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pPr w:leftFromText="141" w:rightFromText="141" w:vertAnchor="page" w:horzAnchor="margin" w:tblpXSpec="center" w:tblpY="3176"/>
        <w:tblW w:w="0" w:type="auto"/>
        <w:tblLook w:val="04A0" w:firstRow="1" w:lastRow="0" w:firstColumn="1" w:lastColumn="0" w:noHBand="0" w:noVBand="1"/>
      </w:tblPr>
      <w:tblGrid>
        <w:gridCol w:w="2518"/>
        <w:gridCol w:w="2013"/>
        <w:gridCol w:w="2098"/>
        <w:gridCol w:w="1985"/>
      </w:tblGrid>
      <w:tr w:rsidR="004F16AE" w14:paraId="18181C0D" w14:textId="77777777" w:rsidTr="004F16AE">
        <w:tc>
          <w:tcPr>
            <w:tcW w:w="2518" w:type="dxa"/>
            <w:shd w:val="clear" w:color="auto" w:fill="BFBFBF" w:themeFill="background1" w:themeFillShade="BF"/>
          </w:tcPr>
          <w:p w14:paraId="139ABE91" w14:textId="77777777" w:rsidR="004F16AE" w:rsidRDefault="004F16AE" w:rsidP="00D15EBC">
            <w:pPr>
              <w:jc w:val="center"/>
            </w:pPr>
            <w:r>
              <w:t>Smlouva</w:t>
            </w:r>
          </w:p>
        </w:tc>
        <w:tc>
          <w:tcPr>
            <w:tcW w:w="2013" w:type="dxa"/>
            <w:shd w:val="clear" w:color="auto" w:fill="BFBFBF" w:themeFill="background1" w:themeFillShade="BF"/>
          </w:tcPr>
          <w:p w14:paraId="328D69AA" w14:textId="77777777" w:rsidR="004F16AE" w:rsidRDefault="004F16AE" w:rsidP="00D15EBC">
            <w:pPr>
              <w:jc w:val="center"/>
            </w:pPr>
            <w:r>
              <w:t>Subjekt</w:t>
            </w:r>
          </w:p>
        </w:tc>
        <w:tc>
          <w:tcPr>
            <w:tcW w:w="2098" w:type="dxa"/>
            <w:shd w:val="clear" w:color="auto" w:fill="BFBFBF" w:themeFill="background1" w:themeFillShade="BF"/>
          </w:tcPr>
          <w:p w14:paraId="761B5FF1" w14:textId="77777777" w:rsidR="004F16AE" w:rsidRDefault="004F16AE" w:rsidP="00D15EBC">
            <w:pPr>
              <w:jc w:val="center"/>
            </w:pPr>
            <w:r>
              <w:t>Sjednaná odměna (sazba/hod.)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14:paraId="133CA1CE" w14:textId="77777777" w:rsidR="004F16AE" w:rsidRDefault="004F16AE" w:rsidP="00D15EBC">
            <w:pPr>
              <w:jc w:val="center"/>
            </w:pPr>
            <w:r>
              <w:t>Celkem vyplaceno (s DPH)</w:t>
            </w:r>
          </w:p>
        </w:tc>
      </w:tr>
      <w:tr w:rsidR="00E132D2" w14:paraId="17AFAB23" w14:textId="77777777" w:rsidTr="00625DC8">
        <w:tc>
          <w:tcPr>
            <w:tcW w:w="2518" w:type="dxa"/>
            <w:vAlign w:val="center"/>
          </w:tcPr>
          <w:p w14:paraId="6FF8EBBF" w14:textId="77777777" w:rsidR="00E132D2" w:rsidRDefault="00E132D2" w:rsidP="00A778A5">
            <w:r>
              <w:t>Smlouva o poskytování poradenských služeb</w:t>
            </w:r>
          </w:p>
        </w:tc>
        <w:tc>
          <w:tcPr>
            <w:tcW w:w="2013" w:type="dxa"/>
            <w:vAlign w:val="center"/>
          </w:tcPr>
          <w:p w14:paraId="3B78F41A" w14:textId="77777777" w:rsidR="00E132D2" w:rsidRDefault="00E132D2" w:rsidP="00625DC8">
            <w:r>
              <w:t>Doc. JUDr. Ing.</w:t>
            </w:r>
          </w:p>
          <w:p w14:paraId="2A394AB6" w14:textId="77777777" w:rsidR="00E132D2" w:rsidRDefault="00E132D2" w:rsidP="00625DC8">
            <w:r>
              <w:t>Radek Jurčík, PhD.</w:t>
            </w:r>
          </w:p>
          <w:p w14:paraId="72F3E39C" w14:textId="77777777" w:rsidR="00E132D2" w:rsidRDefault="00E132D2" w:rsidP="00625DC8">
            <w:r>
              <w:t xml:space="preserve">IČO: </w:t>
            </w:r>
            <w:r w:rsidRPr="005B744D">
              <w:t>71472304</w:t>
            </w:r>
          </w:p>
        </w:tc>
        <w:tc>
          <w:tcPr>
            <w:tcW w:w="2098" w:type="dxa"/>
            <w:vAlign w:val="center"/>
          </w:tcPr>
          <w:p w14:paraId="116FBA0E" w14:textId="77777777" w:rsidR="00E132D2" w:rsidRDefault="00E132D2" w:rsidP="00625DC8">
            <w:pPr>
              <w:jc w:val="center"/>
            </w:pPr>
            <w:r w:rsidRPr="004F16AE">
              <w:t>1.700 Kč bez DPH</w:t>
            </w:r>
          </w:p>
        </w:tc>
        <w:tc>
          <w:tcPr>
            <w:tcW w:w="1985" w:type="dxa"/>
            <w:vMerge w:val="restart"/>
            <w:vAlign w:val="center"/>
          </w:tcPr>
          <w:p w14:paraId="06417199" w14:textId="0772F590" w:rsidR="00E132D2" w:rsidRPr="00BC133F" w:rsidRDefault="00335035" w:rsidP="00625DC8">
            <w:pPr>
              <w:jc w:val="center"/>
            </w:pPr>
            <w:r>
              <w:rPr>
                <w:lang w:eastAsia="ar-SA"/>
              </w:rPr>
              <w:t>5 082</w:t>
            </w:r>
            <w:r w:rsidR="008E3827">
              <w:rPr>
                <w:lang w:eastAsia="ar-SA"/>
              </w:rPr>
              <w:t xml:space="preserve"> </w:t>
            </w:r>
            <w:r w:rsidR="00E132D2" w:rsidRPr="00BC133F">
              <w:rPr>
                <w:lang w:eastAsia="ar-SA"/>
              </w:rPr>
              <w:t>Kč</w:t>
            </w:r>
          </w:p>
        </w:tc>
      </w:tr>
      <w:tr w:rsidR="00E132D2" w14:paraId="494F5B94" w14:textId="77777777" w:rsidTr="00625DC8">
        <w:tc>
          <w:tcPr>
            <w:tcW w:w="2518" w:type="dxa"/>
            <w:vAlign w:val="center"/>
          </w:tcPr>
          <w:p w14:paraId="49452C2A" w14:textId="77777777" w:rsidR="00E132D2" w:rsidRDefault="00E132D2" w:rsidP="00A778A5">
            <w:r>
              <w:t>Smlouva o poradenství</w:t>
            </w:r>
          </w:p>
        </w:tc>
        <w:tc>
          <w:tcPr>
            <w:tcW w:w="2013" w:type="dxa"/>
            <w:vAlign w:val="center"/>
          </w:tcPr>
          <w:p w14:paraId="7DBC27E9" w14:textId="77777777" w:rsidR="00E132D2" w:rsidRPr="00F06F8D" w:rsidRDefault="00E132D2" w:rsidP="00625DC8">
            <w:r w:rsidRPr="00F06F8D">
              <w:t>OTIDEA Admin s.r.o.</w:t>
            </w:r>
          </w:p>
          <w:p w14:paraId="365421FC" w14:textId="6CCA97BE" w:rsidR="00E132D2" w:rsidRDefault="00E132D2" w:rsidP="00625DC8">
            <w:r w:rsidRPr="00F06F8D">
              <w:t xml:space="preserve">IČO: </w:t>
            </w:r>
            <w:r>
              <w:rPr>
                <w:rFonts w:ascii="Verdana" w:hAnsi="Verdana"/>
                <w:color w:val="333333"/>
                <w:sz w:val="18"/>
                <w:szCs w:val="18"/>
                <w:shd w:val="clear" w:color="auto" w:fill="FFFFFF"/>
              </w:rPr>
              <w:t>10931538</w:t>
            </w:r>
          </w:p>
        </w:tc>
        <w:tc>
          <w:tcPr>
            <w:tcW w:w="2098" w:type="dxa"/>
            <w:vAlign w:val="center"/>
          </w:tcPr>
          <w:p w14:paraId="54A8A2A1" w14:textId="77777777" w:rsidR="00E132D2" w:rsidRPr="004F16AE" w:rsidRDefault="00E132D2" w:rsidP="00625DC8">
            <w:pPr>
              <w:jc w:val="center"/>
            </w:pPr>
            <w:r w:rsidRPr="00CB428C">
              <w:t>2</w:t>
            </w:r>
            <w:r>
              <w:t>.</w:t>
            </w:r>
            <w:r w:rsidRPr="00CB428C">
              <w:t>100 Kč bez DPH</w:t>
            </w:r>
          </w:p>
        </w:tc>
        <w:tc>
          <w:tcPr>
            <w:tcW w:w="1985" w:type="dxa"/>
            <w:vMerge/>
            <w:vAlign w:val="center"/>
          </w:tcPr>
          <w:p w14:paraId="6473CB69" w14:textId="77777777" w:rsidR="00E132D2" w:rsidRDefault="00E132D2" w:rsidP="00625DC8">
            <w:pPr>
              <w:jc w:val="center"/>
            </w:pPr>
          </w:p>
        </w:tc>
      </w:tr>
      <w:tr w:rsidR="00E132D2" w14:paraId="149BBA9D" w14:textId="77777777" w:rsidTr="00625DC8">
        <w:tc>
          <w:tcPr>
            <w:tcW w:w="2518" w:type="dxa"/>
            <w:vAlign w:val="center"/>
          </w:tcPr>
          <w:p w14:paraId="488E5532" w14:textId="60832A3D" w:rsidR="00E132D2" w:rsidRPr="00E132D2" w:rsidRDefault="00D032D4" w:rsidP="00A778A5">
            <w:r>
              <w:t>Smlouva o poskytování právních služeb</w:t>
            </w:r>
          </w:p>
        </w:tc>
        <w:tc>
          <w:tcPr>
            <w:tcW w:w="2013" w:type="dxa"/>
            <w:vAlign w:val="center"/>
          </w:tcPr>
          <w:p w14:paraId="176736C2" w14:textId="6365A943" w:rsidR="00E132D2" w:rsidRPr="00E132D2" w:rsidRDefault="00E132D2" w:rsidP="00625DC8">
            <w:r w:rsidRPr="00E132D2">
              <w:rPr>
                <w:lang w:eastAsia="ar-SA"/>
              </w:rPr>
              <w:t>Mgr. Tomáš Chalupa, IČ</w:t>
            </w:r>
            <w:r>
              <w:rPr>
                <w:lang w:eastAsia="ar-SA"/>
              </w:rPr>
              <w:t>O</w:t>
            </w:r>
            <w:r w:rsidRPr="00E132D2">
              <w:rPr>
                <w:lang w:eastAsia="ar-SA"/>
              </w:rPr>
              <w:t>: 73630942</w:t>
            </w:r>
          </w:p>
        </w:tc>
        <w:tc>
          <w:tcPr>
            <w:tcW w:w="2098" w:type="dxa"/>
            <w:vAlign w:val="center"/>
          </w:tcPr>
          <w:p w14:paraId="6DAC70EA" w14:textId="6BEABEC8" w:rsidR="00E132D2" w:rsidRPr="00E132D2" w:rsidRDefault="00D032D4" w:rsidP="00625DC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------</w:t>
            </w:r>
          </w:p>
        </w:tc>
        <w:tc>
          <w:tcPr>
            <w:tcW w:w="1985" w:type="dxa"/>
            <w:vMerge/>
            <w:vAlign w:val="center"/>
          </w:tcPr>
          <w:p w14:paraId="0B74A2F1" w14:textId="77777777" w:rsidR="00E132D2" w:rsidRDefault="00E132D2" w:rsidP="00625DC8">
            <w:pPr>
              <w:jc w:val="center"/>
            </w:pPr>
          </w:p>
        </w:tc>
      </w:tr>
    </w:tbl>
    <w:p w14:paraId="04790DD8" w14:textId="77777777" w:rsidR="00A37009" w:rsidRDefault="00335035"/>
    <w:p w14:paraId="3314B91D" w14:textId="77777777" w:rsidR="00F837AD" w:rsidRPr="00C0248E" w:rsidRDefault="00F837AD" w:rsidP="00F837AD">
      <w:pPr>
        <w:jc w:val="center"/>
        <w:rPr>
          <w:b/>
        </w:rPr>
      </w:pPr>
      <w:r w:rsidRPr="00C0248E">
        <w:rPr>
          <w:b/>
        </w:rPr>
        <w:t>Přehled poradců a poradenských společností působících na základě smlouvy u SZPI</w:t>
      </w:r>
    </w:p>
    <w:p w14:paraId="3D0E565E" w14:textId="1B6200E2" w:rsidR="00F837AD" w:rsidRPr="00C0248E" w:rsidRDefault="0054765E" w:rsidP="00F837AD">
      <w:pPr>
        <w:jc w:val="center"/>
        <w:rPr>
          <w:b/>
        </w:rPr>
      </w:pPr>
      <w:r w:rsidRPr="00C0248E">
        <w:rPr>
          <w:b/>
        </w:rPr>
        <w:t>za období</w:t>
      </w:r>
      <w:r w:rsidR="002376B1" w:rsidRPr="00C0248E">
        <w:rPr>
          <w:b/>
        </w:rPr>
        <w:t xml:space="preserve"> </w:t>
      </w:r>
      <w:r w:rsidR="00EF628A">
        <w:rPr>
          <w:b/>
        </w:rPr>
        <w:t>2</w:t>
      </w:r>
      <w:r w:rsidR="00335035">
        <w:rPr>
          <w:b/>
        </w:rPr>
        <w:t>6</w:t>
      </w:r>
      <w:r w:rsidR="00EF628A">
        <w:rPr>
          <w:b/>
        </w:rPr>
        <w:t>.7.2024</w:t>
      </w:r>
      <w:r w:rsidR="00335035">
        <w:rPr>
          <w:b/>
        </w:rPr>
        <w:t xml:space="preserve"> – 15.1.2025</w:t>
      </w:r>
      <w:bookmarkStart w:id="0" w:name="_GoBack"/>
      <w:bookmarkEnd w:id="0"/>
    </w:p>
    <w:p w14:paraId="6A141CE7" w14:textId="77777777" w:rsidR="00F837AD" w:rsidRDefault="00F837AD"/>
    <w:p w14:paraId="20A5B212" w14:textId="77777777" w:rsidR="00F837AD" w:rsidRDefault="00F837AD"/>
    <w:sectPr w:rsidR="00F837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DAF"/>
    <w:rsid w:val="00062382"/>
    <w:rsid w:val="00084377"/>
    <w:rsid w:val="000C4ACC"/>
    <w:rsid w:val="001225D6"/>
    <w:rsid w:val="002376B1"/>
    <w:rsid w:val="00265723"/>
    <w:rsid w:val="002D2EE1"/>
    <w:rsid w:val="002D53A7"/>
    <w:rsid w:val="002D56ED"/>
    <w:rsid w:val="00335035"/>
    <w:rsid w:val="003B4DEF"/>
    <w:rsid w:val="003B6D05"/>
    <w:rsid w:val="003E10B6"/>
    <w:rsid w:val="004540FB"/>
    <w:rsid w:val="004D4D62"/>
    <w:rsid w:val="004F16AE"/>
    <w:rsid w:val="00523872"/>
    <w:rsid w:val="0054765E"/>
    <w:rsid w:val="0057346D"/>
    <w:rsid w:val="00575074"/>
    <w:rsid w:val="00577971"/>
    <w:rsid w:val="005B1B17"/>
    <w:rsid w:val="005B744D"/>
    <w:rsid w:val="00625DC8"/>
    <w:rsid w:val="006C5660"/>
    <w:rsid w:val="00766B3F"/>
    <w:rsid w:val="007E3A4E"/>
    <w:rsid w:val="00833711"/>
    <w:rsid w:val="00845D76"/>
    <w:rsid w:val="008465BE"/>
    <w:rsid w:val="008706D4"/>
    <w:rsid w:val="008E3827"/>
    <w:rsid w:val="009B060A"/>
    <w:rsid w:val="00A778A5"/>
    <w:rsid w:val="00A81F3F"/>
    <w:rsid w:val="00AE2AE5"/>
    <w:rsid w:val="00AF5056"/>
    <w:rsid w:val="00B56527"/>
    <w:rsid w:val="00B67052"/>
    <w:rsid w:val="00BC133F"/>
    <w:rsid w:val="00BF187A"/>
    <w:rsid w:val="00C0248E"/>
    <w:rsid w:val="00C1682C"/>
    <w:rsid w:val="00C3614B"/>
    <w:rsid w:val="00C84ACB"/>
    <w:rsid w:val="00CB428C"/>
    <w:rsid w:val="00D032D4"/>
    <w:rsid w:val="00D15EBC"/>
    <w:rsid w:val="00D50F5A"/>
    <w:rsid w:val="00DC70BD"/>
    <w:rsid w:val="00DF0804"/>
    <w:rsid w:val="00E132D2"/>
    <w:rsid w:val="00E16DAF"/>
    <w:rsid w:val="00ED2C2B"/>
    <w:rsid w:val="00EF15A6"/>
    <w:rsid w:val="00EF628A"/>
    <w:rsid w:val="00F06F8D"/>
    <w:rsid w:val="00F141DC"/>
    <w:rsid w:val="00F837AD"/>
    <w:rsid w:val="00FB77B1"/>
    <w:rsid w:val="00FD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F5B51"/>
  <w15:docId w15:val="{11B33AFB-A9EE-4BAE-AE99-525534D64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16D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26572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6572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6572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6572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65723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5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7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33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Bernatová Jana, Mgr. DiS.</dc:creator>
  <cp:lastModifiedBy>Bernatová Jana, Mgr.DiS.</cp:lastModifiedBy>
  <cp:revision>2</cp:revision>
  <dcterms:created xsi:type="dcterms:W3CDTF">2025-01-15T13:59:00Z</dcterms:created>
  <dcterms:modified xsi:type="dcterms:W3CDTF">2025-01-15T13:59:00Z</dcterms:modified>
</cp:coreProperties>
</file>