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9274D1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7107EE">
        <w:rPr>
          <w:rFonts w:ascii="Arial" w:hAnsi="Arial" w:cs="Arial"/>
          <w:b/>
          <w:sz w:val="22"/>
          <w:szCs w:val="22"/>
        </w:rPr>
        <w:t xml:space="preserve"> </w:t>
      </w:r>
      <w:r w:rsidR="009274D1">
        <w:rPr>
          <w:rFonts w:ascii="Arial" w:hAnsi="Arial" w:cs="Arial"/>
          <w:b/>
          <w:sz w:val="22"/>
          <w:szCs w:val="22"/>
        </w:rPr>
        <w:t>–</w:t>
      </w:r>
      <w:r w:rsidR="007107EE">
        <w:rPr>
          <w:rFonts w:ascii="Arial" w:hAnsi="Arial" w:cs="Arial"/>
          <w:b/>
          <w:sz w:val="22"/>
          <w:szCs w:val="22"/>
        </w:rPr>
        <w:t xml:space="preserve"> </w:t>
      </w:r>
      <w:r w:rsidR="009274D1">
        <w:rPr>
          <w:rFonts w:ascii="Arial" w:hAnsi="Arial" w:cs="Arial"/>
          <w:b/>
          <w:sz w:val="22"/>
          <w:szCs w:val="22"/>
        </w:rPr>
        <w:t xml:space="preserve">laboratorní činnost vedená v rámci </w:t>
      </w:r>
      <w:r w:rsidR="00CD5721">
        <w:rPr>
          <w:rFonts w:ascii="Arial" w:hAnsi="Arial" w:cs="Arial"/>
          <w:b/>
          <w:sz w:val="22"/>
          <w:szCs w:val="22"/>
        </w:rPr>
        <w:t>kontroly</w:t>
      </w:r>
      <w:r w:rsidR="009274D1">
        <w:rPr>
          <w:rFonts w:ascii="Arial" w:hAnsi="Arial" w:cs="Arial"/>
          <w:b/>
          <w:sz w:val="22"/>
          <w:szCs w:val="22"/>
        </w:rPr>
        <w:t xml:space="preserve"> ve smyslu zákona č. 255/2012 Sb., o kontrole (kontrolní řád)</w:t>
      </w:r>
    </w:p>
    <w:p w:rsidR="007B6055" w:rsidRPr="00F96D53" w:rsidRDefault="007B6055" w:rsidP="0088172C">
      <w:pPr>
        <w:contextualSpacing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88172C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6049FB" w:rsidRDefault="006C7EE9" w:rsidP="0088172C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 w:rsidRPr="006C7EE9">
        <w:rPr>
          <w:rFonts w:ascii="Arial" w:hAnsi="Arial" w:cs="Arial"/>
          <w:sz w:val="22"/>
          <w:szCs w:val="22"/>
        </w:rPr>
        <w:t>1.</w:t>
      </w:r>
      <w:r w:rsidRPr="006C7EE9">
        <w:rPr>
          <w:rFonts w:ascii="Arial" w:hAnsi="Arial" w:cs="Arial"/>
          <w:sz w:val="22"/>
          <w:szCs w:val="22"/>
        </w:rPr>
        <w:tab/>
      </w:r>
      <w:r w:rsidR="007B6055" w:rsidRPr="006C7EE9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412628">
        <w:rPr>
          <w:rFonts w:ascii="Arial" w:hAnsi="Arial" w:cs="Arial"/>
          <w:sz w:val="22"/>
          <w:szCs w:val="22"/>
        </w:rPr>
        <w:t xml:space="preserve">, </w:t>
      </w:r>
      <w:r w:rsidR="00412628" w:rsidRPr="00FE00CA">
        <w:rPr>
          <w:rFonts w:ascii="Arial" w:hAnsi="Arial" w:cs="Arial"/>
          <w:sz w:val="22"/>
          <w:szCs w:val="22"/>
        </w:rPr>
        <w:t>email: epodatelna@szpi.gov.cz</w:t>
      </w:r>
      <w:r w:rsidR="007B6055" w:rsidRPr="006C7EE9">
        <w:rPr>
          <w:rFonts w:ascii="Arial" w:hAnsi="Arial" w:cs="Arial"/>
          <w:sz w:val="22"/>
          <w:szCs w:val="22"/>
        </w:rPr>
        <w:t>.</w:t>
      </w:r>
    </w:p>
    <w:p w:rsidR="007B6055" w:rsidRPr="006C7EE9" w:rsidRDefault="006C7EE9" w:rsidP="0088172C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 w:rsidRPr="006049FB">
        <w:rPr>
          <w:rFonts w:ascii="Arial" w:hAnsi="Arial" w:cs="Arial"/>
          <w:sz w:val="22"/>
          <w:szCs w:val="22"/>
        </w:rPr>
        <w:t xml:space="preserve">2. </w:t>
      </w:r>
      <w:r w:rsidR="007B6055" w:rsidRPr="006049FB">
        <w:rPr>
          <w:rFonts w:ascii="Arial" w:hAnsi="Arial" w:cs="Arial"/>
          <w:sz w:val="22"/>
          <w:szCs w:val="22"/>
        </w:rPr>
        <w:t>Pověřencem pro ochranu osobních údajů je:</w:t>
      </w:r>
      <w:r w:rsidR="006049FB" w:rsidRPr="006049FB">
        <w:rPr>
          <w:rFonts w:ascii="Arial" w:hAnsi="Arial" w:cs="Arial"/>
          <w:sz w:val="22"/>
          <w:szCs w:val="22"/>
        </w:rPr>
        <w:t xml:space="preserve"> Mgr. Darina Kocová, email: </w:t>
      </w:r>
      <w:hyperlink r:id="rId8" w:history="1">
        <w:r w:rsidR="006049FB" w:rsidRPr="0088172C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</w:p>
    <w:p w:rsidR="0088172C" w:rsidRDefault="006C7EE9" w:rsidP="0088172C">
      <w:pPr>
        <w:spacing w:before="120" w:line="259" w:lineRule="auto"/>
        <w:ind w:left="709" w:hanging="349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C7EE9">
        <w:rPr>
          <w:rFonts w:ascii="Arial" w:hAnsi="Arial" w:cs="Arial"/>
          <w:sz w:val="22"/>
          <w:szCs w:val="22"/>
        </w:rPr>
        <w:t>3.</w:t>
      </w:r>
      <w:r w:rsidRPr="006C7EE9">
        <w:rPr>
          <w:rFonts w:ascii="Arial" w:hAnsi="Arial" w:cs="Arial"/>
          <w:sz w:val="22"/>
          <w:szCs w:val="22"/>
        </w:rPr>
        <w:tab/>
      </w:r>
      <w:r w:rsidR="007B6055" w:rsidRPr="006C7EE9">
        <w:rPr>
          <w:rFonts w:ascii="Arial" w:hAnsi="Arial" w:cs="Arial"/>
          <w:sz w:val="22"/>
          <w:szCs w:val="22"/>
        </w:rPr>
        <w:t>Účel zpracování osobních údajů:</w:t>
      </w:r>
      <w:r w:rsidR="004152EB" w:rsidRPr="006C7EE9">
        <w:rPr>
          <w:rFonts w:ascii="Arial" w:hAnsi="Arial" w:cs="Arial"/>
          <w:sz w:val="22"/>
          <w:szCs w:val="22"/>
        </w:rPr>
        <w:t xml:space="preserve"> vystavení „Protokolu o zkoušce“ </w:t>
      </w:r>
      <w:r w:rsidR="009274D1">
        <w:rPr>
          <w:rFonts w:ascii="Arial" w:hAnsi="Arial" w:cs="Arial"/>
          <w:sz w:val="22"/>
          <w:szCs w:val="22"/>
        </w:rPr>
        <w:t>včetně interpretace výsledku (např. formou</w:t>
      </w:r>
      <w:r w:rsidR="004152EB" w:rsidRPr="006C7EE9">
        <w:rPr>
          <w:rFonts w:ascii="Arial" w:hAnsi="Arial" w:cs="Arial"/>
          <w:sz w:val="22"/>
          <w:szCs w:val="22"/>
        </w:rPr>
        <w:t xml:space="preserve"> „Posudku“</w:t>
      </w:r>
      <w:r w:rsidR="009274D1">
        <w:rPr>
          <w:rFonts w:ascii="Arial" w:hAnsi="Arial" w:cs="Arial"/>
          <w:sz w:val="22"/>
          <w:szCs w:val="22"/>
        </w:rPr>
        <w:t>)</w:t>
      </w:r>
      <w:r w:rsidR="004152EB" w:rsidRPr="006C7EE9">
        <w:rPr>
          <w:rFonts w:ascii="Arial" w:hAnsi="Arial" w:cs="Arial"/>
          <w:sz w:val="22"/>
          <w:szCs w:val="22"/>
        </w:rPr>
        <w:t xml:space="preserve"> </w:t>
      </w:r>
      <w:r w:rsidR="009274D1">
        <w:rPr>
          <w:rFonts w:ascii="Arial" w:hAnsi="Arial" w:cs="Arial"/>
          <w:sz w:val="22"/>
          <w:szCs w:val="22"/>
        </w:rPr>
        <w:t xml:space="preserve">v rámci </w:t>
      </w:r>
      <w:r w:rsidR="006B1037">
        <w:rPr>
          <w:rFonts w:ascii="Arial" w:hAnsi="Arial" w:cs="Arial"/>
          <w:sz w:val="22"/>
          <w:szCs w:val="22"/>
        </w:rPr>
        <w:t xml:space="preserve">laboratorní činnosti </w:t>
      </w:r>
      <w:r w:rsidR="009274D1" w:rsidRPr="009274D1">
        <w:rPr>
          <w:rFonts w:ascii="Arial" w:hAnsi="Arial" w:cs="Arial"/>
          <w:sz w:val="22"/>
          <w:szCs w:val="22"/>
        </w:rPr>
        <w:t>v</w:t>
      </w:r>
      <w:r w:rsidR="009274D1" w:rsidRPr="009274D1">
        <w:rPr>
          <w:rStyle w:val="Siln"/>
          <w:rFonts w:ascii="Arial" w:hAnsi="Arial" w:cs="Arial"/>
          <w:b w:val="0"/>
          <w:sz w:val="22"/>
          <w:szCs w:val="22"/>
        </w:rPr>
        <w:t>eden</w:t>
      </w:r>
      <w:r w:rsidR="006B1037">
        <w:rPr>
          <w:rStyle w:val="Siln"/>
          <w:rFonts w:ascii="Arial" w:hAnsi="Arial" w:cs="Arial"/>
          <w:b w:val="0"/>
          <w:sz w:val="22"/>
          <w:szCs w:val="22"/>
        </w:rPr>
        <w:t xml:space="preserve">é </w:t>
      </w:r>
      <w:r w:rsidR="00B046B7">
        <w:rPr>
          <w:rStyle w:val="Siln"/>
          <w:rFonts w:ascii="Arial" w:hAnsi="Arial" w:cs="Arial"/>
          <w:b w:val="0"/>
          <w:sz w:val="22"/>
          <w:szCs w:val="22"/>
        </w:rPr>
        <w:t>během</w:t>
      </w:r>
      <w:r w:rsidR="009274D1" w:rsidRPr="009274D1">
        <w:rPr>
          <w:rStyle w:val="Siln"/>
          <w:rFonts w:ascii="Arial" w:hAnsi="Arial" w:cs="Arial"/>
          <w:b w:val="0"/>
          <w:sz w:val="22"/>
          <w:szCs w:val="22"/>
        </w:rPr>
        <w:t xml:space="preserve"> kontrol</w:t>
      </w:r>
      <w:r w:rsidR="00CD5721">
        <w:rPr>
          <w:rStyle w:val="Siln"/>
          <w:rFonts w:ascii="Arial" w:hAnsi="Arial" w:cs="Arial"/>
          <w:b w:val="0"/>
          <w:sz w:val="22"/>
          <w:szCs w:val="22"/>
        </w:rPr>
        <w:t>y,</w:t>
      </w:r>
      <w:r w:rsidR="009274D1" w:rsidRPr="009274D1">
        <w:rPr>
          <w:rStyle w:val="Siln"/>
          <w:rFonts w:ascii="Arial" w:hAnsi="Arial" w:cs="Arial"/>
          <w:b w:val="0"/>
          <w:sz w:val="22"/>
          <w:szCs w:val="22"/>
        </w:rPr>
        <w:t xml:space="preserve"> kter</w:t>
      </w:r>
      <w:r w:rsidR="00CD5721">
        <w:rPr>
          <w:rStyle w:val="Siln"/>
          <w:rFonts w:ascii="Arial" w:hAnsi="Arial" w:cs="Arial"/>
          <w:b w:val="0"/>
          <w:sz w:val="22"/>
          <w:szCs w:val="22"/>
        </w:rPr>
        <w:t>ou</w:t>
      </w:r>
      <w:r w:rsidR="009274D1" w:rsidRPr="009274D1">
        <w:rPr>
          <w:rStyle w:val="Siln"/>
          <w:rFonts w:ascii="Arial" w:hAnsi="Arial" w:cs="Arial"/>
          <w:b w:val="0"/>
          <w:sz w:val="22"/>
          <w:szCs w:val="22"/>
        </w:rPr>
        <w:t xml:space="preserve"> Státní zemědělská a potravinářská inspekce vykonává na základě právních předpisů</w:t>
      </w:r>
      <w:r w:rsidR="0074081F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74081F" w:rsidRPr="0074081F">
        <w:rPr>
          <w:rStyle w:val="Siln"/>
          <w:rFonts w:ascii="Arial" w:hAnsi="Arial" w:cs="Arial"/>
          <w:b w:val="0"/>
          <w:sz w:val="22"/>
          <w:szCs w:val="22"/>
        </w:rPr>
        <w:t>výkon laboratorní činnosti a plnění požadavků vyplývajících z právních předpisů</w:t>
      </w:r>
      <w:r w:rsidR="009274D1">
        <w:rPr>
          <w:rStyle w:val="Siln"/>
          <w:rFonts w:ascii="Arial" w:hAnsi="Arial" w:cs="Arial"/>
          <w:b w:val="0"/>
          <w:sz w:val="22"/>
          <w:szCs w:val="22"/>
        </w:rPr>
        <w:t>.</w:t>
      </w:r>
    </w:p>
    <w:p w:rsidR="0088172C" w:rsidRDefault="0088172C" w:rsidP="0088172C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     </w:t>
      </w:r>
      <w:r w:rsidR="009274D1" w:rsidRPr="009274D1">
        <w:rPr>
          <w:rStyle w:val="Siln"/>
          <w:rFonts w:ascii="Arial" w:hAnsi="Arial" w:cs="Arial"/>
          <w:b w:val="0"/>
          <w:sz w:val="22"/>
          <w:szCs w:val="22"/>
        </w:rPr>
        <w:t>P</w:t>
      </w:r>
      <w:r w:rsidR="007B6055" w:rsidRPr="009274D1">
        <w:rPr>
          <w:rFonts w:ascii="Arial" w:hAnsi="Arial" w:cs="Arial"/>
          <w:sz w:val="22"/>
          <w:szCs w:val="22"/>
        </w:rPr>
        <w:t>rávní základ zpracování:</w:t>
      </w:r>
    </w:p>
    <w:p w:rsidR="0088172C" w:rsidRDefault="0088172C" w:rsidP="0088172C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E333A">
        <w:rPr>
          <w:rFonts w:ascii="Arial" w:hAnsi="Arial" w:cs="Arial"/>
          <w:sz w:val="22"/>
          <w:szCs w:val="22"/>
        </w:rPr>
        <w:t>- čl. 6 odst. 1 písm.</w:t>
      </w:r>
      <w:r w:rsidR="00CE3917">
        <w:rPr>
          <w:rFonts w:ascii="Arial" w:hAnsi="Arial" w:cs="Arial"/>
          <w:sz w:val="22"/>
          <w:szCs w:val="22"/>
        </w:rPr>
        <w:t xml:space="preserve"> c</w:t>
      </w:r>
      <w:r w:rsidR="00FE333A">
        <w:rPr>
          <w:rFonts w:ascii="Arial" w:hAnsi="Arial" w:cs="Arial"/>
          <w:sz w:val="22"/>
          <w:szCs w:val="22"/>
        </w:rPr>
        <w:t xml:space="preserve">) nařízení (EU) 2016/679 </w:t>
      </w:r>
      <w:r w:rsidR="00CE3917">
        <w:rPr>
          <w:rFonts w:ascii="Arial" w:hAnsi="Arial" w:cs="Arial"/>
          <w:sz w:val="22"/>
          <w:szCs w:val="22"/>
        </w:rPr>
        <w:t>–</w:t>
      </w:r>
      <w:r w:rsidR="00AD44AF" w:rsidRPr="009274D1">
        <w:rPr>
          <w:rFonts w:ascii="Arial" w:hAnsi="Arial" w:cs="Arial"/>
          <w:sz w:val="22"/>
          <w:szCs w:val="22"/>
        </w:rPr>
        <w:t xml:space="preserve"> </w:t>
      </w:r>
      <w:r w:rsidR="00CE3917">
        <w:rPr>
          <w:rFonts w:ascii="Arial" w:hAnsi="Arial" w:cs="Arial"/>
          <w:sz w:val="22"/>
          <w:szCs w:val="22"/>
        </w:rPr>
        <w:t>zpracování nezbytné pro splnění právní povinnosti</w:t>
      </w:r>
    </w:p>
    <w:p w:rsidR="007B6055" w:rsidRPr="009274D1" w:rsidRDefault="0088172C" w:rsidP="0088172C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CE3917">
        <w:rPr>
          <w:rFonts w:ascii="Arial" w:hAnsi="Arial" w:cs="Arial"/>
          <w:sz w:val="22"/>
          <w:szCs w:val="22"/>
        </w:rPr>
        <w:t>- čl. 6 odst. 1 písm. e) nařízení (EU) 2016/679 – zpracování nezbytné pro splnění úkolu prováděného ve veřejném zájmu nebo při výkonu veřejné moci (</w:t>
      </w:r>
      <w:r w:rsidR="009274D1" w:rsidRPr="009274D1">
        <w:rPr>
          <w:rFonts w:ascii="Arial" w:hAnsi="Arial" w:cs="Arial"/>
          <w:sz w:val="22"/>
          <w:szCs w:val="22"/>
        </w:rPr>
        <w:t>§</w:t>
      </w:r>
      <w:r w:rsidR="009B69F4">
        <w:rPr>
          <w:rFonts w:ascii="Arial" w:hAnsi="Arial" w:cs="Arial"/>
          <w:sz w:val="22"/>
          <w:szCs w:val="22"/>
        </w:rPr>
        <w:t> </w:t>
      </w:r>
      <w:r w:rsidR="009274D1" w:rsidRPr="009274D1">
        <w:rPr>
          <w:rFonts w:ascii="Arial" w:hAnsi="Arial" w:cs="Arial"/>
          <w:sz w:val="22"/>
          <w:szCs w:val="22"/>
        </w:rPr>
        <w:t>3 zákona č. 146/2002 Sb., o Státní zemědělské a potravinářské inspekci a o změně některých souvisejících zákonů, ve znění pozdějších předpisů, §</w:t>
      </w:r>
      <w:r w:rsidR="009B69F4">
        <w:rPr>
          <w:rFonts w:ascii="Arial" w:hAnsi="Arial" w:cs="Arial"/>
          <w:sz w:val="22"/>
          <w:szCs w:val="22"/>
        </w:rPr>
        <w:t> </w:t>
      </w:r>
      <w:r w:rsidR="009274D1" w:rsidRPr="009274D1">
        <w:rPr>
          <w:rFonts w:ascii="Arial" w:hAnsi="Arial" w:cs="Arial"/>
          <w:sz w:val="22"/>
          <w:szCs w:val="22"/>
        </w:rPr>
        <w:t xml:space="preserve">2 zákona č. 255/2012 Sb., o kontrole (kontrolní řád), ve znění pozdějších předpisů </w:t>
      </w:r>
      <w:r w:rsidR="00AD44AF" w:rsidRPr="009274D1">
        <w:rPr>
          <w:rFonts w:ascii="Arial" w:hAnsi="Arial" w:cs="Arial"/>
          <w:sz w:val="22"/>
          <w:szCs w:val="22"/>
        </w:rPr>
        <w:t>a požadavek ČSN EN ISO/IEC 17025</w:t>
      </w:r>
      <w:r w:rsidR="00CE3917">
        <w:rPr>
          <w:rFonts w:ascii="Arial" w:hAnsi="Arial" w:cs="Arial"/>
          <w:sz w:val="22"/>
          <w:szCs w:val="22"/>
        </w:rPr>
        <w:t>)</w:t>
      </w:r>
      <w:r w:rsidR="009274D1">
        <w:rPr>
          <w:rFonts w:ascii="Arial" w:hAnsi="Arial" w:cs="Arial"/>
          <w:sz w:val="22"/>
          <w:szCs w:val="22"/>
        </w:rPr>
        <w:t>.</w:t>
      </w:r>
    </w:p>
    <w:p w:rsidR="007B6055" w:rsidRPr="006C7EE9" w:rsidRDefault="006C7EE9" w:rsidP="0088172C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 w:rsidRPr="006C7EE9">
        <w:rPr>
          <w:rFonts w:ascii="Arial" w:hAnsi="Arial" w:cs="Arial"/>
          <w:sz w:val="22"/>
          <w:szCs w:val="22"/>
        </w:rPr>
        <w:t>4.</w:t>
      </w:r>
      <w:r w:rsidRPr="006C7EE9">
        <w:rPr>
          <w:rFonts w:ascii="Arial" w:hAnsi="Arial" w:cs="Arial"/>
          <w:sz w:val="22"/>
          <w:szCs w:val="22"/>
        </w:rPr>
        <w:tab/>
      </w:r>
      <w:r w:rsidR="00105CBC" w:rsidRPr="006C7EE9">
        <w:rPr>
          <w:rFonts w:ascii="Arial" w:hAnsi="Arial" w:cs="Arial"/>
          <w:sz w:val="22"/>
          <w:szCs w:val="22"/>
        </w:rPr>
        <w:t>Kategorie p</w:t>
      </w:r>
      <w:r w:rsidR="007B6055" w:rsidRPr="006C7EE9">
        <w:rPr>
          <w:rFonts w:ascii="Arial" w:hAnsi="Arial" w:cs="Arial"/>
          <w:sz w:val="22"/>
          <w:szCs w:val="22"/>
        </w:rPr>
        <w:t>říjemc</w:t>
      </w:r>
      <w:r w:rsidR="00105CBC" w:rsidRPr="006C7EE9">
        <w:rPr>
          <w:rFonts w:ascii="Arial" w:hAnsi="Arial" w:cs="Arial"/>
          <w:sz w:val="22"/>
          <w:szCs w:val="22"/>
        </w:rPr>
        <w:t>ů s přístupem k</w:t>
      </w:r>
      <w:r w:rsidR="007B6055" w:rsidRPr="006C7EE9">
        <w:rPr>
          <w:rFonts w:ascii="Arial" w:hAnsi="Arial" w:cs="Arial"/>
          <w:sz w:val="22"/>
          <w:szCs w:val="22"/>
        </w:rPr>
        <w:t xml:space="preserve"> osobní</w:t>
      </w:r>
      <w:r w:rsidR="00105CBC" w:rsidRPr="006C7EE9">
        <w:rPr>
          <w:rFonts w:ascii="Arial" w:hAnsi="Arial" w:cs="Arial"/>
          <w:sz w:val="22"/>
          <w:szCs w:val="22"/>
        </w:rPr>
        <w:t>m</w:t>
      </w:r>
      <w:r w:rsidR="007B6055" w:rsidRPr="006C7EE9">
        <w:rPr>
          <w:rFonts w:ascii="Arial" w:hAnsi="Arial" w:cs="Arial"/>
          <w:sz w:val="22"/>
          <w:szCs w:val="22"/>
        </w:rPr>
        <w:t xml:space="preserve"> údajů</w:t>
      </w:r>
      <w:r w:rsidR="00105CBC" w:rsidRPr="006C7EE9">
        <w:rPr>
          <w:rFonts w:ascii="Arial" w:hAnsi="Arial" w:cs="Arial"/>
          <w:sz w:val="22"/>
          <w:szCs w:val="22"/>
        </w:rPr>
        <w:t>m</w:t>
      </w:r>
      <w:r w:rsidR="007B6055" w:rsidRPr="006C7EE9">
        <w:rPr>
          <w:rFonts w:ascii="Arial" w:hAnsi="Arial" w:cs="Arial"/>
          <w:sz w:val="22"/>
          <w:szCs w:val="22"/>
        </w:rPr>
        <w:t>:</w:t>
      </w:r>
      <w:r w:rsidR="009B69F4">
        <w:rPr>
          <w:rFonts w:ascii="Arial" w:hAnsi="Arial" w:cs="Arial"/>
          <w:sz w:val="22"/>
          <w:szCs w:val="22"/>
        </w:rPr>
        <w:t xml:space="preserve"> </w:t>
      </w:r>
      <w:r w:rsidR="00E873D5">
        <w:rPr>
          <w:rFonts w:ascii="Arial" w:hAnsi="Arial" w:cs="Arial"/>
          <w:sz w:val="22"/>
          <w:szCs w:val="22"/>
        </w:rPr>
        <w:t xml:space="preserve">pověřenec SZPI, dodavatelé služeb IT a auditorských služeb, orgány veřejné správy, orgány Komise EU </w:t>
      </w:r>
      <w:r w:rsidR="009B69F4">
        <w:rPr>
          <w:rFonts w:ascii="Arial" w:hAnsi="Arial" w:cs="Arial"/>
          <w:sz w:val="22"/>
          <w:szCs w:val="22"/>
        </w:rPr>
        <w:t>pracovníci laboratoře</w:t>
      </w:r>
      <w:r w:rsidR="00AD44AF" w:rsidRPr="006C7EE9">
        <w:rPr>
          <w:rFonts w:ascii="Arial" w:hAnsi="Arial" w:cs="Arial"/>
          <w:sz w:val="22"/>
          <w:szCs w:val="22"/>
        </w:rPr>
        <w:t xml:space="preserve">, </w:t>
      </w:r>
      <w:r w:rsidR="004152EB" w:rsidRPr="006C7EE9">
        <w:rPr>
          <w:rFonts w:ascii="Arial" w:hAnsi="Arial" w:cs="Arial"/>
          <w:sz w:val="22"/>
          <w:szCs w:val="22"/>
        </w:rPr>
        <w:t>auditoři v rámci dozorových návštěv Českého institutu pro akreditaci, o.p.s.</w:t>
      </w:r>
    </w:p>
    <w:p w:rsidR="006E1D8D" w:rsidRDefault="006C7EE9" w:rsidP="006E1D8D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 w:rsidRPr="006C7EE9">
        <w:rPr>
          <w:rFonts w:ascii="Arial" w:hAnsi="Arial" w:cs="Arial"/>
          <w:sz w:val="22"/>
          <w:szCs w:val="22"/>
        </w:rPr>
        <w:t>5.</w:t>
      </w:r>
      <w:r w:rsidRPr="006C7EE9">
        <w:rPr>
          <w:rFonts w:ascii="Arial" w:hAnsi="Arial" w:cs="Arial"/>
          <w:sz w:val="22"/>
          <w:szCs w:val="22"/>
        </w:rPr>
        <w:tab/>
      </w:r>
      <w:r w:rsidR="004152EB" w:rsidRPr="006C7EE9">
        <w:rPr>
          <w:rFonts w:ascii="Arial" w:hAnsi="Arial" w:cs="Arial"/>
          <w:sz w:val="22"/>
          <w:szCs w:val="22"/>
        </w:rPr>
        <w:t>Osobní údaje nebudou předány do třetí země nebo mezinárodní organizaci.</w:t>
      </w:r>
    </w:p>
    <w:p w:rsidR="006E1D8D" w:rsidRDefault="006E1D8D" w:rsidP="006E1D8D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 </w:t>
      </w:r>
      <w:r w:rsidR="007B6055" w:rsidRPr="0088172C">
        <w:rPr>
          <w:rFonts w:ascii="Arial" w:hAnsi="Arial" w:cs="Arial"/>
          <w:sz w:val="22"/>
          <w:szCs w:val="22"/>
        </w:rPr>
        <w:t>Osobní údaje</w:t>
      </w:r>
      <w:r w:rsidR="006C7EE9" w:rsidRPr="0088172C">
        <w:rPr>
          <w:rFonts w:ascii="Arial" w:hAnsi="Arial" w:cs="Arial"/>
          <w:sz w:val="22"/>
          <w:szCs w:val="22"/>
        </w:rPr>
        <w:t xml:space="preserve"> budou uloženy v interním systému SZPI po dobu nezbytnou k dosažení souladu s nařízením (ES) č. 882/2004</w:t>
      </w:r>
      <w:r w:rsidR="009274D1" w:rsidRPr="0088172C">
        <w:rPr>
          <w:rFonts w:ascii="Arial" w:hAnsi="Arial" w:cs="Arial"/>
          <w:sz w:val="22"/>
          <w:szCs w:val="22"/>
        </w:rPr>
        <w:t xml:space="preserve"> o úředních kontrolách za účelem ověření dodržování právních předpisů týkajících se krmiv a potravin a pravidel o zdraví zvířat a dobrých životních podmínkách zvířat, v platném znění, a dále po dobu nezbytnou pro provádění a vyhodnocování analýzy rizika dle Nařízení Evropského parlamentu a Rady (ES) č. 178/2002, kterým se stanoví obecné zásady a požadavky potravinového práva, zřizuje se Evropský úřad pro bezpečnost potravin a stanoví postupy týkající se bezpečnosti potravin, v platném znění.</w:t>
      </w:r>
    </w:p>
    <w:p w:rsidR="006E1D8D" w:rsidRDefault="006E1D8D" w:rsidP="006E1D8D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 </w:t>
      </w:r>
      <w:r w:rsidR="00412628" w:rsidRPr="0088172C"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 Tato svá práva můžete uplatnit prostřednictvím písemné žádosti.</w:t>
      </w:r>
    </w:p>
    <w:p w:rsidR="006E1D8D" w:rsidRDefault="006E1D8D" w:rsidP="006E1D8D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  </w:t>
      </w:r>
      <w:r w:rsidR="007B6055" w:rsidRPr="0088172C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88172C">
        <w:rPr>
          <w:rFonts w:ascii="Arial" w:hAnsi="Arial" w:cs="Arial"/>
          <w:sz w:val="22"/>
          <w:szCs w:val="22"/>
        </w:rPr>
        <w:t>pro</w:t>
      </w:r>
      <w:r w:rsidR="007B6055" w:rsidRPr="0088172C">
        <w:rPr>
          <w:rFonts w:ascii="Arial" w:hAnsi="Arial" w:cs="Arial"/>
          <w:sz w:val="22"/>
          <w:szCs w:val="22"/>
        </w:rPr>
        <w:t xml:space="preserve"> ochranu osobních údajů.</w:t>
      </w:r>
    </w:p>
    <w:p w:rsidR="006E1D8D" w:rsidRDefault="006E1D8D" w:rsidP="006E1D8D">
      <w:pPr>
        <w:spacing w:before="120" w:line="259" w:lineRule="auto"/>
        <w:ind w:left="709" w:hanging="349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  </w:t>
      </w:r>
      <w:r w:rsidR="006C7EE9" w:rsidRPr="0088172C">
        <w:rPr>
          <w:rFonts w:ascii="Arial" w:hAnsi="Arial" w:cs="Arial"/>
          <w:sz w:val="22"/>
          <w:szCs w:val="22"/>
        </w:rPr>
        <w:t>Poskytování osobních údajů je: zákonným požadavkem.</w:t>
      </w:r>
    </w:p>
    <w:p w:rsidR="001B4407" w:rsidRDefault="006E1D8D" w:rsidP="001B4407">
      <w:pPr>
        <w:spacing w:before="120" w:line="259" w:lineRule="auto"/>
        <w:ind w:left="709" w:hanging="425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</w:t>
      </w:r>
      <w:r w:rsidR="007B6055" w:rsidRPr="0088172C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88172C">
        <w:rPr>
          <w:rFonts w:ascii="Arial" w:hAnsi="Arial" w:cs="Arial"/>
          <w:sz w:val="22"/>
          <w:szCs w:val="22"/>
        </w:rPr>
        <w:t xml:space="preserve"> souvisejících se zákonnými požadavky</w:t>
      </w:r>
      <w:r w:rsidR="007B6055" w:rsidRPr="0088172C">
        <w:rPr>
          <w:rFonts w:ascii="Arial" w:hAnsi="Arial" w:cs="Arial"/>
          <w:sz w:val="22"/>
          <w:szCs w:val="22"/>
        </w:rPr>
        <w:t xml:space="preserve"> je</w:t>
      </w:r>
      <w:r>
        <w:rPr>
          <w:rFonts w:ascii="Arial" w:hAnsi="Arial" w:cs="Arial"/>
          <w:sz w:val="22"/>
          <w:szCs w:val="22"/>
        </w:rPr>
        <w:t xml:space="preserve">       </w:t>
      </w:r>
      <w:r w:rsidR="006C7EE9" w:rsidRPr="0088172C">
        <w:rPr>
          <w:rFonts w:ascii="Arial" w:hAnsi="Arial" w:cs="Arial"/>
          <w:sz w:val="22"/>
          <w:szCs w:val="22"/>
        </w:rPr>
        <w:t>sankce za porušení zákona.</w:t>
      </w:r>
    </w:p>
    <w:p w:rsidR="001B4407" w:rsidRDefault="001B4407" w:rsidP="001B4407">
      <w:pPr>
        <w:spacing w:before="120" w:line="259" w:lineRule="auto"/>
        <w:ind w:left="24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</w:t>
      </w:r>
      <w:r w:rsidR="007B6055" w:rsidRPr="0088172C">
        <w:rPr>
          <w:rFonts w:ascii="Arial" w:hAnsi="Arial" w:cs="Arial"/>
          <w:sz w:val="22"/>
          <w:szCs w:val="22"/>
        </w:rPr>
        <w:t>Osobní údaje nebudou předmět</w:t>
      </w:r>
      <w:r w:rsidR="006C7EE9" w:rsidRPr="0088172C">
        <w:rPr>
          <w:rFonts w:ascii="Arial" w:hAnsi="Arial" w:cs="Arial"/>
          <w:sz w:val="22"/>
          <w:szCs w:val="22"/>
        </w:rPr>
        <w:t>em automatizovaného rozhodování.</w:t>
      </w:r>
    </w:p>
    <w:p w:rsidR="00D070AA" w:rsidRPr="0088172C" w:rsidRDefault="001B4407" w:rsidP="001B4407">
      <w:pPr>
        <w:spacing w:before="120" w:line="259" w:lineRule="auto"/>
        <w:ind w:left="240"/>
        <w:contextualSpacing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 </w:t>
      </w:r>
      <w:r w:rsidR="008A1A9D" w:rsidRPr="0088172C">
        <w:rPr>
          <w:rFonts w:ascii="Arial" w:hAnsi="Arial" w:cs="Arial"/>
          <w:sz w:val="22"/>
          <w:szCs w:val="22"/>
        </w:rPr>
        <w:t xml:space="preserve">Osobní údaje </w:t>
      </w:r>
      <w:r w:rsidR="007B6055" w:rsidRPr="0088172C">
        <w:rPr>
          <w:rFonts w:ascii="Arial" w:hAnsi="Arial" w:cs="Arial"/>
          <w:sz w:val="22"/>
          <w:szCs w:val="22"/>
        </w:rPr>
        <w:t>nebudou předmětem profilování</w:t>
      </w:r>
      <w:r w:rsidR="006C7EE9" w:rsidRPr="0088172C">
        <w:rPr>
          <w:rFonts w:ascii="Arial" w:hAnsi="Arial" w:cs="Arial"/>
          <w:sz w:val="22"/>
          <w:szCs w:val="22"/>
        </w:rPr>
        <w:t>.</w:t>
      </w:r>
    </w:p>
    <w:sectPr w:rsidR="00D070AA" w:rsidRPr="0088172C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243" w:rsidRDefault="00671243">
      <w:r>
        <w:separator/>
      </w:r>
    </w:p>
  </w:endnote>
  <w:endnote w:type="continuationSeparator" w:id="0">
    <w:p w:rsidR="00671243" w:rsidRDefault="0067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243" w:rsidRDefault="00671243">
      <w:r>
        <w:separator/>
      </w:r>
    </w:p>
  </w:footnote>
  <w:footnote w:type="continuationSeparator" w:id="0">
    <w:p w:rsidR="00671243" w:rsidRDefault="00671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2251"/>
    <w:multiLevelType w:val="hybridMultilevel"/>
    <w:tmpl w:val="DB5E5A94"/>
    <w:lvl w:ilvl="0" w:tplc="3B860FAC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13A"/>
    <w:rsid w:val="00002E1F"/>
    <w:rsid w:val="00035BB8"/>
    <w:rsid w:val="00066E50"/>
    <w:rsid w:val="0006736D"/>
    <w:rsid w:val="000878D7"/>
    <w:rsid w:val="000905A8"/>
    <w:rsid w:val="00096595"/>
    <w:rsid w:val="000A6037"/>
    <w:rsid w:val="000C533E"/>
    <w:rsid w:val="000D4C3A"/>
    <w:rsid w:val="00105CBC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B4407"/>
    <w:rsid w:val="001C0732"/>
    <w:rsid w:val="001D0D71"/>
    <w:rsid w:val="001D69C9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39A3"/>
    <w:rsid w:val="002D5945"/>
    <w:rsid w:val="002E5911"/>
    <w:rsid w:val="002F77B6"/>
    <w:rsid w:val="00300691"/>
    <w:rsid w:val="0031215E"/>
    <w:rsid w:val="00325862"/>
    <w:rsid w:val="0033785F"/>
    <w:rsid w:val="0034501B"/>
    <w:rsid w:val="00363849"/>
    <w:rsid w:val="0037345E"/>
    <w:rsid w:val="003E3CDC"/>
    <w:rsid w:val="004102EB"/>
    <w:rsid w:val="00412628"/>
    <w:rsid w:val="004152EB"/>
    <w:rsid w:val="00416729"/>
    <w:rsid w:val="00426A60"/>
    <w:rsid w:val="0043680E"/>
    <w:rsid w:val="0045271E"/>
    <w:rsid w:val="004566AA"/>
    <w:rsid w:val="004C3EFA"/>
    <w:rsid w:val="004C4904"/>
    <w:rsid w:val="00512431"/>
    <w:rsid w:val="00516BC9"/>
    <w:rsid w:val="00535AE0"/>
    <w:rsid w:val="005403D9"/>
    <w:rsid w:val="005A4AA3"/>
    <w:rsid w:val="005A784F"/>
    <w:rsid w:val="005B7160"/>
    <w:rsid w:val="005C4DA7"/>
    <w:rsid w:val="005F2A81"/>
    <w:rsid w:val="00604675"/>
    <w:rsid w:val="006049FB"/>
    <w:rsid w:val="00604D02"/>
    <w:rsid w:val="00614D7E"/>
    <w:rsid w:val="00617CCF"/>
    <w:rsid w:val="00631B70"/>
    <w:rsid w:val="0063512E"/>
    <w:rsid w:val="00662416"/>
    <w:rsid w:val="00671243"/>
    <w:rsid w:val="006A24C0"/>
    <w:rsid w:val="006B1037"/>
    <w:rsid w:val="006C3AE0"/>
    <w:rsid w:val="006C7EE9"/>
    <w:rsid w:val="006D1191"/>
    <w:rsid w:val="006E1D8D"/>
    <w:rsid w:val="006E3B39"/>
    <w:rsid w:val="006F0D2B"/>
    <w:rsid w:val="007107EE"/>
    <w:rsid w:val="00710910"/>
    <w:rsid w:val="00734EDF"/>
    <w:rsid w:val="0074081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7F0662"/>
    <w:rsid w:val="00813CBD"/>
    <w:rsid w:val="008245B5"/>
    <w:rsid w:val="0083083F"/>
    <w:rsid w:val="00872D89"/>
    <w:rsid w:val="0088172C"/>
    <w:rsid w:val="00893804"/>
    <w:rsid w:val="008A1A9D"/>
    <w:rsid w:val="008D2B8D"/>
    <w:rsid w:val="008F0351"/>
    <w:rsid w:val="009274D1"/>
    <w:rsid w:val="00932B3C"/>
    <w:rsid w:val="00942E66"/>
    <w:rsid w:val="00955C92"/>
    <w:rsid w:val="00966838"/>
    <w:rsid w:val="009A2CE0"/>
    <w:rsid w:val="009A3BC2"/>
    <w:rsid w:val="009A5CDA"/>
    <w:rsid w:val="009B69F4"/>
    <w:rsid w:val="009C153D"/>
    <w:rsid w:val="009C30E1"/>
    <w:rsid w:val="009C6A04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4E84"/>
    <w:rsid w:val="00A97E98"/>
    <w:rsid w:val="00AA1AE4"/>
    <w:rsid w:val="00AD3294"/>
    <w:rsid w:val="00AD44AF"/>
    <w:rsid w:val="00AE612D"/>
    <w:rsid w:val="00AF2CF0"/>
    <w:rsid w:val="00B046B7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D7552"/>
    <w:rsid w:val="00C01BD4"/>
    <w:rsid w:val="00C265DB"/>
    <w:rsid w:val="00C506FB"/>
    <w:rsid w:val="00C60352"/>
    <w:rsid w:val="00C86DF3"/>
    <w:rsid w:val="00CC5977"/>
    <w:rsid w:val="00CD5721"/>
    <w:rsid w:val="00CE3917"/>
    <w:rsid w:val="00CE4F24"/>
    <w:rsid w:val="00CF0503"/>
    <w:rsid w:val="00D070AA"/>
    <w:rsid w:val="00D16A69"/>
    <w:rsid w:val="00D17669"/>
    <w:rsid w:val="00D20EC6"/>
    <w:rsid w:val="00D21FE4"/>
    <w:rsid w:val="00D23019"/>
    <w:rsid w:val="00D30401"/>
    <w:rsid w:val="00D3250B"/>
    <w:rsid w:val="00D40BBE"/>
    <w:rsid w:val="00D61035"/>
    <w:rsid w:val="00D6203E"/>
    <w:rsid w:val="00D73B01"/>
    <w:rsid w:val="00D7693D"/>
    <w:rsid w:val="00D81F7E"/>
    <w:rsid w:val="00D97CC1"/>
    <w:rsid w:val="00DA0514"/>
    <w:rsid w:val="00DC4AB8"/>
    <w:rsid w:val="00DC6EE6"/>
    <w:rsid w:val="00DD493A"/>
    <w:rsid w:val="00DD6FC1"/>
    <w:rsid w:val="00E04E58"/>
    <w:rsid w:val="00E10701"/>
    <w:rsid w:val="00E23BC9"/>
    <w:rsid w:val="00E46C9D"/>
    <w:rsid w:val="00E50183"/>
    <w:rsid w:val="00E67717"/>
    <w:rsid w:val="00E873D5"/>
    <w:rsid w:val="00E96781"/>
    <w:rsid w:val="00EA2A45"/>
    <w:rsid w:val="00EC15E5"/>
    <w:rsid w:val="00EC56D0"/>
    <w:rsid w:val="00EC6BD8"/>
    <w:rsid w:val="00EE1340"/>
    <w:rsid w:val="00F1090D"/>
    <w:rsid w:val="00F22B8B"/>
    <w:rsid w:val="00F30B0D"/>
    <w:rsid w:val="00F44595"/>
    <w:rsid w:val="00F564BA"/>
    <w:rsid w:val="00F82050"/>
    <w:rsid w:val="00F96D53"/>
    <w:rsid w:val="00FA0578"/>
    <w:rsid w:val="00FA094A"/>
    <w:rsid w:val="00FC7FE4"/>
    <w:rsid w:val="00FE333A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Siln">
    <w:name w:val="Strong"/>
    <w:basedOn w:val="Standardnpsmoodstavce"/>
    <w:uiPriority w:val="22"/>
    <w:qFormat/>
    <w:rsid w:val="009274D1"/>
    <w:rPr>
      <w:b/>
      <w:bCs/>
    </w:rPr>
  </w:style>
  <w:style w:type="character" w:styleId="Hypertextovodkaz">
    <w:name w:val="Hyperlink"/>
    <w:uiPriority w:val="99"/>
    <w:unhideWhenUsed/>
    <w:rsid w:val="006049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rowood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9BA6E-27FF-40BB-BB08-710A9410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466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15</cp:revision>
  <cp:lastPrinted>2018-01-12T09:55:00Z</cp:lastPrinted>
  <dcterms:created xsi:type="dcterms:W3CDTF">2018-05-16T04:46:00Z</dcterms:created>
  <dcterms:modified xsi:type="dcterms:W3CDTF">2026-03-04T07:04:00Z</dcterms:modified>
</cp:coreProperties>
</file>