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1366B0">
        <w:rPr>
          <w:rFonts w:ascii="Arial" w:hAnsi="Arial" w:cs="Arial"/>
          <w:b/>
          <w:sz w:val="22"/>
          <w:szCs w:val="22"/>
        </w:rPr>
        <w:t xml:space="preserve"> – interní auditor a bezpečnostní ředitel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94906">
        <w:rPr>
          <w:rFonts w:ascii="Arial" w:hAnsi="Arial" w:cs="Arial"/>
          <w:sz w:val="22"/>
          <w:szCs w:val="22"/>
        </w:rPr>
        <w:t xml:space="preserve">, </w:t>
      </w:r>
      <w:r w:rsidR="00F94906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482324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7B59E9" w:rsidRDefault="007B6055" w:rsidP="001366B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1366B0" w:rsidRPr="001366B0">
        <w:rPr>
          <w:rFonts w:ascii="Arial" w:hAnsi="Arial" w:cs="Arial"/>
          <w:sz w:val="22"/>
          <w:szCs w:val="22"/>
        </w:rPr>
        <w:t>osobní údaje použity pro účely interního auditu a šetření</w:t>
      </w:r>
      <w:r w:rsidR="001366B0">
        <w:rPr>
          <w:rFonts w:ascii="Arial" w:hAnsi="Arial" w:cs="Arial"/>
          <w:sz w:val="22"/>
          <w:szCs w:val="22"/>
        </w:rPr>
        <w:t xml:space="preserve"> a k </w:t>
      </w:r>
      <w:r w:rsidR="001366B0" w:rsidRPr="001366B0">
        <w:rPr>
          <w:rFonts w:ascii="Arial" w:hAnsi="Arial" w:cs="Arial"/>
          <w:sz w:val="22"/>
          <w:szCs w:val="22"/>
        </w:rPr>
        <w:t>ověření identity žadatele o udělení stupně utajení vyhrazené</w:t>
      </w:r>
      <w:r w:rsidRPr="00F96D53">
        <w:rPr>
          <w:rFonts w:ascii="Arial" w:hAnsi="Arial" w:cs="Arial"/>
          <w:sz w:val="22"/>
          <w:szCs w:val="22"/>
        </w:rPr>
        <w:t>,</w:t>
      </w:r>
    </w:p>
    <w:p w:rsidR="00BC3744" w:rsidRPr="001366B0" w:rsidRDefault="007B59E9" w:rsidP="001366B0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96D53">
        <w:rPr>
          <w:rFonts w:ascii="Arial" w:hAnsi="Arial" w:cs="Arial"/>
          <w:sz w:val="22"/>
          <w:szCs w:val="22"/>
        </w:rPr>
        <w:t>rávní základ zpracování:</w:t>
      </w:r>
      <w:r>
        <w:rPr>
          <w:rFonts w:ascii="Arial" w:hAnsi="Arial" w:cs="Arial"/>
          <w:sz w:val="22"/>
          <w:szCs w:val="22"/>
        </w:rPr>
        <w:t xml:space="preserve"> </w:t>
      </w:r>
      <w:r w:rsidR="00421549" w:rsidRPr="001366B0">
        <w:rPr>
          <w:rFonts w:ascii="Arial" w:hAnsi="Arial" w:cs="Arial"/>
          <w:sz w:val="22"/>
          <w:szCs w:val="22"/>
        </w:rPr>
        <w:t xml:space="preserve"> </w:t>
      </w:r>
    </w:p>
    <w:p w:rsidR="007B6055" w:rsidRPr="001366B0" w:rsidRDefault="007B59E9" w:rsidP="00B90E73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</w:t>
      </w:r>
      <w:r w:rsidRPr="00435195">
        <w:rPr>
          <w:rFonts w:ascii="Arial" w:hAnsi="Arial" w:cs="Arial"/>
          <w:sz w:val="22"/>
          <w:szCs w:val="22"/>
        </w:rPr>
        <w:t xml:space="preserve">) nařízení (EU) 2016/679 </w:t>
      </w:r>
      <w:r>
        <w:rPr>
          <w:rFonts w:ascii="Arial" w:hAnsi="Arial" w:cs="Arial"/>
          <w:sz w:val="22"/>
          <w:szCs w:val="22"/>
        </w:rPr>
        <w:t xml:space="preserve"> - zpracování nezbytné pro splnění právní povinnosti</w:t>
      </w:r>
      <w:r w:rsidR="00B90E73">
        <w:rPr>
          <w:rFonts w:ascii="Arial" w:hAnsi="Arial" w:cs="Arial"/>
          <w:sz w:val="22"/>
          <w:szCs w:val="22"/>
        </w:rPr>
        <w:t xml:space="preserve"> (</w:t>
      </w:r>
      <w:r w:rsidR="00B90E73" w:rsidRPr="00B90E73">
        <w:rPr>
          <w:rFonts w:ascii="Arial" w:hAnsi="Arial" w:cs="Arial"/>
          <w:sz w:val="22"/>
          <w:szCs w:val="22"/>
        </w:rPr>
        <w:t>zák. č. 3</w:t>
      </w:r>
      <w:bookmarkStart w:id="0" w:name="_GoBack"/>
      <w:bookmarkEnd w:id="0"/>
      <w:r w:rsidR="00B90E73" w:rsidRPr="00B90E73">
        <w:rPr>
          <w:rFonts w:ascii="Arial" w:hAnsi="Arial" w:cs="Arial"/>
          <w:sz w:val="22"/>
          <w:szCs w:val="22"/>
        </w:rPr>
        <w:t>20/2001 Sb., o finanční kontrole</w:t>
      </w:r>
      <w:r w:rsidR="00B90E73">
        <w:rPr>
          <w:rFonts w:ascii="Arial" w:hAnsi="Arial" w:cs="Arial"/>
          <w:sz w:val="22"/>
          <w:szCs w:val="22"/>
        </w:rPr>
        <w:t xml:space="preserve">, zák. </w:t>
      </w:r>
      <w:r w:rsidR="00B90E73" w:rsidRPr="00B90E73">
        <w:rPr>
          <w:rFonts w:ascii="Arial" w:hAnsi="Arial" w:cs="Arial"/>
          <w:sz w:val="22"/>
          <w:szCs w:val="22"/>
        </w:rPr>
        <w:t>412/2005 Sb. o ochraně utajovaných informací a o bezpečnostní způsobilosti</w:t>
      </w:r>
      <w:r w:rsidR="00B90E73">
        <w:rPr>
          <w:rFonts w:ascii="Arial" w:hAnsi="Arial" w:cs="Arial"/>
          <w:sz w:val="22"/>
          <w:szCs w:val="22"/>
        </w:rPr>
        <w:t>)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7B59E9">
        <w:rPr>
          <w:rFonts w:ascii="Arial" w:hAnsi="Arial" w:cs="Arial"/>
          <w:sz w:val="22"/>
          <w:szCs w:val="22"/>
        </w:rPr>
        <w:t>pověřenec SZPI,</w:t>
      </w:r>
      <w:r w:rsidR="001366B0">
        <w:rPr>
          <w:rFonts w:ascii="Arial" w:hAnsi="Arial" w:cs="Arial"/>
          <w:sz w:val="22"/>
          <w:szCs w:val="22"/>
        </w:rPr>
        <w:t xml:space="preserve"> </w:t>
      </w:r>
      <w:r w:rsidR="007B59E9">
        <w:rPr>
          <w:rFonts w:ascii="Arial" w:hAnsi="Arial" w:cs="Arial"/>
          <w:sz w:val="22"/>
          <w:szCs w:val="22"/>
        </w:rPr>
        <w:t>orgány veřejné správy</w:t>
      </w:r>
      <w:r w:rsidR="001366B0">
        <w:rPr>
          <w:rFonts w:ascii="Arial" w:hAnsi="Arial" w:cs="Arial"/>
          <w:sz w:val="22"/>
          <w:szCs w:val="22"/>
        </w:rPr>
        <w:t xml:space="preserve">. </w:t>
      </w:r>
      <w:r w:rsidR="007B59E9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>
        <w:rPr>
          <w:rFonts w:ascii="Arial" w:hAnsi="Arial" w:cs="Arial"/>
          <w:sz w:val="22"/>
          <w:szCs w:val="22"/>
        </w:rPr>
        <w:t>anizaci</w:t>
      </w:r>
      <w:r w:rsidR="001366B0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1366B0">
        <w:rPr>
          <w:rFonts w:ascii="Arial" w:hAnsi="Arial" w:cs="Arial"/>
          <w:sz w:val="22"/>
          <w:szCs w:val="22"/>
        </w:rPr>
        <w:t xml:space="preserve"> </w:t>
      </w:r>
      <w:r w:rsidR="001D7DE2">
        <w:rPr>
          <w:rFonts w:ascii="Arial" w:hAnsi="Arial" w:cs="Arial"/>
          <w:sz w:val="22"/>
          <w:szCs w:val="22"/>
        </w:rPr>
        <w:t>5 let</w:t>
      </w:r>
      <w:r w:rsidR="001366B0">
        <w:rPr>
          <w:rFonts w:ascii="Arial" w:hAnsi="Arial" w:cs="Arial"/>
          <w:sz w:val="22"/>
          <w:szCs w:val="22"/>
        </w:rPr>
        <w:t>.</w:t>
      </w:r>
    </w:p>
    <w:p w:rsidR="007B6055" w:rsidRPr="00F96D53" w:rsidRDefault="00953E60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022A5E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1366B0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1366B0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9D3" w:rsidRDefault="007349D3">
      <w:r>
        <w:separator/>
      </w:r>
    </w:p>
  </w:endnote>
  <w:endnote w:type="continuationSeparator" w:id="0">
    <w:p w:rsidR="007349D3" w:rsidRDefault="0073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9D3" w:rsidRDefault="007349D3">
      <w:r>
        <w:separator/>
      </w:r>
    </w:p>
  </w:footnote>
  <w:footnote w:type="continuationSeparator" w:id="0">
    <w:p w:rsidR="007349D3" w:rsidRDefault="007349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121D2"/>
    <w:multiLevelType w:val="hybridMultilevel"/>
    <w:tmpl w:val="F5624218"/>
    <w:lvl w:ilvl="0" w:tplc="5DC23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B78DF"/>
    <w:multiLevelType w:val="hybridMultilevel"/>
    <w:tmpl w:val="581A6454"/>
    <w:lvl w:ilvl="0" w:tplc="AC2EFD0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22A5E"/>
    <w:rsid w:val="00035BB8"/>
    <w:rsid w:val="000905A8"/>
    <w:rsid w:val="00096595"/>
    <w:rsid w:val="000A6037"/>
    <w:rsid w:val="000C0EDE"/>
    <w:rsid w:val="000C1C69"/>
    <w:rsid w:val="000C533E"/>
    <w:rsid w:val="00102B7C"/>
    <w:rsid w:val="00105CBC"/>
    <w:rsid w:val="00112E78"/>
    <w:rsid w:val="00126374"/>
    <w:rsid w:val="00127B55"/>
    <w:rsid w:val="00130A00"/>
    <w:rsid w:val="00134B43"/>
    <w:rsid w:val="001366B0"/>
    <w:rsid w:val="00151F3B"/>
    <w:rsid w:val="00161DDC"/>
    <w:rsid w:val="00185E04"/>
    <w:rsid w:val="001B2333"/>
    <w:rsid w:val="001B277D"/>
    <w:rsid w:val="001C0732"/>
    <w:rsid w:val="001D0D71"/>
    <w:rsid w:val="001D69C9"/>
    <w:rsid w:val="001D7DE2"/>
    <w:rsid w:val="001F2C65"/>
    <w:rsid w:val="00207751"/>
    <w:rsid w:val="00207BF7"/>
    <w:rsid w:val="00245FB4"/>
    <w:rsid w:val="00247F14"/>
    <w:rsid w:val="00254431"/>
    <w:rsid w:val="00260CF9"/>
    <w:rsid w:val="00275055"/>
    <w:rsid w:val="002845BB"/>
    <w:rsid w:val="00284636"/>
    <w:rsid w:val="00290A7D"/>
    <w:rsid w:val="00290C8D"/>
    <w:rsid w:val="002B4D82"/>
    <w:rsid w:val="002D5945"/>
    <w:rsid w:val="002F77B6"/>
    <w:rsid w:val="00300691"/>
    <w:rsid w:val="003101C5"/>
    <w:rsid w:val="00325862"/>
    <w:rsid w:val="00331960"/>
    <w:rsid w:val="0034501B"/>
    <w:rsid w:val="00363849"/>
    <w:rsid w:val="0037345E"/>
    <w:rsid w:val="003E3CDC"/>
    <w:rsid w:val="00416729"/>
    <w:rsid w:val="00421549"/>
    <w:rsid w:val="00426A60"/>
    <w:rsid w:val="0043680E"/>
    <w:rsid w:val="0045271E"/>
    <w:rsid w:val="00453BE9"/>
    <w:rsid w:val="004566AA"/>
    <w:rsid w:val="00482324"/>
    <w:rsid w:val="004C3EFA"/>
    <w:rsid w:val="004C4904"/>
    <w:rsid w:val="00512431"/>
    <w:rsid w:val="00516BC9"/>
    <w:rsid w:val="00535AE0"/>
    <w:rsid w:val="005403D9"/>
    <w:rsid w:val="005A1901"/>
    <w:rsid w:val="005A4AA3"/>
    <w:rsid w:val="005A784F"/>
    <w:rsid w:val="005C4DA7"/>
    <w:rsid w:val="005D182E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227F"/>
    <w:rsid w:val="006C3AE0"/>
    <w:rsid w:val="006D1191"/>
    <w:rsid w:val="006E3B39"/>
    <w:rsid w:val="00710910"/>
    <w:rsid w:val="007349D3"/>
    <w:rsid w:val="00734EDF"/>
    <w:rsid w:val="00753FEB"/>
    <w:rsid w:val="0076147E"/>
    <w:rsid w:val="0077221E"/>
    <w:rsid w:val="00777A69"/>
    <w:rsid w:val="00781C76"/>
    <w:rsid w:val="00791006"/>
    <w:rsid w:val="007938B3"/>
    <w:rsid w:val="007973BD"/>
    <w:rsid w:val="007B5198"/>
    <w:rsid w:val="007B59E9"/>
    <w:rsid w:val="007B6055"/>
    <w:rsid w:val="007D26F4"/>
    <w:rsid w:val="007E74B9"/>
    <w:rsid w:val="007E777E"/>
    <w:rsid w:val="00813CBD"/>
    <w:rsid w:val="008245B5"/>
    <w:rsid w:val="0083083F"/>
    <w:rsid w:val="00832FD5"/>
    <w:rsid w:val="0085495D"/>
    <w:rsid w:val="00872D89"/>
    <w:rsid w:val="00893804"/>
    <w:rsid w:val="008A1A9D"/>
    <w:rsid w:val="008C4B45"/>
    <w:rsid w:val="008D2B8D"/>
    <w:rsid w:val="008E02C0"/>
    <w:rsid w:val="008F0351"/>
    <w:rsid w:val="00932B3C"/>
    <w:rsid w:val="00942E66"/>
    <w:rsid w:val="00953E60"/>
    <w:rsid w:val="00955C92"/>
    <w:rsid w:val="009A2CE0"/>
    <w:rsid w:val="009A3BC2"/>
    <w:rsid w:val="009A5CDA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623F7"/>
    <w:rsid w:val="00B753CD"/>
    <w:rsid w:val="00B83EC5"/>
    <w:rsid w:val="00B86D19"/>
    <w:rsid w:val="00B90E73"/>
    <w:rsid w:val="00B92492"/>
    <w:rsid w:val="00B9576C"/>
    <w:rsid w:val="00BB1092"/>
    <w:rsid w:val="00BC2702"/>
    <w:rsid w:val="00BC3744"/>
    <w:rsid w:val="00C01BD4"/>
    <w:rsid w:val="00C265DB"/>
    <w:rsid w:val="00C506FB"/>
    <w:rsid w:val="00C60352"/>
    <w:rsid w:val="00C86DF3"/>
    <w:rsid w:val="00CB3885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DE7EBB"/>
    <w:rsid w:val="00E04E58"/>
    <w:rsid w:val="00E23BC9"/>
    <w:rsid w:val="00E64A82"/>
    <w:rsid w:val="00E67717"/>
    <w:rsid w:val="00E96781"/>
    <w:rsid w:val="00EA2A45"/>
    <w:rsid w:val="00EC15E5"/>
    <w:rsid w:val="00EC56D0"/>
    <w:rsid w:val="00EC6BD8"/>
    <w:rsid w:val="00EC6D4D"/>
    <w:rsid w:val="00EE1340"/>
    <w:rsid w:val="00EE74D2"/>
    <w:rsid w:val="00EF355C"/>
    <w:rsid w:val="00F1090D"/>
    <w:rsid w:val="00F14926"/>
    <w:rsid w:val="00F30B0D"/>
    <w:rsid w:val="00F44595"/>
    <w:rsid w:val="00F564BA"/>
    <w:rsid w:val="00F82050"/>
    <w:rsid w:val="00F91C1E"/>
    <w:rsid w:val="00F94906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275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20</cp:revision>
  <cp:lastPrinted>2018-01-12T09:55:00Z</cp:lastPrinted>
  <dcterms:created xsi:type="dcterms:W3CDTF">2018-05-21T05:01:00Z</dcterms:created>
  <dcterms:modified xsi:type="dcterms:W3CDTF">2020-05-11T09:01:00Z</dcterms:modified>
</cp:coreProperties>
</file>