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4B01" w14:textId="77777777" w:rsidR="00F67B32" w:rsidRDefault="00F67B32" w:rsidP="00F67B32">
      <w:pPr>
        <w:pStyle w:val="Zhlav"/>
      </w:pPr>
      <w:r>
        <w:rPr>
          <w:noProof/>
          <w:lang w:eastAsia="cs-CZ"/>
        </w:rPr>
        <w:drawing>
          <wp:anchor distT="0" distB="0" distL="114300" distR="114300" simplePos="0" relativeHeight="251658240" behindDoc="0" locked="0" layoutInCell="1" allowOverlap="1" wp14:anchorId="0FE1C444" wp14:editId="63331A5A">
            <wp:simplePos x="0" y="0"/>
            <wp:positionH relativeFrom="page">
              <wp:posOffset>568960</wp:posOffset>
            </wp:positionH>
            <wp:positionV relativeFrom="page">
              <wp:posOffset>878840</wp:posOffset>
            </wp:positionV>
            <wp:extent cx="2793365" cy="266700"/>
            <wp:effectExtent l="0" t="0" r="6985" b="0"/>
            <wp:wrapNone/>
            <wp:docPr id="3" name="Obrázek 3" descr="MZCR_AJ_RGB_p-[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ZCR_AJ_RGB_p-[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3365"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114CB" w14:textId="77777777" w:rsidR="002300B7" w:rsidRPr="00EC0C1B" w:rsidRDefault="002300B7" w:rsidP="002300B7">
      <w:pPr>
        <w:jc w:val="center"/>
        <w:rPr>
          <w:caps/>
          <w:sz w:val="22"/>
          <w:szCs w:val="22"/>
        </w:rPr>
      </w:pPr>
    </w:p>
    <w:p w14:paraId="1EE788C3" w14:textId="77777777" w:rsidR="002300B7" w:rsidRPr="00EC0C1B" w:rsidRDefault="002300B7" w:rsidP="002300B7">
      <w:pPr>
        <w:jc w:val="center"/>
        <w:rPr>
          <w:caps/>
          <w:sz w:val="22"/>
          <w:szCs w:val="22"/>
        </w:rPr>
      </w:pPr>
    </w:p>
    <w:p w14:paraId="33767296" w14:textId="77777777" w:rsidR="002300B7" w:rsidRPr="00EC0C1B" w:rsidRDefault="002300B7" w:rsidP="002300B7">
      <w:pPr>
        <w:jc w:val="center"/>
        <w:rPr>
          <w:caps/>
          <w:sz w:val="22"/>
          <w:szCs w:val="22"/>
        </w:rPr>
      </w:pPr>
    </w:p>
    <w:p w14:paraId="6216C4D9" w14:textId="77777777" w:rsidR="002300B7" w:rsidRPr="00EC0C1B" w:rsidRDefault="002300B7" w:rsidP="002300B7">
      <w:pPr>
        <w:jc w:val="center"/>
        <w:rPr>
          <w:caps/>
          <w:sz w:val="22"/>
          <w:szCs w:val="22"/>
        </w:rPr>
      </w:pPr>
    </w:p>
    <w:p w14:paraId="1E8AA94D" w14:textId="77777777" w:rsidR="002300B7" w:rsidRPr="00EC0C1B" w:rsidRDefault="002300B7" w:rsidP="002300B7">
      <w:pPr>
        <w:jc w:val="center"/>
        <w:rPr>
          <w:caps/>
          <w:sz w:val="22"/>
          <w:szCs w:val="22"/>
        </w:rPr>
      </w:pPr>
    </w:p>
    <w:p w14:paraId="488DBB19" w14:textId="77777777" w:rsidR="002300B7" w:rsidRPr="00EC0C1B" w:rsidRDefault="002300B7" w:rsidP="002300B7">
      <w:pPr>
        <w:jc w:val="center"/>
        <w:rPr>
          <w:caps/>
          <w:sz w:val="22"/>
          <w:szCs w:val="22"/>
        </w:rPr>
      </w:pPr>
    </w:p>
    <w:p w14:paraId="004F9CE8" w14:textId="77777777" w:rsidR="00685CFB" w:rsidRPr="00EC0C1B" w:rsidRDefault="00685CFB" w:rsidP="002300B7">
      <w:pPr>
        <w:jc w:val="center"/>
        <w:outlineLvl w:val="0"/>
        <w:rPr>
          <w:b/>
          <w:caps/>
          <w:sz w:val="48"/>
          <w:szCs w:val="48"/>
        </w:rPr>
      </w:pPr>
    </w:p>
    <w:p w14:paraId="09431633" w14:textId="77777777" w:rsidR="00F67B32" w:rsidRPr="00BC7FF9" w:rsidRDefault="00F67B32" w:rsidP="00F67B32">
      <w:pPr>
        <w:jc w:val="center"/>
        <w:rPr>
          <w:b/>
          <w:caps/>
          <w:sz w:val="48"/>
          <w:szCs w:val="48"/>
          <w:lang w:val="en-GB"/>
        </w:rPr>
      </w:pPr>
      <w:r w:rsidRPr="00BC7FF9">
        <w:rPr>
          <w:b/>
          <w:caps/>
          <w:sz w:val="48"/>
          <w:szCs w:val="48"/>
          <w:lang w:val="en-GB"/>
        </w:rPr>
        <w:t>Multi</w:t>
      </w:r>
      <w:r w:rsidR="00FE409B">
        <w:rPr>
          <w:b/>
          <w:caps/>
          <w:sz w:val="48"/>
          <w:szCs w:val="48"/>
          <w:lang w:val="en-GB"/>
        </w:rPr>
        <w:t>-</w:t>
      </w:r>
      <w:r w:rsidRPr="00BC7FF9">
        <w:rPr>
          <w:b/>
          <w:caps/>
          <w:sz w:val="48"/>
          <w:szCs w:val="48"/>
          <w:lang w:val="en-GB"/>
        </w:rPr>
        <w:t xml:space="preserve">annual control plan </w:t>
      </w:r>
    </w:p>
    <w:p w14:paraId="6DB7528E" w14:textId="77777777" w:rsidR="00F67B32" w:rsidRPr="00BC7FF9" w:rsidRDefault="00F67B32" w:rsidP="00F67B32">
      <w:pPr>
        <w:jc w:val="center"/>
        <w:rPr>
          <w:b/>
          <w:caps/>
          <w:sz w:val="48"/>
          <w:szCs w:val="48"/>
          <w:lang w:val="en-GB"/>
        </w:rPr>
      </w:pPr>
      <w:r w:rsidRPr="00BC7FF9">
        <w:rPr>
          <w:b/>
          <w:caps/>
          <w:sz w:val="48"/>
          <w:szCs w:val="48"/>
          <w:lang w:val="en-GB"/>
        </w:rPr>
        <w:t>for pesticide residues</w:t>
      </w:r>
    </w:p>
    <w:p w14:paraId="2CE70A5D" w14:textId="77777777" w:rsidR="00390700" w:rsidRDefault="00390700" w:rsidP="002300B7">
      <w:pPr>
        <w:jc w:val="center"/>
        <w:rPr>
          <w:b/>
          <w:caps/>
          <w:sz w:val="48"/>
          <w:szCs w:val="48"/>
        </w:rPr>
      </w:pPr>
    </w:p>
    <w:p w14:paraId="368554FF" w14:textId="028C39CB" w:rsidR="002300B7" w:rsidRDefault="002300B7" w:rsidP="002300B7">
      <w:pPr>
        <w:jc w:val="center"/>
        <w:rPr>
          <w:b/>
          <w:caps/>
          <w:sz w:val="48"/>
          <w:szCs w:val="48"/>
        </w:rPr>
      </w:pPr>
      <w:proofErr w:type="gramStart"/>
      <w:r w:rsidRPr="00EC0C1B">
        <w:rPr>
          <w:b/>
          <w:caps/>
          <w:sz w:val="48"/>
          <w:szCs w:val="48"/>
        </w:rPr>
        <w:t>20</w:t>
      </w:r>
      <w:r w:rsidR="00CE7BCD">
        <w:rPr>
          <w:b/>
          <w:caps/>
          <w:sz w:val="48"/>
          <w:szCs w:val="48"/>
        </w:rPr>
        <w:t>2</w:t>
      </w:r>
      <w:r w:rsidR="00E95570">
        <w:rPr>
          <w:b/>
          <w:caps/>
          <w:sz w:val="48"/>
          <w:szCs w:val="48"/>
        </w:rPr>
        <w:t>5</w:t>
      </w:r>
      <w:r w:rsidR="00B146C5" w:rsidRPr="00EC0C1B">
        <w:rPr>
          <w:b/>
          <w:caps/>
          <w:sz w:val="48"/>
          <w:szCs w:val="48"/>
        </w:rPr>
        <w:t xml:space="preserve"> </w:t>
      </w:r>
      <w:r w:rsidR="005D21AD">
        <w:rPr>
          <w:b/>
          <w:caps/>
          <w:sz w:val="48"/>
          <w:szCs w:val="48"/>
        </w:rPr>
        <w:t>–</w:t>
      </w:r>
      <w:r w:rsidR="00C21712">
        <w:rPr>
          <w:b/>
          <w:caps/>
          <w:sz w:val="48"/>
          <w:szCs w:val="48"/>
        </w:rPr>
        <w:t xml:space="preserve"> 202</w:t>
      </w:r>
      <w:r w:rsidR="00E95570">
        <w:rPr>
          <w:b/>
          <w:caps/>
          <w:sz w:val="48"/>
          <w:szCs w:val="48"/>
        </w:rPr>
        <w:t>7</w:t>
      </w:r>
      <w:proofErr w:type="gramEnd"/>
    </w:p>
    <w:p w14:paraId="341A91DB" w14:textId="77777777" w:rsidR="00E765BF" w:rsidRDefault="00E765BF" w:rsidP="002300B7">
      <w:pPr>
        <w:jc w:val="center"/>
        <w:rPr>
          <w:b/>
          <w:caps/>
          <w:sz w:val="48"/>
          <w:szCs w:val="48"/>
        </w:rPr>
      </w:pPr>
    </w:p>
    <w:p w14:paraId="7A5A4284" w14:textId="77777777" w:rsidR="00E765BF" w:rsidRPr="00E765BF" w:rsidRDefault="00E765BF" w:rsidP="002300B7">
      <w:pPr>
        <w:jc w:val="center"/>
        <w:rPr>
          <w:caps/>
          <w:sz w:val="40"/>
          <w:szCs w:val="40"/>
        </w:rPr>
      </w:pPr>
      <w:r w:rsidRPr="00E765BF">
        <w:rPr>
          <w:caps/>
          <w:sz w:val="40"/>
          <w:szCs w:val="40"/>
        </w:rPr>
        <w:t>CZECH REPUBLIC</w:t>
      </w:r>
    </w:p>
    <w:p w14:paraId="73B6B87D" w14:textId="77777777" w:rsidR="002300B7" w:rsidRPr="00EC0C1B" w:rsidRDefault="002300B7" w:rsidP="002300B7">
      <w:pPr>
        <w:jc w:val="center"/>
        <w:rPr>
          <w:sz w:val="40"/>
          <w:szCs w:val="40"/>
        </w:rPr>
      </w:pPr>
    </w:p>
    <w:p w14:paraId="43D07B09" w14:textId="77777777" w:rsidR="002300B7" w:rsidRPr="00EC0C1B" w:rsidRDefault="002300B7" w:rsidP="002300B7">
      <w:pPr>
        <w:jc w:val="center"/>
        <w:rPr>
          <w:sz w:val="22"/>
          <w:szCs w:val="22"/>
        </w:rPr>
      </w:pPr>
    </w:p>
    <w:p w14:paraId="300CEA34" w14:textId="77777777" w:rsidR="002300B7" w:rsidRPr="00EC0C1B" w:rsidRDefault="002300B7" w:rsidP="002300B7">
      <w:pPr>
        <w:spacing w:line="360" w:lineRule="auto"/>
        <w:jc w:val="both"/>
        <w:rPr>
          <w:sz w:val="22"/>
          <w:szCs w:val="22"/>
        </w:rPr>
      </w:pPr>
    </w:p>
    <w:p w14:paraId="7A818FE0" w14:textId="5891CF93" w:rsidR="002300B7" w:rsidRPr="00EC0C1B" w:rsidRDefault="00EC34A3" w:rsidP="002300B7">
      <w:pPr>
        <w:spacing w:line="360" w:lineRule="auto"/>
        <w:jc w:val="center"/>
        <w:rPr>
          <w:sz w:val="22"/>
          <w:szCs w:val="22"/>
        </w:rPr>
      </w:pPr>
      <w:r>
        <w:rPr>
          <w:sz w:val="22"/>
          <w:szCs w:val="22"/>
        </w:rPr>
        <w:t>OCTOBER</w:t>
      </w:r>
      <w:r w:rsidR="00E52610" w:rsidRPr="00EC0C1B">
        <w:rPr>
          <w:sz w:val="22"/>
          <w:szCs w:val="22"/>
        </w:rPr>
        <w:t xml:space="preserve">  </w:t>
      </w:r>
      <w:r w:rsidR="003C1BB1" w:rsidRPr="00EC0C1B">
        <w:rPr>
          <w:sz w:val="22"/>
          <w:szCs w:val="22"/>
        </w:rPr>
        <w:t>20</w:t>
      </w:r>
      <w:r w:rsidR="00AC4327">
        <w:rPr>
          <w:sz w:val="22"/>
          <w:szCs w:val="22"/>
        </w:rPr>
        <w:t>2</w:t>
      </w:r>
      <w:r w:rsidR="00E95570">
        <w:rPr>
          <w:sz w:val="22"/>
          <w:szCs w:val="22"/>
        </w:rPr>
        <w:t>4</w:t>
      </w:r>
    </w:p>
    <w:p w14:paraId="57796D0C" w14:textId="77777777" w:rsidR="002300B7" w:rsidRPr="00EC0C1B" w:rsidRDefault="002300B7" w:rsidP="002300B7">
      <w:pPr>
        <w:spacing w:line="360" w:lineRule="auto"/>
        <w:jc w:val="both"/>
        <w:rPr>
          <w:sz w:val="22"/>
          <w:szCs w:val="22"/>
        </w:rPr>
      </w:pPr>
    </w:p>
    <w:p w14:paraId="68595C1E" w14:textId="5053C67E" w:rsidR="002300B7" w:rsidRPr="00EC0C1B" w:rsidRDefault="00F67B32" w:rsidP="002300B7">
      <w:pPr>
        <w:spacing w:line="360" w:lineRule="auto"/>
        <w:jc w:val="both"/>
        <w:rPr>
          <w:rFonts w:eastAsia="AdvTTd832f767" w:cs="AdvTTd832f767"/>
          <w:sz w:val="22"/>
          <w:szCs w:val="22"/>
        </w:rPr>
      </w:pPr>
      <w:r w:rsidRPr="00BC7FF9">
        <w:rPr>
          <w:rFonts w:eastAsia="AdvTTd832f767" w:cs="AdvTTd832f767"/>
          <w:sz w:val="22"/>
          <w:szCs w:val="22"/>
          <w:lang w:val="en-GB"/>
        </w:rPr>
        <w:t xml:space="preserve">In accordance with the Article </w:t>
      </w:r>
      <w:r w:rsidR="001024E0">
        <w:rPr>
          <w:rFonts w:eastAsia="AdvTTd832f767" w:cs="AdvTTd832f767"/>
          <w:sz w:val="22"/>
          <w:szCs w:val="22"/>
          <w:lang w:val="en-GB"/>
        </w:rPr>
        <w:t>1</w:t>
      </w:r>
      <w:r w:rsidRPr="001024E0">
        <w:rPr>
          <w:rFonts w:eastAsia="AdvTTd832f767" w:cs="AdvTTd832f767"/>
          <w:sz w:val="22"/>
          <w:szCs w:val="22"/>
          <w:lang w:val="en-GB"/>
        </w:rPr>
        <w:t xml:space="preserve"> of the</w:t>
      </w:r>
      <w:r w:rsidR="001024E0" w:rsidRPr="001024E0">
        <w:t xml:space="preserve"> </w:t>
      </w:r>
      <w:r w:rsidR="001024E0" w:rsidRPr="001024E0">
        <w:rPr>
          <w:rFonts w:eastAsia="AdvTTd832f767" w:cs="AdvTTd832f767"/>
          <w:sz w:val="22"/>
          <w:szCs w:val="22"/>
          <w:lang w:val="en-GB"/>
        </w:rPr>
        <w:t>Commission Implementing Regulation (EU) 2021/1355 of 12 August 2021 on multiannual national control programmes for pesticide</w:t>
      </w:r>
      <w:r w:rsidRPr="00BC7FF9">
        <w:rPr>
          <w:rFonts w:eastAsia="AdvTTd832f767" w:cs="AdvTTd832f767"/>
          <w:sz w:val="22"/>
          <w:szCs w:val="22"/>
          <w:lang w:val="en-GB"/>
        </w:rPr>
        <w:t>, the multi</w:t>
      </w:r>
      <w:r w:rsidR="00FE409B">
        <w:rPr>
          <w:rFonts w:eastAsia="AdvTTd832f767" w:cs="AdvTTd832f767"/>
          <w:sz w:val="22"/>
          <w:szCs w:val="22"/>
          <w:lang w:val="en-GB"/>
        </w:rPr>
        <w:t>-</w:t>
      </w:r>
      <w:r w:rsidRPr="00BC7FF9">
        <w:rPr>
          <w:rFonts w:eastAsia="AdvTTd832f767" w:cs="AdvTTd832f767"/>
          <w:sz w:val="22"/>
          <w:szCs w:val="22"/>
          <w:lang w:val="en-GB"/>
        </w:rPr>
        <w:t>annual control plan for pesticide residues in the Czech Republic for period 20</w:t>
      </w:r>
      <w:r w:rsidR="00CE7BCD">
        <w:rPr>
          <w:rFonts w:eastAsia="AdvTTd832f767" w:cs="AdvTTd832f767"/>
          <w:sz w:val="22"/>
          <w:szCs w:val="22"/>
          <w:lang w:val="en-GB"/>
        </w:rPr>
        <w:t>2</w:t>
      </w:r>
      <w:r w:rsidR="00242FC2">
        <w:rPr>
          <w:rFonts w:eastAsia="AdvTTd832f767" w:cs="AdvTTd832f767"/>
          <w:sz w:val="22"/>
          <w:szCs w:val="22"/>
          <w:lang w:val="en-GB"/>
        </w:rPr>
        <w:t>5</w:t>
      </w:r>
      <w:r w:rsidRPr="00BC7FF9">
        <w:rPr>
          <w:rFonts w:eastAsia="AdvTTd832f767" w:cs="AdvTTd832f767"/>
          <w:sz w:val="22"/>
          <w:szCs w:val="22"/>
          <w:lang w:val="en-GB"/>
        </w:rPr>
        <w:t xml:space="preserve"> - 20</w:t>
      </w:r>
      <w:r>
        <w:rPr>
          <w:rFonts w:eastAsia="AdvTTd832f767" w:cs="AdvTTd832f767"/>
          <w:sz w:val="22"/>
          <w:szCs w:val="22"/>
          <w:lang w:val="en-GB"/>
        </w:rPr>
        <w:t>2</w:t>
      </w:r>
      <w:r w:rsidR="00242FC2">
        <w:rPr>
          <w:rFonts w:eastAsia="AdvTTd832f767" w:cs="AdvTTd832f767"/>
          <w:sz w:val="22"/>
          <w:szCs w:val="22"/>
          <w:lang w:val="en-GB"/>
        </w:rPr>
        <w:t>7</w:t>
      </w:r>
      <w:r w:rsidRPr="00BC7FF9">
        <w:rPr>
          <w:rFonts w:eastAsia="AdvTTd832f767" w:cs="AdvTTd832f767"/>
          <w:sz w:val="22"/>
          <w:szCs w:val="22"/>
          <w:lang w:val="en-GB"/>
        </w:rPr>
        <w:t xml:space="preserve"> is submitted</w:t>
      </w:r>
      <w:r w:rsidR="002300B7" w:rsidRPr="00EC0C1B">
        <w:rPr>
          <w:rFonts w:eastAsia="AdvTTd832f767" w:cs="AdvTTd832f767"/>
          <w:sz w:val="22"/>
          <w:szCs w:val="22"/>
        </w:rPr>
        <w:t xml:space="preserve">. </w:t>
      </w:r>
    </w:p>
    <w:p w14:paraId="472FE747" w14:textId="77777777" w:rsidR="002300B7" w:rsidRDefault="002300B7" w:rsidP="002300B7">
      <w:pPr>
        <w:spacing w:line="360" w:lineRule="auto"/>
        <w:jc w:val="both"/>
        <w:rPr>
          <w:sz w:val="22"/>
          <w:szCs w:val="22"/>
        </w:rPr>
      </w:pPr>
    </w:p>
    <w:p w14:paraId="13C87CB7" w14:textId="77777777" w:rsidR="0060211A" w:rsidRDefault="0060211A" w:rsidP="002300B7">
      <w:pPr>
        <w:spacing w:line="360" w:lineRule="auto"/>
        <w:jc w:val="both"/>
        <w:rPr>
          <w:sz w:val="22"/>
          <w:szCs w:val="22"/>
        </w:rPr>
      </w:pPr>
    </w:p>
    <w:p w14:paraId="0D653DDE" w14:textId="77777777" w:rsidR="002300B7" w:rsidRDefault="00F67B32" w:rsidP="00D525FF">
      <w:pPr>
        <w:tabs>
          <w:tab w:val="left" w:pos="1332"/>
        </w:tabs>
        <w:spacing w:line="360" w:lineRule="auto"/>
        <w:jc w:val="both"/>
        <w:rPr>
          <w:sz w:val="22"/>
          <w:szCs w:val="22"/>
        </w:rPr>
      </w:pPr>
      <w:r w:rsidRPr="00BC7FF9">
        <w:rPr>
          <w:sz w:val="22"/>
          <w:szCs w:val="22"/>
          <w:lang w:val="en-GB"/>
        </w:rPr>
        <w:t>Prepared by</w:t>
      </w:r>
      <w:r>
        <w:rPr>
          <w:sz w:val="22"/>
          <w:szCs w:val="22"/>
        </w:rPr>
        <w:t>:</w:t>
      </w:r>
      <w:r>
        <w:rPr>
          <w:sz w:val="22"/>
          <w:szCs w:val="22"/>
        </w:rPr>
        <w:tab/>
        <w:t xml:space="preserve">Ministry </w:t>
      </w:r>
      <w:proofErr w:type="spellStart"/>
      <w:r>
        <w:rPr>
          <w:sz w:val="22"/>
          <w:szCs w:val="22"/>
        </w:rPr>
        <w:t>of</w:t>
      </w:r>
      <w:proofErr w:type="spellEnd"/>
      <w:r>
        <w:rPr>
          <w:sz w:val="22"/>
          <w:szCs w:val="22"/>
        </w:rPr>
        <w:t xml:space="preserve"> </w:t>
      </w:r>
      <w:proofErr w:type="spellStart"/>
      <w:r>
        <w:rPr>
          <w:sz w:val="22"/>
          <w:szCs w:val="22"/>
        </w:rPr>
        <w:t>Health</w:t>
      </w:r>
      <w:proofErr w:type="spellEnd"/>
    </w:p>
    <w:p w14:paraId="000328C5" w14:textId="77777777" w:rsidR="002300B7" w:rsidRDefault="00A116F1" w:rsidP="00D525FF">
      <w:pPr>
        <w:tabs>
          <w:tab w:val="left" w:pos="1332"/>
        </w:tabs>
        <w:spacing w:line="360" w:lineRule="auto"/>
        <w:ind w:left="1332"/>
        <w:jc w:val="both"/>
        <w:rPr>
          <w:sz w:val="22"/>
          <w:szCs w:val="22"/>
        </w:rPr>
      </w:pPr>
      <w:r w:rsidRPr="00BC7FF9">
        <w:rPr>
          <w:sz w:val="22"/>
          <w:szCs w:val="22"/>
          <w:lang w:val="en-GB"/>
        </w:rPr>
        <w:t xml:space="preserve">Public Health Protection and Promotion </w:t>
      </w:r>
      <w:r w:rsidR="00D525FF">
        <w:rPr>
          <w:sz w:val="22"/>
          <w:szCs w:val="22"/>
          <w:lang w:val="en-GB"/>
        </w:rPr>
        <w:t>Division</w:t>
      </w:r>
    </w:p>
    <w:p w14:paraId="143FCD1C" w14:textId="77777777" w:rsidR="002300B7" w:rsidRPr="00EC0C1B" w:rsidRDefault="005D21AD" w:rsidP="00D525FF">
      <w:pPr>
        <w:tabs>
          <w:tab w:val="left" w:pos="1332"/>
        </w:tabs>
        <w:spacing w:line="360" w:lineRule="auto"/>
        <w:jc w:val="both"/>
        <w:rPr>
          <w:sz w:val="22"/>
          <w:szCs w:val="22"/>
        </w:rPr>
      </w:pPr>
      <w:r>
        <w:rPr>
          <w:sz w:val="22"/>
          <w:szCs w:val="22"/>
        </w:rPr>
        <w:tab/>
      </w:r>
      <w:r w:rsidR="00A116F1" w:rsidRPr="00BC7FF9">
        <w:rPr>
          <w:sz w:val="22"/>
          <w:szCs w:val="22"/>
          <w:lang w:val="en-GB"/>
        </w:rPr>
        <w:t>Department of Public Health Protection</w:t>
      </w:r>
    </w:p>
    <w:p w14:paraId="6EAC5FD8" w14:textId="77777777" w:rsidR="002300B7" w:rsidRPr="00EC0C1B" w:rsidRDefault="002300B7" w:rsidP="002300B7">
      <w:pPr>
        <w:spacing w:line="360" w:lineRule="auto"/>
        <w:jc w:val="both"/>
        <w:rPr>
          <w:sz w:val="22"/>
          <w:szCs w:val="22"/>
        </w:rPr>
      </w:pPr>
    </w:p>
    <w:p w14:paraId="65E5E3BB" w14:textId="77777777" w:rsidR="00D525FF" w:rsidRDefault="00D525FF" w:rsidP="005D21AD">
      <w:pPr>
        <w:spacing w:line="360" w:lineRule="auto"/>
        <w:jc w:val="both"/>
        <w:rPr>
          <w:sz w:val="22"/>
          <w:szCs w:val="22"/>
          <w:lang w:val="en-GB"/>
        </w:rPr>
      </w:pPr>
    </w:p>
    <w:p w14:paraId="3F5E61B6" w14:textId="77777777" w:rsidR="002300B7" w:rsidRPr="00EC0C1B" w:rsidRDefault="00F67B32" w:rsidP="005D21AD">
      <w:pPr>
        <w:spacing w:line="360" w:lineRule="auto"/>
        <w:jc w:val="both"/>
        <w:rPr>
          <w:sz w:val="22"/>
          <w:szCs w:val="22"/>
        </w:rPr>
      </w:pPr>
      <w:r w:rsidRPr="00BC7FF9">
        <w:rPr>
          <w:sz w:val="22"/>
          <w:szCs w:val="22"/>
          <w:lang w:val="en-GB"/>
        </w:rPr>
        <w:t>Dis</w:t>
      </w:r>
      <w:r>
        <w:rPr>
          <w:sz w:val="22"/>
          <w:szCs w:val="22"/>
          <w:lang w:val="en-GB"/>
        </w:rPr>
        <w:t xml:space="preserve">cussed and approved by the </w:t>
      </w:r>
      <w:r w:rsidRPr="00BC7FF9">
        <w:rPr>
          <w:sz w:val="22"/>
          <w:szCs w:val="22"/>
          <w:lang w:val="en-GB"/>
        </w:rPr>
        <w:t>Working Group for Pesticide Residues</w:t>
      </w:r>
    </w:p>
    <w:p w14:paraId="22D768B9" w14:textId="77777777" w:rsidR="00C53606" w:rsidRDefault="00C53606" w:rsidP="002300B7">
      <w:pPr>
        <w:spacing w:line="360" w:lineRule="auto"/>
        <w:jc w:val="both"/>
        <w:rPr>
          <w:sz w:val="22"/>
          <w:szCs w:val="22"/>
        </w:rPr>
      </w:pPr>
    </w:p>
    <w:p w14:paraId="3CD9405F" w14:textId="77777777" w:rsidR="00D525FF" w:rsidRDefault="00D525FF" w:rsidP="002300B7">
      <w:pPr>
        <w:spacing w:line="360" w:lineRule="auto"/>
        <w:jc w:val="both"/>
        <w:rPr>
          <w:sz w:val="22"/>
          <w:szCs w:val="22"/>
        </w:rPr>
      </w:pPr>
    </w:p>
    <w:p w14:paraId="75875B11" w14:textId="77777777" w:rsidR="00FD4960" w:rsidRDefault="00FD4960" w:rsidP="002300B7">
      <w:pPr>
        <w:spacing w:line="360" w:lineRule="auto"/>
        <w:jc w:val="both"/>
        <w:rPr>
          <w:sz w:val="22"/>
          <w:szCs w:val="22"/>
        </w:rPr>
      </w:pPr>
    </w:p>
    <w:p w14:paraId="64BDA438" w14:textId="77777777" w:rsidR="00700942" w:rsidRPr="00EC0C1B" w:rsidRDefault="00700942" w:rsidP="002300B7">
      <w:pPr>
        <w:spacing w:line="360" w:lineRule="auto"/>
        <w:jc w:val="both"/>
        <w:rPr>
          <w:sz w:val="22"/>
          <w:szCs w:val="22"/>
        </w:rPr>
      </w:pPr>
    </w:p>
    <w:p w14:paraId="5A51DAB9" w14:textId="487BB469" w:rsidR="00AC0288" w:rsidRPr="00EC0C1B" w:rsidRDefault="00A116F1" w:rsidP="007A2868">
      <w:pPr>
        <w:tabs>
          <w:tab w:val="left" w:pos="907"/>
          <w:tab w:val="left" w:pos="1560"/>
        </w:tabs>
        <w:spacing w:line="360" w:lineRule="auto"/>
        <w:rPr>
          <w:sz w:val="22"/>
          <w:szCs w:val="22"/>
        </w:rPr>
      </w:pPr>
      <w:r w:rsidRPr="00BC7FF9">
        <w:rPr>
          <w:sz w:val="22"/>
          <w:szCs w:val="22"/>
          <w:lang w:val="en-GB"/>
        </w:rPr>
        <w:t>Authorized by</w:t>
      </w:r>
      <w:r w:rsidR="002300B7" w:rsidRPr="00EC0C1B">
        <w:rPr>
          <w:sz w:val="22"/>
          <w:szCs w:val="22"/>
        </w:rPr>
        <w:t>:</w:t>
      </w:r>
      <w:r w:rsidR="005D21AD">
        <w:rPr>
          <w:sz w:val="22"/>
          <w:szCs w:val="22"/>
        </w:rPr>
        <w:tab/>
      </w:r>
      <w:r w:rsidR="00AC4327">
        <w:rPr>
          <w:sz w:val="22"/>
          <w:szCs w:val="22"/>
        </w:rPr>
        <w:t>MUDr.</w:t>
      </w:r>
      <w:r w:rsidR="00825CD4">
        <w:rPr>
          <w:sz w:val="22"/>
          <w:szCs w:val="22"/>
        </w:rPr>
        <w:t xml:space="preserve"> </w:t>
      </w:r>
      <w:r w:rsidR="00E95570">
        <w:rPr>
          <w:sz w:val="22"/>
          <w:szCs w:val="22"/>
        </w:rPr>
        <w:t>Barbora Macková, MHA</w:t>
      </w:r>
    </w:p>
    <w:p w14:paraId="1140D802" w14:textId="77777777" w:rsidR="00A116F1" w:rsidRPr="00BC7FF9" w:rsidRDefault="00A116F1" w:rsidP="007A2868">
      <w:pPr>
        <w:tabs>
          <w:tab w:val="left" w:pos="1560"/>
        </w:tabs>
        <w:spacing w:line="360" w:lineRule="auto"/>
        <w:ind w:firstLine="1560"/>
        <w:rPr>
          <w:rStyle w:val="hps"/>
          <w:rFonts w:cs="Arial"/>
          <w:sz w:val="22"/>
          <w:szCs w:val="22"/>
          <w:lang w:val="en-GB"/>
        </w:rPr>
      </w:pPr>
      <w:r w:rsidRPr="00BC7FF9">
        <w:rPr>
          <w:rStyle w:val="hps"/>
          <w:rFonts w:cs="Arial"/>
          <w:sz w:val="22"/>
          <w:szCs w:val="22"/>
          <w:lang w:val="en-GB"/>
        </w:rPr>
        <w:t>Chief Public Health Officer of the Czech Republic</w:t>
      </w:r>
    </w:p>
    <w:p w14:paraId="7FAB6E4F" w14:textId="735A3D13" w:rsidR="00D84EB1" w:rsidRDefault="00D84EB1" w:rsidP="007A2868">
      <w:pPr>
        <w:tabs>
          <w:tab w:val="left" w:pos="907"/>
          <w:tab w:val="left" w:pos="1560"/>
        </w:tabs>
        <w:spacing w:line="360" w:lineRule="auto"/>
        <w:ind w:firstLine="1560"/>
        <w:rPr>
          <w:rFonts w:cs="Arial"/>
          <w:b/>
          <w:caps/>
          <w:sz w:val="22"/>
          <w:szCs w:val="22"/>
          <w:u w:val="single"/>
        </w:rPr>
        <w:sectPr w:rsidR="00D84EB1">
          <w:headerReference w:type="default" r:id="rId9"/>
          <w:footerReference w:type="default" r:id="rId10"/>
          <w:footnotePr>
            <w:pos w:val="beneathText"/>
          </w:footnotePr>
          <w:type w:val="continuous"/>
          <w:pgSz w:w="11905" w:h="16837"/>
          <w:pgMar w:top="1417" w:right="1417" w:bottom="1417" w:left="1417" w:header="708" w:footer="708" w:gutter="0"/>
          <w:cols w:space="708"/>
          <w:titlePg/>
          <w:docGrid w:linePitch="360"/>
        </w:sectPr>
      </w:pPr>
    </w:p>
    <w:p w14:paraId="6EB3C5A2" w14:textId="77777777" w:rsidR="00EC2E54" w:rsidRPr="003B0397" w:rsidRDefault="00C37935" w:rsidP="003B0397">
      <w:pPr>
        <w:pStyle w:val="Nadpisobsahu"/>
        <w:spacing w:before="0"/>
        <w:rPr>
          <w:rFonts w:ascii="Arial" w:hAnsi="Arial"/>
          <w:b w:val="0"/>
          <w:caps w:val="0"/>
          <w:color w:val="auto"/>
          <w:sz w:val="22"/>
          <w:u w:val="single"/>
        </w:rPr>
      </w:pPr>
      <w:proofErr w:type="spellStart"/>
      <w:r w:rsidRPr="003B0397">
        <w:rPr>
          <w:rFonts w:ascii="Arial" w:hAnsi="Arial"/>
          <w:b w:val="0"/>
          <w:caps w:val="0"/>
          <w:color w:val="auto"/>
          <w:sz w:val="22"/>
          <w:u w:val="single"/>
        </w:rPr>
        <w:lastRenderedPageBreak/>
        <w:t>Content</w:t>
      </w:r>
      <w:proofErr w:type="spellEnd"/>
    </w:p>
    <w:p w14:paraId="01B1B84A" w14:textId="77777777" w:rsidR="00C37935" w:rsidRDefault="008642CA">
      <w:pPr>
        <w:pStyle w:val="Obsah1"/>
        <w:rPr>
          <w:rFonts w:asciiTheme="minorHAnsi" w:eastAsiaTheme="minorEastAsia" w:hAnsiTheme="minorHAnsi" w:cstheme="minorBidi"/>
          <w:noProof/>
          <w:sz w:val="22"/>
          <w:szCs w:val="22"/>
          <w:lang w:eastAsia="cs-CZ"/>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496010814" w:history="1">
        <w:r w:rsidR="00C37935" w:rsidRPr="00CD0662">
          <w:rPr>
            <w:rStyle w:val="Hypertextovodkaz"/>
            <w:noProof/>
          </w:rPr>
          <w:t>1.</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Introduction</w:t>
        </w:r>
        <w:r w:rsidR="00C37935">
          <w:rPr>
            <w:noProof/>
            <w:webHidden/>
          </w:rPr>
          <w:tab/>
        </w:r>
        <w:r w:rsidR="00C37935">
          <w:rPr>
            <w:noProof/>
            <w:webHidden/>
          </w:rPr>
          <w:fldChar w:fldCharType="begin"/>
        </w:r>
        <w:r w:rsidR="00C37935">
          <w:rPr>
            <w:noProof/>
            <w:webHidden/>
          </w:rPr>
          <w:instrText xml:space="preserve"> PAGEREF _Toc496010814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p>
    <w:p w14:paraId="19F799AB" w14:textId="77777777" w:rsidR="00C37935" w:rsidRDefault="005E4CDC">
      <w:pPr>
        <w:pStyle w:val="Obsah1"/>
        <w:rPr>
          <w:rFonts w:asciiTheme="minorHAnsi" w:eastAsiaTheme="minorEastAsia" w:hAnsiTheme="minorHAnsi" w:cstheme="minorBidi"/>
          <w:noProof/>
          <w:sz w:val="22"/>
          <w:szCs w:val="22"/>
          <w:lang w:eastAsia="cs-CZ"/>
        </w:rPr>
      </w:pPr>
      <w:hyperlink w:anchor="_Toc496010815" w:history="1">
        <w:r w:rsidR="00C37935" w:rsidRPr="00CD0662">
          <w:rPr>
            <w:rStyle w:val="Hypertextovodkaz"/>
            <w:noProof/>
          </w:rPr>
          <w:t>2.</w:t>
        </w:r>
        <w:r w:rsidR="00C37935">
          <w:rPr>
            <w:rFonts w:asciiTheme="minorHAnsi" w:eastAsiaTheme="minorEastAsia" w:hAnsiTheme="minorHAnsi" w:cstheme="minorBidi"/>
            <w:noProof/>
            <w:sz w:val="22"/>
            <w:szCs w:val="22"/>
            <w:lang w:eastAsia="cs-CZ"/>
          </w:rPr>
          <w:tab/>
        </w:r>
        <w:r w:rsidR="00C37935" w:rsidRPr="00CD0662">
          <w:rPr>
            <w:rStyle w:val="Hypertextovodkaz"/>
            <w:noProof/>
          </w:rPr>
          <w:t>Legal basis</w:t>
        </w:r>
        <w:r w:rsidR="00C37935">
          <w:rPr>
            <w:noProof/>
            <w:webHidden/>
          </w:rPr>
          <w:tab/>
        </w:r>
        <w:r w:rsidR="00C37935">
          <w:rPr>
            <w:noProof/>
            <w:webHidden/>
          </w:rPr>
          <w:fldChar w:fldCharType="begin"/>
        </w:r>
        <w:r w:rsidR="00C37935">
          <w:rPr>
            <w:noProof/>
            <w:webHidden/>
          </w:rPr>
          <w:instrText xml:space="preserve"> PAGEREF _Toc496010815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4ACF0419" w14:textId="77777777" w:rsidR="00C37935" w:rsidRDefault="005E4CDC">
      <w:pPr>
        <w:pStyle w:val="Obsah1"/>
        <w:rPr>
          <w:rFonts w:asciiTheme="minorHAnsi" w:eastAsiaTheme="minorEastAsia" w:hAnsiTheme="minorHAnsi" w:cstheme="minorBidi"/>
          <w:noProof/>
          <w:sz w:val="22"/>
          <w:szCs w:val="22"/>
          <w:lang w:eastAsia="cs-CZ"/>
        </w:rPr>
      </w:pPr>
      <w:hyperlink w:anchor="_Toc496010816" w:history="1">
        <w:r w:rsidR="00C37935" w:rsidRPr="00CD0662">
          <w:rPr>
            <w:rStyle w:val="Hypertextovodkaz"/>
            <w:noProof/>
          </w:rPr>
          <w:t>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Community level</w:t>
        </w:r>
        <w:r w:rsidR="00C37935">
          <w:rPr>
            <w:noProof/>
            <w:webHidden/>
          </w:rPr>
          <w:tab/>
        </w:r>
        <w:r w:rsidR="00C37935">
          <w:rPr>
            <w:noProof/>
            <w:webHidden/>
          </w:rPr>
          <w:fldChar w:fldCharType="begin"/>
        </w:r>
        <w:r w:rsidR="00C37935">
          <w:rPr>
            <w:noProof/>
            <w:webHidden/>
          </w:rPr>
          <w:instrText xml:space="preserve"> PAGEREF _Toc496010816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02DD0ECC" w14:textId="77777777" w:rsidR="00C37935" w:rsidRDefault="005E4CDC">
      <w:pPr>
        <w:pStyle w:val="Obsah1"/>
        <w:rPr>
          <w:rFonts w:asciiTheme="minorHAnsi" w:eastAsiaTheme="minorEastAsia" w:hAnsiTheme="minorHAnsi" w:cstheme="minorBidi"/>
          <w:noProof/>
          <w:sz w:val="22"/>
          <w:szCs w:val="22"/>
          <w:lang w:eastAsia="cs-CZ"/>
        </w:rPr>
      </w:pPr>
      <w:hyperlink w:anchor="_Toc496010817" w:history="1">
        <w:r w:rsidR="00C37935" w:rsidRPr="00CD0662">
          <w:rPr>
            <w:rStyle w:val="Hypertextovodkaz"/>
            <w:noProof/>
          </w:rPr>
          <w:t>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National level</w:t>
        </w:r>
        <w:r w:rsidR="00C37935">
          <w:rPr>
            <w:noProof/>
            <w:webHidden/>
          </w:rPr>
          <w:tab/>
        </w:r>
        <w:r w:rsidR="00C37935">
          <w:rPr>
            <w:noProof/>
            <w:webHidden/>
          </w:rPr>
          <w:fldChar w:fldCharType="begin"/>
        </w:r>
        <w:r w:rsidR="00C37935">
          <w:rPr>
            <w:noProof/>
            <w:webHidden/>
          </w:rPr>
          <w:instrText xml:space="preserve"> PAGEREF _Toc496010817 \h </w:instrText>
        </w:r>
        <w:r w:rsidR="00C37935">
          <w:rPr>
            <w:noProof/>
            <w:webHidden/>
          </w:rPr>
        </w:r>
        <w:r w:rsidR="00C37935">
          <w:rPr>
            <w:noProof/>
            <w:webHidden/>
          </w:rPr>
          <w:fldChar w:fldCharType="separate"/>
        </w:r>
        <w:r w:rsidR="003B0397">
          <w:rPr>
            <w:noProof/>
            <w:webHidden/>
          </w:rPr>
          <w:t>6</w:t>
        </w:r>
        <w:r w:rsidR="00C37935">
          <w:rPr>
            <w:noProof/>
            <w:webHidden/>
          </w:rPr>
          <w:fldChar w:fldCharType="end"/>
        </w:r>
      </w:hyperlink>
    </w:p>
    <w:p w14:paraId="758D682C" w14:textId="77777777" w:rsidR="00C37935" w:rsidRDefault="005E4CDC">
      <w:pPr>
        <w:pStyle w:val="Obsah1"/>
        <w:rPr>
          <w:rFonts w:asciiTheme="minorHAnsi" w:eastAsiaTheme="minorEastAsia" w:hAnsiTheme="minorHAnsi" w:cstheme="minorBidi"/>
          <w:noProof/>
          <w:sz w:val="22"/>
          <w:szCs w:val="22"/>
          <w:lang w:eastAsia="cs-CZ"/>
        </w:rPr>
      </w:pPr>
      <w:hyperlink w:anchor="_Toc496010818" w:history="1">
        <w:r w:rsidR="00C37935" w:rsidRPr="00CD0662">
          <w:rPr>
            <w:rStyle w:val="Hypertextovodkaz"/>
            <w:noProof/>
          </w:rPr>
          <w:t>3.</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Definitions and Terminology</w:t>
        </w:r>
        <w:r w:rsidR="00C37935">
          <w:rPr>
            <w:noProof/>
            <w:webHidden/>
          </w:rPr>
          <w:tab/>
        </w:r>
        <w:r w:rsidR="00C37935">
          <w:rPr>
            <w:noProof/>
            <w:webHidden/>
          </w:rPr>
          <w:fldChar w:fldCharType="begin"/>
        </w:r>
        <w:r w:rsidR="00C37935">
          <w:rPr>
            <w:noProof/>
            <w:webHidden/>
          </w:rPr>
          <w:instrText xml:space="preserve"> PAGEREF _Toc496010818 \h </w:instrText>
        </w:r>
        <w:r w:rsidR="00C37935">
          <w:rPr>
            <w:noProof/>
            <w:webHidden/>
          </w:rPr>
        </w:r>
        <w:r w:rsidR="00C37935">
          <w:rPr>
            <w:noProof/>
            <w:webHidden/>
          </w:rPr>
          <w:fldChar w:fldCharType="separate"/>
        </w:r>
        <w:r w:rsidR="003B0397">
          <w:rPr>
            <w:noProof/>
            <w:webHidden/>
          </w:rPr>
          <w:t>8</w:t>
        </w:r>
        <w:r w:rsidR="00C37935">
          <w:rPr>
            <w:noProof/>
            <w:webHidden/>
          </w:rPr>
          <w:fldChar w:fldCharType="end"/>
        </w:r>
      </w:hyperlink>
    </w:p>
    <w:p w14:paraId="4CE24570" w14:textId="77777777" w:rsidR="00C37935" w:rsidRDefault="005E4CDC">
      <w:pPr>
        <w:pStyle w:val="Obsah1"/>
        <w:rPr>
          <w:rFonts w:asciiTheme="minorHAnsi" w:eastAsiaTheme="minorEastAsia" w:hAnsiTheme="minorHAnsi" w:cstheme="minorBidi"/>
          <w:noProof/>
          <w:sz w:val="22"/>
          <w:szCs w:val="22"/>
          <w:lang w:eastAsia="cs-CZ"/>
        </w:rPr>
      </w:pPr>
      <w:hyperlink w:anchor="_Toc496010819" w:history="1">
        <w:r w:rsidR="00C37935" w:rsidRPr="00CD0662">
          <w:rPr>
            <w:rStyle w:val="Hypertextovodkaz"/>
            <w:noProof/>
          </w:rPr>
          <w:t>4.</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Competent state administration authorities</w:t>
        </w:r>
        <w:r w:rsidR="00C37935">
          <w:rPr>
            <w:noProof/>
            <w:webHidden/>
          </w:rPr>
          <w:tab/>
        </w:r>
        <w:r w:rsidR="00C37935">
          <w:rPr>
            <w:noProof/>
            <w:webHidden/>
          </w:rPr>
          <w:fldChar w:fldCharType="begin"/>
        </w:r>
        <w:r w:rsidR="00C37935">
          <w:rPr>
            <w:noProof/>
            <w:webHidden/>
          </w:rPr>
          <w:instrText xml:space="preserve"> PAGEREF _Toc496010819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1F8EC85C" w14:textId="77777777" w:rsidR="00C37935" w:rsidRDefault="005E4CDC">
      <w:pPr>
        <w:pStyle w:val="Obsah1"/>
        <w:rPr>
          <w:rFonts w:asciiTheme="minorHAnsi" w:eastAsiaTheme="minorEastAsia" w:hAnsiTheme="minorHAnsi" w:cstheme="minorBidi"/>
          <w:noProof/>
          <w:sz w:val="22"/>
          <w:szCs w:val="22"/>
          <w:lang w:eastAsia="cs-CZ"/>
        </w:rPr>
      </w:pPr>
      <w:hyperlink w:anchor="_Toc496010820" w:history="1">
        <w:r w:rsidR="00C37935" w:rsidRPr="00CD0662">
          <w:rPr>
            <w:rStyle w:val="Hypertextovodkaz"/>
            <w:noProof/>
          </w:rPr>
          <w:t>4.1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Central government authorities</w:t>
        </w:r>
        <w:r w:rsidR="00C37935">
          <w:rPr>
            <w:noProof/>
            <w:webHidden/>
          </w:rPr>
          <w:tab/>
        </w:r>
        <w:r w:rsidR="00C37935">
          <w:rPr>
            <w:noProof/>
            <w:webHidden/>
          </w:rPr>
          <w:fldChar w:fldCharType="begin"/>
        </w:r>
        <w:r w:rsidR="00C37935">
          <w:rPr>
            <w:noProof/>
            <w:webHidden/>
          </w:rPr>
          <w:instrText xml:space="preserve"> PAGEREF _Toc496010820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3A92FC3" w14:textId="77777777" w:rsidR="00C37935" w:rsidRDefault="005E4CDC">
      <w:pPr>
        <w:pStyle w:val="Obsah1"/>
        <w:rPr>
          <w:rFonts w:asciiTheme="minorHAnsi" w:eastAsiaTheme="minorEastAsia" w:hAnsiTheme="minorHAnsi" w:cstheme="minorBidi"/>
          <w:noProof/>
          <w:sz w:val="22"/>
          <w:szCs w:val="22"/>
          <w:lang w:eastAsia="cs-CZ"/>
        </w:rPr>
      </w:pPr>
      <w:hyperlink w:anchor="_Toc496010821" w:history="1">
        <w:r w:rsidR="00C37935" w:rsidRPr="00CD0662">
          <w:rPr>
            <w:rStyle w:val="Hypertextovodkaz"/>
            <w:noProof/>
          </w:rPr>
          <w:t>4.2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State supervisory bodies</w:t>
        </w:r>
        <w:r w:rsidR="00C37935">
          <w:rPr>
            <w:noProof/>
            <w:webHidden/>
          </w:rPr>
          <w:tab/>
        </w:r>
        <w:r w:rsidR="00C37935">
          <w:rPr>
            <w:noProof/>
            <w:webHidden/>
          </w:rPr>
          <w:fldChar w:fldCharType="begin"/>
        </w:r>
        <w:r w:rsidR="00C37935">
          <w:rPr>
            <w:noProof/>
            <w:webHidden/>
          </w:rPr>
          <w:instrText xml:space="preserve"> PAGEREF _Toc496010821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C9A2A79" w14:textId="77777777" w:rsidR="00C37935" w:rsidRDefault="005E4CDC">
      <w:pPr>
        <w:pStyle w:val="Obsah1"/>
        <w:rPr>
          <w:rFonts w:asciiTheme="minorHAnsi" w:eastAsiaTheme="minorEastAsia" w:hAnsiTheme="minorHAnsi" w:cstheme="minorBidi"/>
          <w:noProof/>
          <w:sz w:val="22"/>
          <w:szCs w:val="22"/>
          <w:lang w:eastAsia="cs-CZ"/>
        </w:rPr>
      </w:pPr>
      <w:hyperlink w:anchor="_Toc496010822" w:history="1">
        <w:r w:rsidR="00C37935" w:rsidRPr="00CD0662">
          <w:rPr>
            <w:rStyle w:val="Hypertextovodkaz"/>
            <w:noProof/>
          </w:rPr>
          <w:t>5.</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Control programme</w:t>
        </w:r>
        <w:r w:rsidR="00C37935">
          <w:rPr>
            <w:noProof/>
            <w:webHidden/>
          </w:rPr>
          <w:tab/>
        </w:r>
        <w:r w:rsidR="00C37935">
          <w:rPr>
            <w:noProof/>
            <w:webHidden/>
          </w:rPr>
          <w:fldChar w:fldCharType="begin"/>
        </w:r>
        <w:r w:rsidR="00C37935">
          <w:rPr>
            <w:noProof/>
            <w:webHidden/>
          </w:rPr>
          <w:instrText xml:space="preserve"> PAGEREF _Toc496010822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15C4D9B" w14:textId="77777777" w:rsidR="00C37935" w:rsidRDefault="005E4CDC">
      <w:pPr>
        <w:pStyle w:val="Obsah1"/>
        <w:rPr>
          <w:rFonts w:asciiTheme="minorHAnsi" w:eastAsiaTheme="minorEastAsia" w:hAnsiTheme="minorHAnsi" w:cstheme="minorBidi"/>
          <w:noProof/>
          <w:sz w:val="22"/>
          <w:szCs w:val="22"/>
          <w:lang w:eastAsia="cs-CZ"/>
        </w:rPr>
      </w:pPr>
      <w:hyperlink w:anchor="_Toc496010823" w:history="1">
        <w:r w:rsidR="00C37935" w:rsidRPr="00CD0662">
          <w:rPr>
            <w:rStyle w:val="Hypertextovodkaz"/>
            <w:noProof/>
          </w:rPr>
          <w:t>5.1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Scope of the programme</w:t>
        </w:r>
        <w:r w:rsidR="00C37935">
          <w:rPr>
            <w:noProof/>
            <w:webHidden/>
          </w:rPr>
          <w:tab/>
        </w:r>
        <w:r w:rsidR="00C37935">
          <w:rPr>
            <w:noProof/>
            <w:webHidden/>
          </w:rPr>
          <w:fldChar w:fldCharType="begin"/>
        </w:r>
        <w:r w:rsidR="00C37935">
          <w:rPr>
            <w:noProof/>
            <w:webHidden/>
          </w:rPr>
          <w:instrText xml:space="preserve"> PAGEREF _Toc496010823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D1A117E" w14:textId="77777777" w:rsidR="00C37935" w:rsidRDefault="005E4CDC">
      <w:pPr>
        <w:pStyle w:val="Obsah1"/>
        <w:rPr>
          <w:rFonts w:asciiTheme="minorHAnsi" w:eastAsiaTheme="minorEastAsia" w:hAnsiTheme="minorHAnsi" w:cstheme="minorBidi"/>
          <w:noProof/>
          <w:sz w:val="22"/>
          <w:szCs w:val="22"/>
          <w:lang w:eastAsia="cs-CZ"/>
        </w:rPr>
      </w:pPr>
      <w:hyperlink w:anchor="_Toc496010824" w:history="1">
        <w:r w:rsidR="00C37935" w:rsidRPr="00CD0662">
          <w:rPr>
            <w:rStyle w:val="Hypertextovodkaz"/>
            <w:noProof/>
          </w:rPr>
          <w:t>5.2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Criteria used for programme processing</w:t>
        </w:r>
        <w:r w:rsidR="00C37935">
          <w:rPr>
            <w:noProof/>
            <w:webHidden/>
          </w:rPr>
          <w:tab/>
        </w:r>
        <w:r w:rsidR="00C37935">
          <w:rPr>
            <w:noProof/>
            <w:webHidden/>
          </w:rPr>
          <w:fldChar w:fldCharType="begin"/>
        </w:r>
        <w:r w:rsidR="00C37935">
          <w:rPr>
            <w:noProof/>
            <w:webHidden/>
          </w:rPr>
          <w:instrText xml:space="preserve"> PAGEREF _Toc496010824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4C1DF4FA" w14:textId="77777777" w:rsidR="00C37935" w:rsidRDefault="005E4CDC">
      <w:pPr>
        <w:pStyle w:val="Obsah1"/>
        <w:rPr>
          <w:rFonts w:asciiTheme="minorHAnsi" w:eastAsiaTheme="minorEastAsia" w:hAnsiTheme="minorHAnsi" w:cstheme="minorBidi"/>
          <w:noProof/>
          <w:sz w:val="22"/>
          <w:szCs w:val="22"/>
          <w:lang w:eastAsia="cs-CZ"/>
        </w:rPr>
      </w:pPr>
      <w:hyperlink w:anchor="_Toc496010825" w:history="1">
        <w:r w:rsidR="00C37935" w:rsidRPr="00CD0662">
          <w:rPr>
            <w:rStyle w:val="Hypertextovodkaz"/>
            <w:noProof/>
          </w:rPr>
          <w:t>5.2.1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Selection of commodities, statistics</w:t>
        </w:r>
        <w:r w:rsidR="00C37935">
          <w:rPr>
            <w:noProof/>
            <w:webHidden/>
          </w:rPr>
          <w:tab/>
        </w:r>
        <w:r w:rsidR="00C37935">
          <w:rPr>
            <w:noProof/>
            <w:webHidden/>
          </w:rPr>
          <w:fldChar w:fldCharType="begin"/>
        </w:r>
        <w:r w:rsidR="00C37935">
          <w:rPr>
            <w:noProof/>
            <w:webHidden/>
          </w:rPr>
          <w:instrText xml:space="preserve"> PAGEREF _Toc496010825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344BEB5F" w14:textId="1437D2C9" w:rsidR="00C37935" w:rsidRDefault="005E4CDC">
      <w:pPr>
        <w:pStyle w:val="Obsah1"/>
        <w:rPr>
          <w:rFonts w:asciiTheme="minorHAnsi" w:eastAsiaTheme="minorEastAsia" w:hAnsiTheme="minorHAnsi" w:cstheme="minorBidi"/>
          <w:noProof/>
          <w:sz w:val="22"/>
          <w:szCs w:val="22"/>
          <w:lang w:eastAsia="cs-CZ"/>
        </w:rPr>
      </w:pPr>
      <w:hyperlink w:anchor="_Toc496010826" w:history="1">
        <w:r w:rsidR="00C37935" w:rsidRPr="00CD0662">
          <w:rPr>
            <w:rStyle w:val="Hypertextovodkaz"/>
            <w:noProof/>
          </w:rPr>
          <w:t>5.2.2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Number of samples taken</w:t>
        </w:r>
        <w:r w:rsidR="00C37935">
          <w:rPr>
            <w:noProof/>
            <w:webHidden/>
          </w:rPr>
          <w:tab/>
        </w:r>
        <w:r w:rsidR="00C37935">
          <w:rPr>
            <w:noProof/>
            <w:webHidden/>
          </w:rPr>
          <w:fldChar w:fldCharType="begin"/>
        </w:r>
        <w:r w:rsidR="00C37935">
          <w:rPr>
            <w:noProof/>
            <w:webHidden/>
          </w:rPr>
          <w:instrText xml:space="preserve"> PAGEREF _Toc496010826 \h </w:instrText>
        </w:r>
        <w:r w:rsidR="00C37935">
          <w:rPr>
            <w:noProof/>
            <w:webHidden/>
          </w:rPr>
        </w:r>
        <w:r w:rsidR="00C37935">
          <w:rPr>
            <w:noProof/>
            <w:webHidden/>
          </w:rPr>
          <w:fldChar w:fldCharType="separate"/>
        </w:r>
        <w:r w:rsidR="003B0397">
          <w:rPr>
            <w:noProof/>
            <w:webHidden/>
          </w:rPr>
          <w:t>1</w:t>
        </w:r>
        <w:r w:rsidR="00DA652D">
          <w:rPr>
            <w:noProof/>
            <w:webHidden/>
          </w:rPr>
          <w:t>2</w:t>
        </w:r>
        <w:r w:rsidR="00C37935">
          <w:rPr>
            <w:noProof/>
            <w:webHidden/>
          </w:rPr>
          <w:fldChar w:fldCharType="end"/>
        </w:r>
      </w:hyperlink>
    </w:p>
    <w:p w14:paraId="5F91591A" w14:textId="77777777" w:rsidR="00C37935" w:rsidRDefault="005E4CDC">
      <w:pPr>
        <w:pStyle w:val="Obsah1"/>
        <w:rPr>
          <w:rFonts w:asciiTheme="minorHAnsi" w:eastAsiaTheme="minorEastAsia" w:hAnsiTheme="minorHAnsi" w:cstheme="minorBidi"/>
          <w:noProof/>
          <w:sz w:val="22"/>
          <w:szCs w:val="22"/>
          <w:lang w:eastAsia="cs-CZ"/>
        </w:rPr>
      </w:pPr>
      <w:hyperlink w:anchor="_Toc496010827" w:history="1">
        <w:r w:rsidR="00C37935" w:rsidRPr="00CD0662">
          <w:rPr>
            <w:rStyle w:val="Hypertextovodkaz"/>
            <w:noProof/>
          </w:rPr>
          <w:t>5.2.3</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Analysed pesticide residues</w:t>
        </w:r>
        <w:r w:rsidR="00C37935">
          <w:rPr>
            <w:noProof/>
            <w:webHidden/>
          </w:rPr>
          <w:tab/>
        </w:r>
        <w:r w:rsidR="00C37935">
          <w:rPr>
            <w:noProof/>
            <w:webHidden/>
          </w:rPr>
          <w:fldChar w:fldCharType="begin"/>
        </w:r>
        <w:r w:rsidR="00C37935">
          <w:rPr>
            <w:noProof/>
            <w:webHidden/>
          </w:rPr>
          <w:instrText xml:space="preserve"> PAGEREF _Toc496010827 \h </w:instrText>
        </w:r>
        <w:r w:rsidR="00C37935">
          <w:rPr>
            <w:noProof/>
            <w:webHidden/>
          </w:rPr>
        </w:r>
        <w:r w:rsidR="00C37935">
          <w:rPr>
            <w:noProof/>
            <w:webHidden/>
          </w:rPr>
          <w:fldChar w:fldCharType="separate"/>
        </w:r>
        <w:r w:rsidR="003B0397">
          <w:rPr>
            <w:noProof/>
            <w:webHidden/>
          </w:rPr>
          <w:t>14</w:t>
        </w:r>
        <w:r w:rsidR="00C37935">
          <w:rPr>
            <w:noProof/>
            <w:webHidden/>
          </w:rPr>
          <w:fldChar w:fldCharType="end"/>
        </w:r>
      </w:hyperlink>
    </w:p>
    <w:p w14:paraId="6614201F" w14:textId="77777777" w:rsidR="00C37935" w:rsidRDefault="005E4CDC">
      <w:pPr>
        <w:pStyle w:val="Obsah1"/>
        <w:rPr>
          <w:rFonts w:asciiTheme="minorHAnsi" w:eastAsiaTheme="minorEastAsia" w:hAnsiTheme="minorHAnsi" w:cstheme="minorBidi"/>
          <w:noProof/>
          <w:sz w:val="22"/>
          <w:szCs w:val="22"/>
          <w:lang w:eastAsia="cs-CZ"/>
        </w:rPr>
      </w:pPr>
      <w:hyperlink w:anchor="_Toc496010828" w:history="1">
        <w:r w:rsidR="00C37935" w:rsidRPr="00CD0662">
          <w:rPr>
            <w:rStyle w:val="Hypertextovodkaz"/>
            <w:noProof/>
          </w:rPr>
          <w:t>6.</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Official laboratories</w:t>
        </w:r>
        <w:r w:rsidR="00C37935">
          <w:rPr>
            <w:noProof/>
            <w:webHidden/>
          </w:rPr>
          <w:tab/>
        </w:r>
        <w:r w:rsidR="00C37935">
          <w:rPr>
            <w:noProof/>
            <w:webHidden/>
          </w:rPr>
          <w:fldChar w:fldCharType="begin"/>
        </w:r>
        <w:r w:rsidR="00C37935">
          <w:rPr>
            <w:noProof/>
            <w:webHidden/>
          </w:rPr>
          <w:instrText xml:space="preserve"> PAGEREF _Toc496010828 \h </w:instrText>
        </w:r>
        <w:r w:rsidR="00C37935">
          <w:rPr>
            <w:noProof/>
            <w:webHidden/>
          </w:rPr>
        </w:r>
        <w:r w:rsidR="00C37935">
          <w:rPr>
            <w:noProof/>
            <w:webHidden/>
          </w:rPr>
          <w:fldChar w:fldCharType="separate"/>
        </w:r>
        <w:r w:rsidR="003B0397">
          <w:rPr>
            <w:noProof/>
            <w:webHidden/>
          </w:rPr>
          <w:t>16</w:t>
        </w:r>
        <w:r w:rsidR="00C37935">
          <w:rPr>
            <w:noProof/>
            <w:webHidden/>
          </w:rPr>
          <w:fldChar w:fldCharType="end"/>
        </w:r>
      </w:hyperlink>
    </w:p>
    <w:p w14:paraId="2D2131C2" w14:textId="50BC7F23" w:rsidR="00C37935" w:rsidRDefault="005E4CDC">
      <w:pPr>
        <w:pStyle w:val="Obsah1"/>
        <w:rPr>
          <w:rFonts w:asciiTheme="minorHAnsi" w:eastAsiaTheme="minorEastAsia" w:hAnsiTheme="minorHAnsi" w:cstheme="minorBidi"/>
          <w:noProof/>
          <w:sz w:val="22"/>
          <w:szCs w:val="22"/>
          <w:lang w:eastAsia="cs-CZ"/>
        </w:rPr>
      </w:pPr>
      <w:hyperlink w:anchor="_Toc496010829" w:history="1">
        <w:r w:rsidR="00C37935" w:rsidRPr="00CD0662">
          <w:rPr>
            <w:rStyle w:val="Hypertextovodkaz"/>
            <w:noProof/>
          </w:rPr>
          <w:t>7.</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Conclusion</w:t>
        </w:r>
        <w:r w:rsidR="00C37935">
          <w:rPr>
            <w:noProof/>
            <w:webHidden/>
          </w:rPr>
          <w:tab/>
        </w:r>
        <w:r w:rsidR="00C37935">
          <w:rPr>
            <w:noProof/>
            <w:webHidden/>
          </w:rPr>
          <w:fldChar w:fldCharType="begin"/>
        </w:r>
        <w:r w:rsidR="00C37935">
          <w:rPr>
            <w:noProof/>
            <w:webHidden/>
          </w:rPr>
          <w:instrText xml:space="preserve"> PAGEREF _Toc496010829 \h </w:instrText>
        </w:r>
        <w:r w:rsidR="00C37935">
          <w:rPr>
            <w:noProof/>
            <w:webHidden/>
          </w:rPr>
        </w:r>
        <w:r w:rsidR="00C37935">
          <w:rPr>
            <w:noProof/>
            <w:webHidden/>
          </w:rPr>
          <w:fldChar w:fldCharType="separate"/>
        </w:r>
        <w:r w:rsidR="003B0397">
          <w:rPr>
            <w:noProof/>
            <w:webHidden/>
          </w:rPr>
          <w:t>1</w:t>
        </w:r>
        <w:r w:rsidR="00C37935">
          <w:rPr>
            <w:noProof/>
            <w:webHidden/>
          </w:rPr>
          <w:fldChar w:fldCharType="end"/>
        </w:r>
      </w:hyperlink>
      <w:r>
        <w:rPr>
          <w:noProof/>
        </w:rPr>
        <w:t>9</w:t>
      </w:r>
    </w:p>
    <w:p w14:paraId="6D7EB9EA" w14:textId="00B75878" w:rsidR="00C37935" w:rsidRDefault="005E4CDC">
      <w:pPr>
        <w:pStyle w:val="Obsah1"/>
        <w:rPr>
          <w:rFonts w:asciiTheme="minorHAnsi" w:eastAsiaTheme="minorEastAsia" w:hAnsiTheme="minorHAnsi" w:cstheme="minorBidi"/>
          <w:noProof/>
          <w:sz w:val="22"/>
          <w:szCs w:val="22"/>
          <w:lang w:eastAsia="cs-CZ"/>
        </w:rPr>
      </w:pPr>
      <w:hyperlink w:anchor="_Toc496010830" w:history="1">
        <w:r w:rsidR="00C37935" w:rsidRPr="00CD0662">
          <w:rPr>
            <w:rStyle w:val="Hypertextovodkaz"/>
            <w:noProof/>
          </w:rPr>
          <w:t xml:space="preserve">Annex 1 – </w:t>
        </w:r>
        <w:r w:rsidR="00C37935" w:rsidRPr="00CD0662">
          <w:rPr>
            <w:rStyle w:val="Hypertextovodkaz"/>
            <w:rFonts w:cs="Arial"/>
            <w:noProof/>
            <w:lang w:val="en-GB"/>
          </w:rPr>
          <w:t>Requirements on analysis of pesticides residues in products of plant origin</w:t>
        </w:r>
        <w:r w:rsidR="00C37935">
          <w:rPr>
            <w:noProof/>
            <w:webHidden/>
          </w:rPr>
          <w:tab/>
        </w:r>
        <w:r w:rsidR="00C37935">
          <w:rPr>
            <w:noProof/>
            <w:webHidden/>
          </w:rPr>
          <w:fldChar w:fldCharType="begin"/>
        </w:r>
        <w:r w:rsidR="00C37935">
          <w:rPr>
            <w:noProof/>
            <w:webHidden/>
          </w:rPr>
          <w:instrText xml:space="preserve"> PAGEREF _Toc496010830 \h </w:instrText>
        </w:r>
        <w:r w:rsidR="00C37935">
          <w:rPr>
            <w:noProof/>
            <w:webHidden/>
          </w:rPr>
        </w:r>
        <w:r w:rsidR="00C37935">
          <w:rPr>
            <w:noProof/>
            <w:webHidden/>
          </w:rPr>
          <w:fldChar w:fldCharType="separate"/>
        </w:r>
        <w:r w:rsidR="0077449A">
          <w:rPr>
            <w:noProof/>
            <w:webHidden/>
          </w:rPr>
          <w:t>20</w:t>
        </w:r>
        <w:r w:rsidR="00C37935">
          <w:rPr>
            <w:noProof/>
            <w:webHidden/>
          </w:rPr>
          <w:fldChar w:fldCharType="end"/>
        </w:r>
      </w:hyperlink>
    </w:p>
    <w:p w14:paraId="31AF2910" w14:textId="6FA2C146" w:rsidR="00C37935" w:rsidRDefault="005E4CDC">
      <w:pPr>
        <w:pStyle w:val="Obsah1"/>
        <w:rPr>
          <w:rFonts w:asciiTheme="minorHAnsi" w:eastAsiaTheme="minorEastAsia" w:hAnsiTheme="minorHAnsi" w:cstheme="minorBidi"/>
          <w:noProof/>
          <w:sz w:val="22"/>
          <w:szCs w:val="22"/>
          <w:lang w:eastAsia="cs-CZ"/>
        </w:rPr>
      </w:pPr>
      <w:hyperlink w:anchor="_Toc496010831" w:history="1">
        <w:r w:rsidR="00C37935" w:rsidRPr="00CD0662">
          <w:rPr>
            <w:rStyle w:val="Hypertextovodkaz"/>
            <w:noProof/>
          </w:rPr>
          <w:t>Annex 2 – Requirements on analysis of pesticides residues in products of animal origin</w:t>
        </w:r>
        <w:r w:rsidR="00C37935">
          <w:rPr>
            <w:noProof/>
            <w:webHidden/>
          </w:rPr>
          <w:tab/>
        </w:r>
        <w:r w:rsidR="00C37935">
          <w:rPr>
            <w:noProof/>
            <w:webHidden/>
          </w:rPr>
          <w:fldChar w:fldCharType="begin"/>
        </w:r>
        <w:r w:rsidR="00C37935">
          <w:rPr>
            <w:noProof/>
            <w:webHidden/>
          </w:rPr>
          <w:instrText xml:space="preserve"> PAGEREF _Toc496010831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r>
        <w:rPr>
          <w:noProof/>
        </w:rPr>
        <w:t>8</w:t>
      </w:r>
    </w:p>
    <w:p w14:paraId="27C729C0" w14:textId="77777777" w:rsidR="002300B7" w:rsidRPr="001E2D0D" w:rsidRDefault="008642CA" w:rsidP="008642CA">
      <w:pPr>
        <w:spacing w:line="360" w:lineRule="auto"/>
      </w:pPr>
      <w:r w:rsidRPr="008642CA">
        <w:rPr>
          <w:sz w:val="22"/>
          <w:szCs w:val="22"/>
        </w:rPr>
        <w:fldChar w:fldCharType="end"/>
      </w:r>
    </w:p>
    <w:p w14:paraId="1E99638C" w14:textId="77777777" w:rsidR="00723DAD" w:rsidRPr="00E26F2E" w:rsidRDefault="00723DAD" w:rsidP="00C26342">
      <w:pPr>
        <w:pStyle w:val="Obsah1"/>
        <w:rPr>
          <w:rFonts w:ascii="Calibri" w:hAnsi="Calibri"/>
          <w:noProof/>
          <w:lang w:eastAsia="cs-CZ"/>
        </w:rPr>
      </w:pPr>
      <w:r w:rsidRPr="008642CA">
        <w:fldChar w:fldCharType="begin"/>
      </w:r>
      <w:r w:rsidRPr="008642CA">
        <w:instrText xml:space="preserve"> TOC \o "1-1" \h \z \u \t "Nadpis 2;1;Nadpis 3;1" </w:instrText>
      </w:r>
      <w:r w:rsidRPr="008642CA">
        <w:fldChar w:fldCharType="separate"/>
      </w:r>
    </w:p>
    <w:p w14:paraId="7D8CBF8E" w14:textId="77777777" w:rsidR="00723DAD" w:rsidRPr="00E26F2E" w:rsidRDefault="00723DAD" w:rsidP="00C26342">
      <w:pPr>
        <w:pStyle w:val="Obsah1"/>
        <w:rPr>
          <w:noProof/>
          <w:lang w:eastAsia="cs-CZ"/>
        </w:rPr>
      </w:pPr>
    </w:p>
    <w:p w14:paraId="1B9DB8A7" w14:textId="77777777" w:rsidR="002300B7" w:rsidRPr="00EC0C1B" w:rsidRDefault="00723DAD" w:rsidP="00723DAD">
      <w:pPr>
        <w:spacing w:line="360" w:lineRule="auto"/>
        <w:jc w:val="both"/>
        <w:rPr>
          <w:sz w:val="22"/>
          <w:szCs w:val="22"/>
        </w:rPr>
      </w:pPr>
      <w:r w:rsidRPr="008642CA">
        <w:rPr>
          <w:sz w:val="22"/>
          <w:szCs w:val="22"/>
        </w:rPr>
        <w:fldChar w:fldCharType="end"/>
      </w:r>
    </w:p>
    <w:p w14:paraId="0CC1A122" w14:textId="77777777" w:rsidR="002300B7" w:rsidRPr="00EC0C1B" w:rsidRDefault="002300B7" w:rsidP="002300B7">
      <w:pPr>
        <w:spacing w:line="360" w:lineRule="auto"/>
        <w:jc w:val="both"/>
        <w:rPr>
          <w:sz w:val="22"/>
          <w:szCs w:val="22"/>
        </w:rPr>
      </w:pPr>
    </w:p>
    <w:p w14:paraId="7B4F4D3F" w14:textId="77777777" w:rsidR="002300B7" w:rsidRPr="00EC0C1B" w:rsidRDefault="002300B7" w:rsidP="002300B7">
      <w:pPr>
        <w:spacing w:line="360" w:lineRule="auto"/>
        <w:jc w:val="both"/>
        <w:rPr>
          <w:sz w:val="22"/>
          <w:szCs w:val="22"/>
        </w:rPr>
      </w:pPr>
    </w:p>
    <w:p w14:paraId="2C53570F" w14:textId="77777777" w:rsidR="00BF3745" w:rsidRPr="00EC0C1B" w:rsidRDefault="00BF3745" w:rsidP="002300B7">
      <w:pPr>
        <w:spacing w:line="360" w:lineRule="auto"/>
        <w:jc w:val="both"/>
        <w:rPr>
          <w:sz w:val="22"/>
          <w:szCs w:val="22"/>
        </w:rPr>
      </w:pPr>
    </w:p>
    <w:p w14:paraId="143FA6F4" w14:textId="77777777" w:rsidR="00BF3745" w:rsidRPr="00EC0C1B" w:rsidRDefault="00BF3745" w:rsidP="002300B7">
      <w:pPr>
        <w:spacing w:line="360" w:lineRule="auto"/>
        <w:jc w:val="both"/>
        <w:rPr>
          <w:sz w:val="22"/>
          <w:szCs w:val="22"/>
        </w:rPr>
      </w:pPr>
    </w:p>
    <w:p w14:paraId="68F4A393" w14:textId="77777777" w:rsidR="002300B7" w:rsidRPr="00EC0C1B" w:rsidRDefault="002300B7" w:rsidP="002300B7">
      <w:pPr>
        <w:spacing w:line="360" w:lineRule="auto"/>
        <w:jc w:val="both"/>
        <w:rPr>
          <w:sz w:val="22"/>
          <w:szCs w:val="22"/>
        </w:rPr>
      </w:pPr>
    </w:p>
    <w:p w14:paraId="0C341C71" w14:textId="77777777" w:rsidR="002300B7" w:rsidRPr="00EC0C1B" w:rsidRDefault="002300B7" w:rsidP="002300B7">
      <w:pPr>
        <w:spacing w:line="360" w:lineRule="auto"/>
        <w:jc w:val="both"/>
        <w:rPr>
          <w:sz w:val="22"/>
          <w:szCs w:val="22"/>
        </w:rPr>
      </w:pPr>
    </w:p>
    <w:p w14:paraId="4633CCF4" w14:textId="77777777" w:rsidR="002300B7" w:rsidRPr="00EC0C1B" w:rsidRDefault="002300B7" w:rsidP="002300B7">
      <w:pPr>
        <w:spacing w:line="360" w:lineRule="auto"/>
        <w:jc w:val="both"/>
        <w:rPr>
          <w:sz w:val="22"/>
          <w:szCs w:val="22"/>
        </w:rPr>
      </w:pPr>
    </w:p>
    <w:p w14:paraId="4C4A856E" w14:textId="77777777" w:rsidR="002300B7" w:rsidRPr="00EC0C1B" w:rsidRDefault="002300B7" w:rsidP="002300B7">
      <w:pPr>
        <w:spacing w:line="360" w:lineRule="auto"/>
        <w:jc w:val="both"/>
        <w:rPr>
          <w:sz w:val="22"/>
          <w:szCs w:val="22"/>
        </w:rPr>
      </w:pPr>
    </w:p>
    <w:p w14:paraId="61EDB02A" w14:textId="77777777" w:rsidR="002300B7" w:rsidRPr="00EC0C1B" w:rsidRDefault="002300B7" w:rsidP="002300B7">
      <w:pPr>
        <w:spacing w:line="360" w:lineRule="auto"/>
        <w:jc w:val="both"/>
        <w:rPr>
          <w:sz w:val="22"/>
          <w:szCs w:val="22"/>
        </w:rPr>
      </w:pPr>
    </w:p>
    <w:p w14:paraId="768C27FA" w14:textId="77777777" w:rsidR="00066234" w:rsidRPr="00EC0C1B" w:rsidRDefault="00D84EB1" w:rsidP="00D84EB1">
      <w:pPr>
        <w:tabs>
          <w:tab w:val="left" w:pos="5404"/>
        </w:tabs>
        <w:spacing w:line="360" w:lineRule="auto"/>
        <w:jc w:val="both"/>
        <w:rPr>
          <w:sz w:val="22"/>
          <w:szCs w:val="22"/>
        </w:rPr>
      </w:pPr>
      <w:r>
        <w:rPr>
          <w:sz w:val="22"/>
          <w:szCs w:val="22"/>
        </w:rPr>
        <w:tab/>
      </w:r>
    </w:p>
    <w:p w14:paraId="79E69129" w14:textId="77777777" w:rsidR="002300B7" w:rsidRPr="00932209" w:rsidRDefault="00A116F1" w:rsidP="00CA1336">
      <w:pPr>
        <w:pStyle w:val="Nadpis1"/>
      </w:pPr>
      <w:bookmarkStart w:id="0" w:name="_Toc496010814"/>
      <w:r>
        <w:rPr>
          <w:lang w:bidi="en-US"/>
        </w:rPr>
        <w:lastRenderedPageBreak/>
        <w:t>Introduction</w:t>
      </w:r>
      <w:bookmarkEnd w:id="0"/>
    </w:p>
    <w:p w14:paraId="1D5BCF1A" w14:textId="77777777" w:rsidR="00A116F1" w:rsidRDefault="00A116F1" w:rsidP="00CE7BCD">
      <w:pPr>
        <w:keepNext/>
        <w:keepLines/>
        <w:spacing w:after="120" w:line="300" w:lineRule="exact"/>
        <w:jc w:val="both"/>
        <w:rPr>
          <w:rFonts w:cs="Arial"/>
          <w:color w:val="000000"/>
          <w:sz w:val="22"/>
          <w:lang w:val="en-GB"/>
        </w:rPr>
      </w:pPr>
      <w:r>
        <w:rPr>
          <w:rFonts w:cs="Arial"/>
          <w:sz w:val="22"/>
          <w:lang w:val="en-GB" w:bidi="en-US"/>
        </w:rPr>
        <w:t>On 1 September 2008, Regulation (EC) No 396/2005 of</w:t>
      </w:r>
      <w:r w:rsidR="00E765BF">
        <w:rPr>
          <w:rFonts w:cs="Arial"/>
          <w:sz w:val="22"/>
          <w:lang w:val="en-GB" w:bidi="en-US"/>
        </w:rPr>
        <w:t xml:space="preserve"> the European Parliament and of </w:t>
      </w:r>
      <w:r>
        <w:rPr>
          <w:rFonts w:cs="Arial"/>
          <w:sz w:val="22"/>
          <w:lang w:val="en-GB" w:bidi="en-US"/>
        </w:rPr>
        <w:t>the</w:t>
      </w:r>
      <w:r w:rsidR="00E765BF">
        <w:rPr>
          <w:rFonts w:cs="Arial"/>
          <w:sz w:val="22"/>
          <w:lang w:val="en-GB" w:bidi="en-US"/>
        </w:rPr>
        <w:t> </w:t>
      </w:r>
      <w:r>
        <w:rPr>
          <w:rFonts w:cs="Arial"/>
          <w:sz w:val="22"/>
          <w:lang w:val="en-GB" w:bidi="en-US"/>
        </w:rPr>
        <w:t xml:space="preserve">Council on maximum residue levels of pesticides in or on food and feed of plant and animal origin for which harmonized rules on pesticide residues at European Union (EU) level have been established became applicable.   </w:t>
      </w:r>
    </w:p>
    <w:p w14:paraId="6624E000" w14:textId="77777777" w:rsidR="00A116F1" w:rsidRDefault="00A116F1" w:rsidP="00A116F1">
      <w:pPr>
        <w:spacing w:after="120" w:line="300" w:lineRule="exact"/>
        <w:jc w:val="both"/>
        <w:rPr>
          <w:rFonts w:cs="Arial"/>
          <w:color w:val="000000"/>
          <w:sz w:val="22"/>
          <w:szCs w:val="22"/>
          <w:lang w:val="en-GB"/>
        </w:rPr>
      </w:pPr>
      <w:r>
        <w:rPr>
          <w:rFonts w:cs="Arial"/>
          <w:sz w:val="22"/>
          <w:lang w:val="en-GB" w:bidi="en-US"/>
        </w:rPr>
        <w:t>Regulation (EC) No 396/2005 directly concerns public hea</w:t>
      </w:r>
      <w:r w:rsidR="00E765BF">
        <w:rPr>
          <w:rFonts w:cs="Arial"/>
          <w:sz w:val="22"/>
          <w:lang w:val="en-GB" w:bidi="en-US"/>
        </w:rPr>
        <w:t>lth, where the establishment of </w:t>
      </w:r>
      <w:r>
        <w:rPr>
          <w:rFonts w:cs="Arial"/>
          <w:sz w:val="22"/>
          <w:lang w:val="en-GB" w:bidi="en-US"/>
        </w:rPr>
        <w:t>harmonized maximum pesticide residue levels (MRLs) in products of plant and animal origin based on risk assessment and taking due account of good agricultural practice meets the requirement to ensure a high level of protection for the final consumer, which will be at</w:t>
      </w:r>
      <w:r w:rsidR="00E765BF">
        <w:rPr>
          <w:rFonts w:cs="Arial"/>
          <w:sz w:val="22"/>
          <w:lang w:val="en-GB" w:bidi="en-US"/>
        </w:rPr>
        <w:t> </w:t>
      </w:r>
      <w:r>
        <w:rPr>
          <w:rFonts w:cs="Arial"/>
          <w:sz w:val="22"/>
          <w:lang w:val="en-GB" w:bidi="en-US"/>
        </w:rPr>
        <w:t>the same level in all EU Member States. In addition, the Regu</w:t>
      </w:r>
      <w:r w:rsidR="00E765BF">
        <w:rPr>
          <w:rFonts w:cs="Arial"/>
          <w:sz w:val="22"/>
          <w:lang w:val="en-GB" w:bidi="en-US"/>
        </w:rPr>
        <w:t>lation is important in terms of </w:t>
      </w:r>
      <w:r>
        <w:rPr>
          <w:rFonts w:cs="Arial"/>
          <w:sz w:val="22"/>
          <w:lang w:val="en-GB" w:bidi="en-US"/>
        </w:rPr>
        <w:t>the functioning of the EU internal market through ensu</w:t>
      </w:r>
      <w:r w:rsidR="00E765BF">
        <w:rPr>
          <w:rFonts w:cs="Arial"/>
          <w:sz w:val="22"/>
          <w:lang w:val="en-GB" w:bidi="en-US"/>
        </w:rPr>
        <w:t>ring a level playing field. The </w:t>
      </w:r>
      <w:r>
        <w:rPr>
          <w:rFonts w:cs="Arial"/>
          <w:sz w:val="22"/>
          <w:lang w:val="en-GB" w:bidi="en-US"/>
        </w:rPr>
        <w:t>Regulation covers pesticides used in agriculture both inside and outside the EU. MRLs are stated here for an entire range of agricultural products of plant and animal origin, or parts thereof, included in</w:t>
      </w:r>
      <w:r w:rsidR="00830AE6">
        <w:rPr>
          <w:rFonts w:cs="Arial"/>
          <w:sz w:val="22"/>
          <w:lang w:val="en-GB" w:bidi="en-US"/>
        </w:rPr>
        <w:t xml:space="preserve"> </w:t>
      </w:r>
      <w:r w:rsidR="006E43AD">
        <w:rPr>
          <w:rFonts w:cs="Arial"/>
          <w:sz w:val="22"/>
          <w:lang w:val="en-GB" w:bidi="en-US"/>
        </w:rPr>
        <w:t>Commission Regulation</w:t>
      </w:r>
      <w:r w:rsidR="00F15BE2">
        <w:rPr>
          <w:rFonts w:cs="Arial"/>
          <w:sz w:val="22"/>
          <w:lang w:val="en-GB" w:bidi="en-US"/>
        </w:rPr>
        <w:t xml:space="preserve"> (EU) 2018/62 </w:t>
      </w:r>
      <w:r w:rsidR="00F15BE2" w:rsidRPr="00F15BE2">
        <w:rPr>
          <w:rFonts w:cs="Arial"/>
          <w:sz w:val="22"/>
          <w:lang w:val="en-GB" w:bidi="en-US"/>
        </w:rPr>
        <w:t>replacing Annex I to Regulation (EC) No 396/2005 of the European Parliament and of the Council</w:t>
      </w:r>
      <w:r>
        <w:rPr>
          <w:rFonts w:cs="Arial"/>
          <w:sz w:val="22"/>
          <w:lang w:val="en-GB" w:bidi="en-US"/>
        </w:rPr>
        <w:t xml:space="preserve">. </w:t>
      </w:r>
      <w:bookmarkStart w:id="1" w:name="main"/>
      <w:bookmarkEnd w:id="1"/>
      <w:r>
        <w:rPr>
          <w:rFonts w:cs="Arial"/>
          <w:sz w:val="22"/>
          <w:lang w:val="en-GB" w:bidi="en-US"/>
        </w:rPr>
        <w:t xml:space="preserve">The new limits consider the most sensitive population groups, such as infants and children. An important principle is that food and feed safety </w:t>
      </w:r>
      <w:proofErr w:type="gramStart"/>
      <w:r>
        <w:rPr>
          <w:rFonts w:cs="Arial"/>
          <w:sz w:val="22"/>
          <w:lang w:val="en-GB" w:bidi="en-US"/>
        </w:rPr>
        <w:t>takes</w:t>
      </w:r>
      <w:proofErr w:type="gramEnd"/>
      <w:r>
        <w:rPr>
          <w:rFonts w:cs="Arial"/>
          <w:sz w:val="22"/>
          <w:lang w:val="en-GB" w:bidi="en-US"/>
        </w:rPr>
        <w:t xml:space="preserve"> precedence over plant protection. The Regulation is continuously updated based on scientific evidence and opinions of the European Food Safety Authority (EFSA).</w:t>
      </w:r>
    </w:p>
    <w:p w14:paraId="2FB24BC0" w14:textId="77777777" w:rsidR="002300B7" w:rsidRPr="00EC0C1B" w:rsidRDefault="00A116F1" w:rsidP="00A116F1">
      <w:pPr>
        <w:spacing w:after="120" w:line="300" w:lineRule="exact"/>
        <w:jc w:val="both"/>
        <w:rPr>
          <w:rFonts w:cs="Arial"/>
          <w:color w:val="000000"/>
          <w:sz w:val="22"/>
          <w:szCs w:val="22"/>
        </w:rPr>
      </w:pPr>
      <w:r>
        <w:rPr>
          <w:rFonts w:cs="Arial"/>
          <w:sz w:val="22"/>
          <w:lang w:val="en-GB" w:bidi="en-US"/>
        </w:rPr>
        <w:t xml:space="preserve">An essential condition for the implementation of this Regulation is the exercise of official supervision over pesticide residues. To ensure a coherent system yet </w:t>
      </w:r>
      <w:proofErr w:type="gramStart"/>
      <w:r>
        <w:rPr>
          <w:rFonts w:cs="Arial"/>
          <w:sz w:val="22"/>
          <w:lang w:val="en-GB" w:bidi="en-US"/>
        </w:rPr>
        <w:t>take into account</w:t>
      </w:r>
      <w:proofErr w:type="gramEnd"/>
      <w:r>
        <w:rPr>
          <w:rFonts w:cs="Arial"/>
          <w:sz w:val="22"/>
          <w:lang w:val="en-GB" w:bidi="en-US"/>
        </w:rPr>
        <w:t xml:space="preserve"> national specificities, the Regulation requires Member States to prepare multi-annual national pesticide residue control programmes, which are updated and evaluated as necessary. These national pesticide residue control programmes are submitted to the European Commission (DG SANTE) and to all Member </w:t>
      </w:r>
      <w:proofErr w:type="gramStart"/>
      <w:r>
        <w:rPr>
          <w:rFonts w:cs="Arial"/>
          <w:sz w:val="22"/>
          <w:lang w:val="en-GB" w:bidi="en-US"/>
        </w:rPr>
        <w:t>States, and</w:t>
      </w:r>
      <w:proofErr w:type="gramEnd"/>
      <w:r w:rsidR="00E765BF">
        <w:rPr>
          <w:rFonts w:cs="Arial"/>
          <w:sz w:val="22"/>
          <w:lang w:val="en-GB" w:bidi="en-US"/>
        </w:rPr>
        <w:t xml:space="preserve"> are also made available to the </w:t>
      </w:r>
      <w:r>
        <w:rPr>
          <w:rFonts w:cs="Arial"/>
          <w:sz w:val="22"/>
          <w:lang w:val="en-GB" w:bidi="en-US"/>
        </w:rPr>
        <w:t>public.</w:t>
      </w:r>
    </w:p>
    <w:p w14:paraId="2B9D8D8D" w14:textId="7D1F80A9" w:rsidR="002300B7" w:rsidRPr="00EC0C1B" w:rsidRDefault="00321C48" w:rsidP="002300B7">
      <w:pPr>
        <w:spacing w:line="360" w:lineRule="auto"/>
        <w:jc w:val="both"/>
        <w:rPr>
          <w:rFonts w:cs="Arial"/>
          <w:color w:val="000000"/>
          <w:sz w:val="22"/>
          <w:szCs w:val="22"/>
        </w:rPr>
      </w:pPr>
      <w:r>
        <w:rPr>
          <w:rFonts w:cs="Arial"/>
          <w:color w:val="000000"/>
          <w:sz w:val="22"/>
          <w:szCs w:val="22"/>
        </w:rPr>
        <w:t xml:space="preserve"> </w:t>
      </w:r>
    </w:p>
    <w:p w14:paraId="564C3542" w14:textId="77777777" w:rsidR="002300B7" w:rsidRPr="00EC0C1B" w:rsidRDefault="002300B7" w:rsidP="002300B7">
      <w:pPr>
        <w:spacing w:line="360" w:lineRule="auto"/>
        <w:jc w:val="both"/>
        <w:rPr>
          <w:rFonts w:cs="Arial"/>
          <w:color w:val="000000"/>
          <w:sz w:val="22"/>
          <w:szCs w:val="22"/>
        </w:rPr>
      </w:pPr>
    </w:p>
    <w:p w14:paraId="44A4196A" w14:textId="77777777" w:rsidR="002300B7" w:rsidRPr="00EC0C1B" w:rsidRDefault="002300B7" w:rsidP="002300B7">
      <w:pPr>
        <w:spacing w:line="360" w:lineRule="auto"/>
        <w:jc w:val="both"/>
        <w:rPr>
          <w:rFonts w:cs="Arial"/>
          <w:color w:val="000000"/>
          <w:sz w:val="22"/>
          <w:szCs w:val="22"/>
        </w:rPr>
      </w:pPr>
    </w:p>
    <w:p w14:paraId="666FDBAF" w14:textId="77777777" w:rsidR="002300B7" w:rsidRPr="00EC0C1B" w:rsidRDefault="002300B7" w:rsidP="002300B7">
      <w:pPr>
        <w:spacing w:line="360" w:lineRule="auto"/>
        <w:jc w:val="both"/>
        <w:rPr>
          <w:rFonts w:cs="Arial"/>
          <w:color w:val="000000"/>
          <w:sz w:val="22"/>
          <w:szCs w:val="22"/>
        </w:rPr>
      </w:pPr>
    </w:p>
    <w:p w14:paraId="6C4BC328" w14:textId="77777777" w:rsidR="002300B7" w:rsidRPr="00EC0C1B" w:rsidRDefault="002300B7" w:rsidP="002300B7">
      <w:pPr>
        <w:spacing w:line="360" w:lineRule="auto"/>
        <w:jc w:val="both"/>
        <w:rPr>
          <w:rFonts w:cs="Arial"/>
          <w:color w:val="000000"/>
          <w:sz w:val="22"/>
          <w:szCs w:val="22"/>
        </w:rPr>
      </w:pPr>
    </w:p>
    <w:p w14:paraId="318AB5AA" w14:textId="77777777" w:rsidR="002300B7" w:rsidRPr="00EC0C1B" w:rsidRDefault="002300B7" w:rsidP="002300B7">
      <w:pPr>
        <w:spacing w:line="360" w:lineRule="auto"/>
        <w:jc w:val="both"/>
        <w:rPr>
          <w:rFonts w:cs="Arial"/>
          <w:color w:val="000000"/>
          <w:sz w:val="22"/>
          <w:szCs w:val="22"/>
        </w:rPr>
      </w:pPr>
    </w:p>
    <w:p w14:paraId="31681665" w14:textId="77777777" w:rsidR="002300B7" w:rsidRPr="00EC0C1B" w:rsidRDefault="002300B7" w:rsidP="002300B7">
      <w:pPr>
        <w:spacing w:line="360" w:lineRule="auto"/>
        <w:jc w:val="both"/>
        <w:rPr>
          <w:rFonts w:cs="Arial"/>
          <w:color w:val="000000"/>
          <w:sz w:val="22"/>
          <w:szCs w:val="22"/>
        </w:rPr>
      </w:pPr>
    </w:p>
    <w:p w14:paraId="01300027" w14:textId="77777777" w:rsidR="002300B7" w:rsidRPr="00EC0C1B" w:rsidRDefault="002300B7" w:rsidP="002300B7">
      <w:pPr>
        <w:spacing w:line="360" w:lineRule="auto"/>
        <w:jc w:val="both"/>
        <w:rPr>
          <w:rFonts w:cs="Arial"/>
          <w:color w:val="000000"/>
          <w:sz w:val="22"/>
          <w:szCs w:val="22"/>
        </w:rPr>
      </w:pPr>
    </w:p>
    <w:p w14:paraId="29829B61" w14:textId="77777777" w:rsidR="00066234" w:rsidRPr="00EC0C1B" w:rsidRDefault="00066234" w:rsidP="002300B7">
      <w:pPr>
        <w:spacing w:line="360" w:lineRule="auto"/>
        <w:jc w:val="both"/>
        <w:rPr>
          <w:rFonts w:cs="Arial"/>
          <w:color w:val="000000"/>
          <w:sz w:val="22"/>
          <w:szCs w:val="22"/>
        </w:rPr>
      </w:pPr>
    </w:p>
    <w:p w14:paraId="128FAF76" w14:textId="77777777" w:rsidR="00066234" w:rsidRPr="00EC0C1B" w:rsidRDefault="00066234" w:rsidP="002300B7">
      <w:pPr>
        <w:spacing w:line="360" w:lineRule="auto"/>
        <w:jc w:val="both"/>
        <w:rPr>
          <w:rFonts w:cs="Arial"/>
          <w:color w:val="000000"/>
          <w:sz w:val="22"/>
          <w:szCs w:val="22"/>
        </w:rPr>
      </w:pPr>
    </w:p>
    <w:p w14:paraId="2D4AEAF8" w14:textId="77777777" w:rsidR="00066234" w:rsidRPr="00EC0C1B" w:rsidRDefault="00066234" w:rsidP="002300B7">
      <w:pPr>
        <w:spacing w:line="360" w:lineRule="auto"/>
        <w:jc w:val="both"/>
        <w:rPr>
          <w:rFonts w:cs="Arial"/>
          <w:color w:val="000000"/>
          <w:sz w:val="22"/>
          <w:szCs w:val="22"/>
        </w:rPr>
      </w:pPr>
    </w:p>
    <w:p w14:paraId="2E24E48E" w14:textId="77777777" w:rsidR="002300B7" w:rsidRPr="00EC0C1B" w:rsidRDefault="002300B7" w:rsidP="002300B7">
      <w:pPr>
        <w:spacing w:line="360" w:lineRule="auto"/>
        <w:jc w:val="both"/>
        <w:rPr>
          <w:rFonts w:cs="Arial"/>
          <w:color w:val="000000"/>
          <w:sz w:val="22"/>
          <w:szCs w:val="22"/>
        </w:rPr>
      </w:pPr>
    </w:p>
    <w:p w14:paraId="5860DD1C" w14:textId="77777777" w:rsidR="002300B7" w:rsidRPr="00236EC0" w:rsidRDefault="00A116F1" w:rsidP="00CA1336">
      <w:pPr>
        <w:pStyle w:val="Nadpis1"/>
      </w:pPr>
      <w:bookmarkStart w:id="2" w:name="_Toc496010815"/>
      <w:r>
        <w:lastRenderedPageBreak/>
        <w:t>L</w:t>
      </w:r>
      <w:r w:rsidR="00C37935">
        <w:t>egal basis</w:t>
      </w:r>
      <w:bookmarkEnd w:id="2"/>
    </w:p>
    <w:p w14:paraId="170F623D" w14:textId="41F92CE7" w:rsidR="002300B7" w:rsidRPr="00EC0C1B" w:rsidRDefault="00A116F1" w:rsidP="009852D7">
      <w:pPr>
        <w:keepNext/>
        <w:spacing w:line="300" w:lineRule="exact"/>
        <w:jc w:val="both"/>
        <w:rPr>
          <w:rFonts w:cs="Arial"/>
          <w:color w:val="000000"/>
          <w:sz w:val="22"/>
          <w:szCs w:val="22"/>
        </w:rPr>
      </w:pPr>
      <w:r>
        <w:rPr>
          <w:rFonts w:cs="Arial"/>
          <w:sz w:val="22"/>
          <w:lang w:val="en-GB" w:bidi="en-US"/>
        </w:rPr>
        <w:t xml:space="preserve">The legal basis for pesticide residue levels consists </w:t>
      </w:r>
      <w:proofErr w:type="gramStart"/>
      <w:r>
        <w:rPr>
          <w:rFonts w:cs="Arial"/>
          <w:sz w:val="22"/>
          <w:lang w:val="en-GB" w:bidi="en-US"/>
        </w:rPr>
        <w:t xml:space="preserve">in particular </w:t>
      </w:r>
      <w:r w:rsidR="00EC34A3">
        <w:rPr>
          <w:rFonts w:cs="Arial"/>
          <w:sz w:val="22"/>
          <w:lang w:val="en-GB" w:bidi="en-US"/>
        </w:rPr>
        <w:t>of</w:t>
      </w:r>
      <w:proofErr w:type="gramEnd"/>
      <w:r>
        <w:rPr>
          <w:rFonts w:cs="Arial"/>
          <w:sz w:val="22"/>
          <w:lang w:val="en-GB" w:bidi="en-US"/>
        </w:rPr>
        <w:t xml:space="preserve"> the following rules:</w:t>
      </w:r>
    </w:p>
    <w:p w14:paraId="44387EE6" w14:textId="77777777" w:rsidR="00932209" w:rsidRPr="00EC0C1B" w:rsidRDefault="00A116F1" w:rsidP="00437445">
      <w:pPr>
        <w:pStyle w:val="Nadpis2"/>
      </w:pPr>
      <w:bookmarkStart w:id="3" w:name="_Toc496010816"/>
      <w:r>
        <w:rPr>
          <w:rFonts w:cs="Arial"/>
          <w:lang w:val="en-GB" w:bidi="en-US"/>
        </w:rPr>
        <w:t>Community level</w:t>
      </w:r>
      <w:bookmarkEnd w:id="3"/>
    </w:p>
    <w:p w14:paraId="466914FF" w14:textId="77777777" w:rsidR="00A116F1" w:rsidRDefault="00A116F1" w:rsidP="00A116F1">
      <w:pPr>
        <w:keepNext/>
        <w:spacing w:line="300" w:lineRule="exact"/>
        <w:jc w:val="both"/>
        <w:rPr>
          <w:rFonts w:cs="Arial"/>
          <w:sz w:val="22"/>
          <w:szCs w:val="22"/>
          <w:u w:val="single"/>
          <w:lang w:val="en-GB"/>
        </w:rPr>
      </w:pPr>
      <w:r>
        <w:rPr>
          <w:rFonts w:cs="Arial"/>
          <w:sz w:val="22"/>
          <w:u w:val="single"/>
          <w:lang w:val="en-GB" w:bidi="en-US"/>
        </w:rPr>
        <w:t>Regulation (EC) No 178/2002 of the European Parliament and of the Council of 28 January 2002 laying down the general principles and requirements of food law, establishing the</w:t>
      </w:r>
      <w:r w:rsidR="00C37935">
        <w:rPr>
          <w:rFonts w:cs="Arial"/>
          <w:sz w:val="22"/>
          <w:u w:val="single"/>
          <w:lang w:val="en-GB" w:bidi="en-US"/>
        </w:rPr>
        <w:t> </w:t>
      </w:r>
      <w:r>
        <w:rPr>
          <w:rFonts w:cs="Arial"/>
          <w:sz w:val="22"/>
          <w:u w:val="single"/>
          <w:lang w:val="en-GB" w:bidi="en-US"/>
        </w:rPr>
        <w:t xml:space="preserve">European Food Safety Authority and laying down procedures in matters of food </w:t>
      </w:r>
      <w:proofErr w:type="gramStart"/>
      <w:r>
        <w:rPr>
          <w:rFonts w:cs="Arial"/>
          <w:sz w:val="22"/>
          <w:u w:val="single"/>
          <w:lang w:val="en-GB" w:bidi="en-US"/>
        </w:rPr>
        <w:t>safety</w:t>
      </w:r>
      <w:proofErr w:type="gramEnd"/>
    </w:p>
    <w:p w14:paraId="48575380" w14:textId="4C80948B" w:rsidR="002300B7" w:rsidRPr="00EC0C1B" w:rsidRDefault="00A116F1" w:rsidP="00A116F1">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Pr>
          <w:rFonts w:cs="Arial"/>
          <w:sz w:val="22"/>
          <w:lang w:val="en-GB" w:bidi="en-US"/>
        </w:rPr>
        <w:t xml:space="preserve">The Regulation establishes a general legal framework, food law requirements, and food safety procedures. The Regulation as such has a very wide scope covering all products falling within the definition of “food” but also all substances entering the food chain </w:t>
      </w:r>
      <w:proofErr w:type="gramStart"/>
      <w:r>
        <w:rPr>
          <w:rFonts w:cs="Arial"/>
          <w:sz w:val="22"/>
          <w:lang w:val="en-GB" w:bidi="en-US"/>
        </w:rPr>
        <w:t>for</w:t>
      </w:r>
      <w:r w:rsidR="00C37935">
        <w:rPr>
          <w:rFonts w:cs="Arial"/>
          <w:sz w:val="22"/>
          <w:lang w:val="en-GB" w:bidi="en-US"/>
        </w:rPr>
        <w:t> </w:t>
      </w:r>
      <w:r>
        <w:rPr>
          <w:rFonts w:cs="Arial"/>
          <w:sz w:val="22"/>
          <w:lang w:val="en-GB" w:bidi="en-US"/>
        </w:rPr>
        <w:t>the</w:t>
      </w:r>
      <w:r w:rsidR="00C37935">
        <w:rPr>
          <w:rFonts w:cs="Arial"/>
          <w:sz w:val="22"/>
          <w:lang w:val="en-GB" w:bidi="en-US"/>
        </w:rPr>
        <w:t> </w:t>
      </w:r>
      <w:r>
        <w:rPr>
          <w:rFonts w:cs="Arial"/>
          <w:sz w:val="22"/>
          <w:lang w:val="en-GB" w:bidi="en-US"/>
        </w:rPr>
        <w:t>production of</w:t>
      </w:r>
      <w:proofErr w:type="gramEnd"/>
      <w:r>
        <w:rPr>
          <w:rFonts w:cs="Arial"/>
          <w:sz w:val="22"/>
          <w:lang w:val="en-GB" w:bidi="en-US"/>
        </w:rPr>
        <w:t xml:space="preserve"> food, regardless of the specific provisions applying. This Regulation prohibits placing products that can damage health or products unfit for human consumption on the</w:t>
      </w:r>
      <w:r w:rsidR="00C37935">
        <w:rPr>
          <w:rFonts w:cs="Arial"/>
          <w:sz w:val="22"/>
          <w:lang w:val="en-GB" w:bidi="en-US"/>
        </w:rPr>
        <w:t> </w:t>
      </w:r>
      <w:proofErr w:type="gramStart"/>
      <w:r>
        <w:rPr>
          <w:rFonts w:cs="Arial"/>
          <w:sz w:val="22"/>
          <w:lang w:val="en-GB" w:bidi="en-US"/>
        </w:rPr>
        <w:t>market,</w:t>
      </w:r>
      <w:r w:rsidR="00A3695C">
        <w:rPr>
          <w:rFonts w:cs="Arial"/>
          <w:sz w:val="22"/>
          <w:lang w:val="en-GB" w:bidi="en-US"/>
        </w:rPr>
        <w:t xml:space="preserve"> </w:t>
      </w:r>
      <w:r>
        <w:rPr>
          <w:rFonts w:cs="Arial"/>
          <w:sz w:val="22"/>
          <w:lang w:val="en-GB" w:bidi="en-US"/>
        </w:rPr>
        <w:t>and</w:t>
      </w:r>
      <w:proofErr w:type="gramEnd"/>
      <w:r>
        <w:rPr>
          <w:rFonts w:cs="Arial"/>
          <w:sz w:val="22"/>
          <w:lang w:val="en-GB" w:bidi="en-US"/>
        </w:rPr>
        <w:t xml:space="preserve"> determines the primary responsibility of food business operators to</w:t>
      </w:r>
      <w:r w:rsidR="00C37935">
        <w:rPr>
          <w:rFonts w:cs="Arial"/>
          <w:sz w:val="22"/>
          <w:lang w:val="en-GB" w:bidi="en-US"/>
        </w:rPr>
        <w:t> </w:t>
      </w:r>
      <w:r>
        <w:rPr>
          <w:rFonts w:cs="Arial"/>
          <w:sz w:val="22"/>
          <w:lang w:val="en-GB" w:bidi="en-US"/>
        </w:rPr>
        <w:t>ensure their products comply with food legislation. It also lays down the obligation to put in</w:t>
      </w:r>
      <w:r w:rsidR="001768B0">
        <w:rPr>
          <w:rFonts w:cs="Arial"/>
          <w:sz w:val="22"/>
          <w:lang w:val="en-GB" w:bidi="en-US"/>
        </w:rPr>
        <w:t> </w:t>
      </w:r>
      <w:r>
        <w:rPr>
          <w:rFonts w:cs="Arial"/>
          <w:sz w:val="22"/>
          <w:lang w:val="en-GB" w:bidi="en-US"/>
        </w:rPr>
        <w:t>place a product traceability system, and an obligation to withdraw products that do not comply with legal requirements or pose a threat to health from the market. Limiting or eliminating health risks or preventing health risks is based on risk analysis, i.e. a systematic approach to establishing effective, appropriate, and targeted measures or other steps to</w:t>
      </w:r>
      <w:r w:rsidR="00C37935">
        <w:rPr>
          <w:rFonts w:cs="Arial"/>
          <w:sz w:val="22"/>
          <w:lang w:val="en-GB" w:bidi="en-US"/>
        </w:rPr>
        <w:t> </w:t>
      </w:r>
      <w:r>
        <w:rPr>
          <w:rFonts w:cs="Arial"/>
          <w:sz w:val="22"/>
          <w:lang w:val="en-GB" w:bidi="en-US"/>
        </w:rPr>
        <w:t>protect health. The Regulation establishes the EFSA to strengthen the current system of</w:t>
      </w:r>
      <w:r w:rsidR="00C37935">
        <w:rPr>
          <w:rFonts w:cs="Arial"/>
          <w:sz w:val="22"/>
          <w:lang w:val="en-GB" w:bidi="en-US"/>
        </w:rPr>
        <w:t> </w:t>
      </w:r>
      <w:r>
        <w:rPr>
          <w:rFonts w:cs="Arial"/>
          <w:sz w:val="22"/>
          <w:lang w:val="en-GB" w:bidi="en-US"/>
        </w:rPr>
        <w:t>scientific and technical support, the task of which is to provide a comprehensive independent scientific overview of the safety and other aspects of the whole food and feed chain, including issues that have a direct or indirect impact on animal health and the</w:t>
      </w:r>
      <w:r w:rsidR="00C37935">
        <w:rPr>
          <w:rFonts w:cs="Arial"/>
          <w:sz w:val="22"/>
          <w:lang w:val="en-GB" w:bidi="en-US"/>
        </w:rPr>
        <w:t> </w:t>
      </w:r>
      <w:r>
        <w:rPr>
          <w:rFonts w:cs="Arial"/>
          <w:sz w:val="22"/>
          <w:lang w:val="en-GB" w:bidi="en-US"/>
        </w:rPr>
        <w:t>protection of plants, or could pose risks to human health.</w:t>
      </w:r>
      <w:r w:rsidR="00DF5A3C" w:rsidRPr="00EC0C1B">
        <w:rPr>
          <w:rFonts w:eastAsia="Arial" w:cs="Arial"/>
          <w:color w:val="000000"/>
          <w:sz w:val="22"/>
        </w:rPr>
        <w:t xml:space="preserve"> </w:t>
      </w:r>
      <w:r w:rsidR="002300B7" w:rsidRPr="00EC0C1B">
        <w:rPr>
          <w:rFonts w:eastAsia="Arial" w:cs="Arial"/>
          <w:color w:val="000000"/>
          <w:sz w:val="22"/>
        </w:rPr>
        <w:t xml:space="preserve"> </w:t>
      </w:r>
    </w:p>
    <w:p w14:paraId="592B3FAC"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6B369215" w14:textId="77777777" w:rsidR="00D023A5" w:rsidRDefault="00D023A5" w:rsidP="00E765BF">
      <w:pPr>
        <w:keepNext/>
        <w:keepLines/>
        <w:widowControl w:val="0"/>
        <w:spacing w:line="300" w:lineRule="exact"/>
        <w:jc w:val="both"/>
        <w:rPr>
          <w:rFonts w:cs="Arial"/>
          <w:color w:val="000000"/>
          <w:sz w:val="22"/>
          <w:szCs w:val="22"/>
          <w:u w:val="single"/>
          <w:lang w:val="en-GB"/>
        </w:rPr>
      </w:pPr>
      <w:r w:rsidRPr="00D023A5">
        <w:rPr>
          <w:rFonts w:cs="Arial"/>
          <w:color w:val="000000"/>
          <w:sz w:val="22"/>
          <w:szCs w:val="22"/>
          <w:u w:val="single"/>
          <w:lang w:val="en-GB"/>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p>
    <w:p w14:paraId="278F1F59" w14:textId="77777777" w:rsidR="002300B7" w:rsidRPr="00EC0C1B" w:rsidRDefault="00942209" w:rsidP="00E765BF">
      <w:pPr>
        <w:keepNext/>
        <w:spacing w:line="300" w:lineRule="exact"/>
        <w:jc w:val="both"/>
        <w:rPr>
          <w:rFonts w:cs="Arial"/>
          <w:color w:val="000000"/>
          <w:sz w:val="22"/>
          <w:szCs w:val="22"/>
        </w:rPr>
      </w:pPr>
      <w:r>
        <w:rPr>
          <w:rFonts w:cs="Arial"/>
          <w:sz w:val="22"/>
          <w:lang w:val="en-GB" w:bidi="en-US"/>
        </w:rPr>
        <w:t xml:space="preserve">The </w:t>
      </w:r>
      <w:r w:rsidR="00D023A5">
        <w:rPr>
          <w:rFonts w:cs="Arial"/>
          <w:sz w:val="22"/>
          <w:lang w:val="en-GB" w:bidi="en-US"/>
        </w:rPr>
        <w:t xml:space="preserve">Official Controls Regulation provides for a general and comprehensive </w:t>
      </w:r>
      <w:r>
        <w:rPr>
          <w:rFonts w:cs="Arial"/>
          <w:sz w:val="22"/>
          <w:lang w:val="en-GB" w:bidi="en-US"/>
        </w:rPr>
        <w:t>adjustment</w:t>
      </w:r>
      <w:r w:rsidR="00D023A5">
        <w:rPr>
          <w:rFonts w:cs="Arial"/>
          <w:sz w:val="22"/>
          <w:lang w:val="en-GB" w:bidi="en-US"/>
        </w:rPr>
        <w:t xml:space="preserve"> of official controls and other official activities which </w:t>
      </w:r>
      <w:r>
        <w:rPr>
          <w:rFonts w:cs="Arial"/>
          <w:sz w:val="22"/>
          <w:lang w:val="en-GB" w:bidi="en-US"/>
        </w:rPr>
        <w:t>are</w:t>
      </w:r>
      <w:r w:rsidR="00D023A5">
        <w:rPr>
          <w:rFonts w:cs="Arial"/>
          <w:sz w:val="22"/>
          <w:lang w:val="en-GB" w:bidi="en-US"/>
        </w:rPr>
        <w:t xml:space="preserve"> still contained in several directly applicable European Union </w:t>
      </w:r>
      <w:r>
        <w:rPr>
          <w:rFonts w:cs="Arial"/>
          <w:sz w:val="22"/>
          <w:lang w:val="en-GB" w:bidi="en-US"/>
        </w:rPr>
        <w:t>rules</w:t>
      </w:r>
      <w:r w:rsidR="00D023A5">
        <w:rPr>
          <w:rFonts w:cs="Arial"/>
          <w:sz w:val="22"/>
          <w:lang w:val="en-GB" w:bidi="en-US"/>
        </w:rPr>
        <w:t xml:space="preserve">. </w:t>
      </w:r>
      <w:r>
        <w:rPr>
          <w:rFonts w:cs="Arial"/>
          <w:sz w:val="22"/>
          <w:lang w:val="en-GB" w:bidi="en-US"/>
        </w:rPr>
        <w:t>It shall apply to all control authorities carrying out official controls carried out to verify compliance with the rules laid down by European Union or national rules in the fields defined in the Regulation in Article 1(2).</w:t>
      </w:r>
      <w:r w:rsidR="00E765BF">
        <w:rPr>
          <w:rFonts w:cs="Arial"/>
          <w:sz w:val="22"/>
          <w:lang w:val="en-GB" w:bidi="en-US"/>
        </w:rPr>
        <w:t>The purpose of the Regulation is to ensure that official controls on food and feed are carried out regularly, at the appropriate frequency, and that such controls are carried out based on risk analysis. Among other things, requirements are laid down for staff performing the official controls, the types of official controls, requirements for official laboratories and analytical methods, and the obligation to prepare multi-annual control plans covering the whole food and feed chain.</w:t>
      </w:r>
    </w:p>
    <w:p w14:paraId="38B26C94" w14:textId="77777777" w:rsidR="002300B7" w:rsidRPr="00EC0C1B" w:rsidRDefault="002300B7" w:rsidP="009852D7">
      <w:pPr>
        <w:keepNext/>
        <w:spacing w:line="300" w:lineRule="exact"/>
        <w:jc w:val="both"/>
        <w:rPr>
          <w:rFonts w:cs="Arial"/>
          <w:color w:val="000000"/>
          <w:sz w:val="22"/>
          <w:szCs w:val="22"/>
        </w:rPr>
      </w:pPr>
    </w:p>
    <w:p w14:paraId="2FFC3C0A" w14:textId="77777777" w:rsidR="00E765BF" w:rsidRDefault="00E765BF" w:rsidP="00E765BF">
      <w:pPr>
        <w:keepNext/>
        <w:widowControl w:val="0"/>
        <w:spacing w:line="300" w:lineRule="exact"/>
        <w:jc w:val="both"/>
        <w:rPr>
          <w:rFonts w:cs="Arial"/>
          <w:color w:val="000000"/>
          <w:sz w:val="22"/>
          <w:szCs w:val="22"/>
          <w:u w:val="single"/>
          <w:lang w:val="en-GB"/>
        </w:rPr>
      </w:pPr>
      <w:r>
        <w:rPr>
          <w:rFonts w:cs="Arial"/>
          <w:sz w:val="22"/>
          <w:u w:val="single"/>
          <w:lang w:val="en-GB" w:bidi="en-US"/>
        </w:rPr>
        <w:t xml:space="preserve">Regulation (EC) No 396/2005 of the European Parliament and of the Council of 23 February </w:t>
      </w:r>
      <w:r>
        <w:rPr>
          <w:rFonts w:cs="Arial"/>
          <w:sz w:val="22"/>
          <w:u w:val="single"/>
          <w:lang w:val="en-GB" w:bidi="en-US"/>
        </w:rPr>
        <w:lastRenderedPageBreak/>
        <w:t xml:space="preserve">2005 on maximum residue levels of pesticides in or on food and feed of plant and animal origin, and amending Council Directive 91/414/EEC </w:t>
      </w:r>
    </w:p>
    <w:p w14:paraId="7A98100A" w14:textId="77777777" w:rsidR="002300B7" w:rsidRPr="00EC0C1B" w:rsidRDefault="00E765BF" w:rsidP="00E765BF">
      <w:pPr>
        <w:keepNext/>
        <w:spacing w:line="300" w:lineRule="exact"/>
        <w:jc w:val="both"/>
        <w:rPr>
          <w:rFonts w:cs="Arial"/>
          <w:color w:val="000000"/>
          <w:sz w:val="22"/>
        </w:rPr>
      </w:pPr>
      <w:r>
        <w:rPr>
          <w:rFonts w:cs="Arial"/>
          <w:sz w:val="22"/>
          <w:lang w:val="en-GB" w:bidi="en-US"/>
        </w:rPr>
        <w:t xml:space="preserve">This Regulation, which introduced new harmonized rules on pesticide residues, became fully applicable on 1 September 2008. This Regulation </w:t>
      </w:r>
      <w:r w:rsidR="00942209">
        <w:rPr>
          <w:rFonts w:cs="Arial"/>
          <w:sz w:val="22"/>
          <w:lang w:val="en-GB" w:bidi="en-US"/>
        </w:rPr>
        <w:t xml:space="preserve">has </w:t>
      </w:r>
      <w:r>
        <w:rPr>
          <w:rFonts w:cs="Arial"/>
          <w:sz w:val="22"/>
          <w:lang w:val="en-GB" w:bidi="en-US"/>
        </w:rPr>
        <w:t>simplifie</w:t>
      </w:r>
      <w:r w:rsidR="00942209">
        <w:rPr>
          <w:rFonts w:cs="Arial"/>
          <w:sz w:val="22"/>
          <w:lang w:val="en-GB" w:bidi="en-US"/>
        </w:rPr>
        <w:t>d</w:t>
      </w:r>
      <w:r>
        <w:rPr>
          <w:rFonts w:cs="Arial"/>
          <w:sz w:val="22"/>
          <w:lang w:val="en-GB" w:bidi="en-US"/>
        </w:rPr>
        <w:t xml:space="preserve"> </w:t>
      </w:r>
      <w:r w:rsidR="00942209">
        <w:rPr>
          <w:rFonts w:cs="Arial"/>
          <w:sz w:val="22"/>
          <w:lang w:val="en-GB" w:bidi="en-US"/>
        </w:rPr>
        <w:t xml:space="preserve">the </w:t>
      </w:r>
      <w:r>
        <w:rPr>
          <w:rFonts w:cs="Arial"/>
          <w:sz w:val="22"/>
          <w:lang w:val="en-GB" w:bidi="en-US"/>
        </w:rPr>
        <w:t>existing legislation by harmonizing pesticide residue limits at Community level, and it is directly applicable without the need for transposition into the national legislation of the Member States. All decisions in this area must be based on scientific findings and consumer basket evaluation performed by the EFSA. All values are based on risk assessment principles.</w:t>
      </w:r>
      <w:r w:rsidR="002300B7" w:rsidRPr="00EC0C1B">
        <w:rPr>
          <w:rFonts w:cs="Arial"/>
          <w:color w:val="000000"/>
          <w:sz w:val="22"/>
          <w:szCs w:val="22"/>
        </w:rPr>
        <w:t xml:space="preserve">  </w:t>
      </w:r>
    </w:p>
    <w:p w14:paraId="36AC499E" w14:textId="59B2C1A8" w:rsidR="00E765BF" w:rsidRDefault="00E765BF" w:rsidP="00E765BF">
      <w:pPr>
        <w:keepNext/>
        <w:spacing w:line="300" w:lineRule="exact"/>
        <w:jc w:val="both"/>
        <w:rPr>
          <w:rFonts w:cs="Arial"/>
          <w:sz w:val="22"/>
          <w:lang w:val="en-GB" w:bidi="en-US"/>
        </w:rPr>
      </w:pPr>
      <w:r>
        <w:rPr>
          <w:rFonts w:cs="Arial"/>
          <w:sz w:val="22"/>
          <w:lang w:val="en-GB" w:bidi="en-US"/>
        </w:rPr>
        <w:t>New obligations are laid down for Member State</w:t>
      </w:r>
      <w:r w:rsidR="00A333A0">
        <w:rPr>
          <w:rFonts w:cs="Arial"/>
          <w:sz w:val="22"/>
          <w:lang w:val="en-GB" w:bidi="en-US"/>
        </w:rPr>
        <w:t xml:space="preserve">s, </w:t>
      </w:r>
      <w:proofErr w:type="gramStart"/>
      <w:r w:rsidR="00A333A0">
        <w:rPr>
          <w:rFonts w:cs="Arial"/>
          <w:sz w:val="22"/>
          <w:lang w:val="en-GB" w:bidi="en-US"/>
        </w:rPr>
        <w:t>in particular in</w:t>
      </w:r>
      <w:proofErr w:type="gramEnd"/>
      <w:r w:rsidR="00A333A0">
        <w:rPr>
          <w:rFonts w:cs="Arial"/>
          <w:sz w:val="22"/>
          <w:lang w:val="en-GB" w:bidi="en-US"/>
        </w:rPr>
        <w:t xml:space="preserve"> relation to </w:t>
      </w:r>
      <w:r>
        <w:rPr>
          <w:rFonts w:cs="Arial"/>
          <w:sz w:val="22"/>
          <w:lang w:val="en-GB" w:bidi="en-US"/>
        </w:rPr>
        <w:t>the</w:t>
      </w:r>
      <w:r w:rsidR="00A333A0">
        <w:rPr>
          <w:rFonts w:cs="Arial"/>
          <w:sz w:val="22"/>
          <w:lang w:val="en-GB" w:bidi="en-US"/>
        </w:rPr>
        <w:t> </w:t>
      </w:r>
      <w:r>
        <w:rPr>
          <w:rFonts w:cs="Arial"/>
          <w:sz w:val="22"/>
          <w:lang w:val="en-GB" w:bidi="en-US"/>
        </w:rPr>
        <w:t xml:space="preserve">implementation of controls and the reporting of their results. Member States must prepare multi-annual pesticide residue monitoring </w:t>
      </w:r>
      <w:proofErr w:type="gramStart"/>
      <w:r>
        <w:rPr>
          <w:rFonts w:cs="Arial"/>
          <w:sz w:val="22"/>
          <w:lang w:val="en-GB" w:bidi="en-US"/>
        </w:rPr>
        <w:t>programmes, and</w:t>
      </w:r>
      <w:proofErr w:type="gramEnd"/>
      <w:r>
        <w:rPr>
          <w:rFonts w:cs="Arial"/>
          <w:sz w:val="22"/>
          <w:lang w:val="en-GB" w:bidi="en-US"/>
        </w:rPr>
        <w:t xml:space="preserve"> must also prepare annual reports on the results of official controls on pesticide re</w:t>
      </w:r>
      <w:r w:rsidR="00A333A0">
        <w:rPr>
          <w:rFonts w:cs="Arial"/>
          <w:sz w:val="22"/>
          <w:lang w:val="en-GB" w:bidi="en-US"/>
        </w:rPr>
        <w:t>sidues. Obligations include the </w:t>
      </w:r>
      <w:r>
        <w:rPr>
          <w:rFonts w:cs="Arial"/>
          <w:sz w:val="22"/>
          <w:lang w:val="en-GB" w:bidi="en-US"/>
        </w:rPr>
        <w:t>mandatory disclosure of control programmes and their results, which must also be</w:t>
      </w:r>
      <w:r w:rsidR="00A333A0">
        <w:rPr>
          <w:rFonts w:cs="Arial"/>
          <w:sz w:val="22"/>
          <w:lang w:val="en-GB" w:bidi="en-US"/>
        </w:rPr>
        <w:t> </w:t>
      </w:r>
      <w:r>
        <w:rPr>
          <w:rFonts w:cs="Arial"/>
          <w:sz w:val="22"/>
          <w:lang w:val="en-GB" w:bidi="en-US"/>
        </w:rPr>
        <w:t>forwarded to the Commission, the EFSA and all Member States.</w:t>
      </w:r>
    </w:p>
    <w:p w14:paraId="39BC279E" w14:textId="00AD6C9D" w:rsidR="00B706A3" w:rsidRDefault="00B706A3" w:rsidP="00E765BF">
      <w:pPr>
        <w:keepNext/>
        <w:spacing w:line="300" w:lineRule="exact"/>
        <w:jc w:val="both"/>
        <w:rPr>
          <w:rFonts w:cs="Arial"/>
          <w:sz w:val="22"/>
          <w:lang w:val="en-GB" w:bidi="en-US"/>
        </w:rPr>
      </w:pPr>
    </w:p>
    <w:p w14:paraId="27ED3668" w14:textId="77777777" w:rsidR="00B706A3" w:rsidRPr="00B706A3" w:rsidRDefault="00B706A3" w:rsidP="00B706A3">
      <w:pPr>
        <w:keepNext/>
        <w:spacing w:line="300" w:lineRule="exact"/>
        <w:jc w:val="both"/>
        <w:rPr>
          <w:rFonts w:cs="Arial"/>
          <w:color w:val="000000"/>
          <w:sz w:val="22"/>
          <w:szCs w:val="22"/>
          <w:lang w:val="en-GB"/>
        </w:rPr>
      </w:pPr>
      <w:bookmarkStart w:id="4" w:name="_Hlk142297591"/>
      <w:r w:rsidRPr="00B706A3">
        <w:rPr>
          <w:rFonts w:cs="Arial"/>
          <w:color w:val="000000"/>
          <w:sz w:val="22"/>
          <w:szCs w:val="22"/>
          <w:lang w:val="en-GB"/>
        </w:rPr>
        <w:t xml:space="preserve">Commission Implementing Regulation (EU) 2021/1355 of 12 August 2021 on multiannual national control programmes for pesticide </w:t>
      </w:r>
      <w:bookmarkEnd w:id="4"/>
      <w:r w:rsidRPr="00B706A3">
        <w:rPr>
          <w:rFonts w:cs="Arial"/>
          <w:color w:val="000000"/>
          <w:sz w:val="22"/>
          <w:szCs w:val="22"/>
          <w:lang w:val="en-GB"/>
        </w:rPr>
        <w:t>residues to be established by Member States</w:t>
      </w:r>
    </w:p>
    <w:p w14:paraId="182C8008" w14:textId="524CE8FB" w:rsidR="00B706A3" w:rsidRDefault="00B706A3" w:rsidP="00B706A3">
      <w:pPr>
        <w:keepNext/>
        <w:spacing w:line="300" w:lineRule="exact"/>
        <w:jc w:val="both"/>
        <w:rPr>
          <w:rFonts w:cs="Arial"/>
          <w:color w:val="000000"/>
          <w:sz w:val="22"/>
          <w:szCs w:val="22"/>
          <w:lang w:val="en-GB"/>
        </w:rPr>
      </w:pPr>
      <w:r w:rsidRPr="00B706A3">
        <w:rPr>
          <w:rFonts w:cs="Arial"/>
          <w:color w:val="000000"/>
          <w:sz w:val="22"/>
          <w:szCs w:val="22"/>
          <w:lang w:val="en-GB"/>
        </w:rPr>
        <w:t>Regulation (EU) 2017/625 of the European Parliament and of the Council repeals Article 30 of Regulation (EC) No 396/2005 of the European Parliament and of the Council, which remained applicable until 14 December 2022, unless the delegated act provides for an earlier date. Article 30 lays down specific requirements for the establishment of multi-annual national control programmes for pesticide residues with the dual purpose of assessing consumer exposure and compliance. The requirement for MS to establish multiannual national control programmes for pesticide residues as part of its multiannual national control plans is newly established by Commission Regulation 2021/1355, which is applicable from 15 December 2022.</w:t>
      </w:r>
    </w:p>
    <w:p w14:paraId="0A910127" w14:textId="77777777" w:rsidR="00E765BF" w:rsidRDefault="00E765BF" w:rsidP="00E765BF">
      <w:pPr>
        <w:pStyle w:val="Obsahtabulky"/>
        <w:keepNext/>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77E5E4F8" w14:textId="23C5FCE2" w:rsidR="00E765BF" w:rsidRDefault="00E765BF" w:rsidP="00E765BF">
      <w:pPr>
        <w:pStyle w:val="Obsahtabulky"/>
        <w:widowControl w:val="0"/>
        <w:suppressLineNumbers w:val="0"/>
        <w:tabs>
          <w:tab w:val="left" w:pos="1555"/>
        </w:tabs>
        <w:suppressAutoHyphens w:val="0"/>
        <w:spacing w:line="300" w:lineRule="exact"/>
        <w:jc w:val="both"/>
        <w:rPr>
          <w:rFonts w:cs="Arial"/>
          <w:sz w:val="22"/>
          <w:u w:val="single"/>
          <w:lang w:val="en-GB" w:bidi="en-US"/>
        </w:rPr>
      </w:pPr>
      <w:r>
        <w:rPr>
          <w:rFonts w:cs="Arial"/>
          <w:sz w:val="22"/>
          <w:u w:val="single"/>
          <w:lang w:val="en-GB" w:bidi="en-US"/>
        </w:rPr>
        <w:t>Commission Implementing Regulation (EU) 20</w:t>
      </w:r>
      <w:r w:rsidR="00A42FF3">
        <w:rPr>
          <w:rFonts w:cs="Arial"/>
          <w:sz w:val="22"/>
          <w:u w:val="single"/>
          <w:lang w:val="en-GB" w:bidi="en-US"/>
        </w:rPr>
        <w:t>2</w:t>
      </w:r>
      <w:r w:rsidR="00E95570">
        <w:rPr>
          <w:rFonts w:cs="Arial"/>
          <w:sz w:val="22"/>
          <w:u w:val="single"/>
          <w:lang w:val="en-GB" w:bidi="en-US"/>
        </w:rPr>
        <w:t>4</w:t>
      </w:r>
      <w:r>
        <w:rPr>
          <w:rFonts w:cs="Arial"/>
          <w:sz w:val="22"/>
          <w:u w:val="single"/>
          <w:lang w:val="en-GB" w:bidi="en-US"/>
        </w:rPr>
        <w:t>/</w:t>
      </w:r>
      <w:r w:rsidR="00E95570">
        <w:rPr>
          <w:rFonts w:cs="Arial"/>
          <w:sz w:val="22"/>
          <w:u w:val="single"/>
          <w:lang w:val="en-GB" w:bidi="en-US"/>
        </w:rPr>
        <w:t>989</w:t>
      </w:r>
      <w:r>
        <w:rPr>
          <w:rFonts w:cs="Arial"/>
          <w:sz w:val="22"/>
          <w:u w:val="single"/>
          <w:lang w:val="en-GB" w:bidi="en-US"/>
        </w:rPr>
        <w:t xml:space="preserve"> of </w:t>
      </w:r>
      <w:r w:rsidR="00E95570">
        <w:rPr>
          <w:rFonts w:cs="Arial"/>
          <w:sz w:val="22"/>
          <w:u w:val="single"/>
          <w:lang w:val="en-GB" w:bidi="en-US"/>
        </w:rPr>
        <w:t>2</w:t>
      </w:r>
      <w:r>
        <w:rPr>
          <w:rFonts w:cs="Arial"/>
          <w:sz w:val="22"/>
          <w:u w:val="single"/>
          <w:lang w:val="en-GB" w:bidi="en-US"/>
        </w:rPr>
        <w:t xml:space="preserve"> </w:t>
      </w:r>
      <w:r w:rsidR="00C24FB9">
        <w:rPr>
          <w:rFonts w:cs="Arial"/>
          <w:sz w:val="22"/>
          <w:u w:val="single"/>
          <w:lang w:val="en-GB" w:bidi="en-US"/>
        </w:rPr>
        <w:t>April</w:t>
      </w:r>
      <w:r>
        <w:rPr>
          <w:rFonts w:cs="Arial"/>
          <w:sz w:val="22"/>
          <w:u w:val="single"/>
          <w:lang w:val="en-GB" w:bidi="en-US"/>
        </w:rPr>
        <w:t xml:space="preserve"> 20</w:t>
      </w:r>
      <w:r w:rsidR="00A42FF3">
        <w:rPr>
          <w:rFonts w:cs="Arial"/>
          <w:sz w:val="22"/>
          <w:u w:val="single"/>
          <w:lang w:val="en-GB" w:bidi="en-US"/>
        </w:rPr>
        <w:t>2</w:t>
      </w:r>
      <w:r w:rsidR="00E95570">
        <w:rPr>
          <w:rFonts w:cs="Arial"/>
          <w:sz w:val="22"/>
          <w:u w:val="single"/>
          <w:lang w:val="en-GB" w:bidi="en-US"/>
        </w:rPr>
        <w:t>4</w:t>
      </w:r>
      <w:r>
        <w:rPr>
          <w:rFonts w:cs="Arial"/>
          <w:sz w:val="22"/>
          <w:u w:val="single"/>
          <w:lang w:val="en-GB" w:bidi="en-US"/>
        </w:rPr>
        <w:t xml:space="preserve"> </w:t>
      </w:r>
      <w:proofErr w:type="spellStart"/>
      <w:r>
        <w:rPr>
          <w:rFonts w:cs="Arial"/>
          <w:bCs/>
          <w:sz w:val="22"/>
          <w:u w:val="single"/>
          <w:lang w:bidi="en-US"/>
        </w:rPr>
        <w:t>concerning</w:t>
      </w:r>
      <w:proofErr w:type="spellEnd"/>
      <w:r>
        <w:rPr>
          <w:rFonts w:cs="Arial"/>
          <w:bCs/>
          <w:sz w:val="22"/>
          <w:u w:val="single"/>
          <w:lang w:bidi="en-US"/>
        </w:rPr>
        <w:t xml:space="preserve"> </w:t>
      </w:r>
      <w:r>
        <w:rPr>
          <w:rFonts w:cs="Arial"/>
          <w:sz w:val="22"/>
          <w:u w:val="single"/>
          <w:lang w:val="en-GB" w:bidi="en-US"/>
        </w:rPr>
        <w:t>a coordinated, multi-annual control programme of the Union for 20</w:t>
      </w:r>
      <w:r w:rsidR="00CE7BCD">
        <w:rPr>
          <w:rFonts w:cs="Arial"/>
          <w:sz w:val="22"/>
          <w:u w:val="single"/>
          <w:lang w:val="en-GB" w:bidi="en-US"/>
        </w:rPr>
        <w:t>2</w:t>
      </w:r>
      <w:r w:rsidR="00242FC2">
        <w:rPr>
          <w:rFonts w:cs="Arial"/>
          <w:sz w:val="22"/>
          <w:u w:val="single"/>
          <w:lang w:val="en-GB" w:bidi="en-US"/>
        </w:rPr>
        <w:t>5</w:t>
      </w:r>
      <w:r>
        <w:rPr>
          <w:rFonts w:cs="Arial"/>
          <w:sz w:val="22"/>
          <w:u w:val="single"/>
          <w:lang w:val="en-GB" w:bidi="en-US"/>
        </w:rPr>
        <w:t>, 20</w:t>
      </w:r>
      <w:r w:rsidR="00E52610">
        <w:rPr>
          <w:rFonts w:cs="Arial"/>
          <w:sz w:val="22"/>
          <w:u w:val="single"/>
          <w:lang w:val="en-GB" w:bidi="en-US"/>
        </w:rPr>
        <w:t>2</w:t>
      </w:r>
      <w:r w:rsidR="00242FC2">
        <w:rPr>
          <w:rFonts w:cs="Arial"/>
          <w:sz w:val="22"/>
          <w:u w:val="single"/>
          <w:lang w:val="en-GB" w:bidi="en-US"/>
        </w:rPr>
        <w:t>6</w:t>
      </w:r>
      <w:r>
        <w:rPr>
          <w:rFonts w:cs="Arial"/>
          <w:sz w:val="22"/>
          <w:u w:val="single"/>
          <w:lang w:val="en-GB" w:bidi="en-US"/>
        </w:rPr>
        <w:t xml:space="preserve"> and 202</w:t>
      </w:r>
      <w:r w:rsidR="00242FC2">
        <w:rPr>
          <w:rFonts w:cs="Arial"/>
          <w:sz w:val="22"/>
          <w:u w:val="single"/>
          <w:lang w:val="en-GB" w:bidi="en-US"/>
        </w:rPr>
        <w:t>7</w:t>
      </w:r>
      <w:r>
        <w:rPr>
          <w:rFonts w:cs="Arial"/>
          <w:sz w:val="22"/>
          <w:u w:val="single"/>
          <w:lang w:val="en-GB" w:bidi="en-US"/>
        </w:rPr>
        <w:t xml:space="preserve"> to ensure compliance with maximum residue levels of pesticides and to assess the consumer exposure to pesticide residues in and on food of plant and animal </w:t>
      </w:r>
      <w:proofErr w:type="gramStart"/>
      <w:r>
        <w:rPr>
          <w:rFonts w:cs="Arial"/>
          <w:sz w:val="22"/>
          <w:u w:val="single"/>
          <w:lang w:val="en-GB" w:bidi="en-US"/>
        </w:rPr>
        <w:t>origin</w:t>
      </w:r>
      <w:proofErr w:type="gramEnd"/>
    </w:p>
    <w:p w14:paraId="498DF9F3" w14:textId="00F088D1" w:rsidR="00E765BF" w:rsidRPr="00010BE5" w:rsidRDefault="00E765BF" w:rsidP="00010BE5">
      <w:pPr>
        <w:pStyle w:val="Obsahtabulky"/>
        <w:widowControl w:val="0"/>
        <w:tabs>
          <w:tab w:val="left" w:pos="1555"/>
        </w:tabs>
        <w:suppressAutoHyphens w:val="0"/>
        <w:spacing w:line="300" w:lineRule="exact"/>
        <w:jc w:val="both"/>
        <w:rPr>
          <w:rFonts w:cs="Arial"/>
          <w:i/>
          <w:color w:val="000000"/>
          <w:sz w:val="22"/>
          <w:szCs w:val="22"/>
          <w:lang w:eastAsia="cs-CZ"/>
        </w:rPr>
      </w:pPr>
      <w:r>
        <w:rPr>
          <w:rFonts w:cs="Arial"/>
          <w:sz w:val="22"/>
          <w:lang w:val="en-GB" w:bidi="en-US"/>
        </w:rPr>
        <w:t>Commission Regulation (EC) No 1213/2008 established the first coordinated multi-annual Community control programme for 2009, 2010 and 2</w:t>
      </w:r>
      <w:r w:rsidR="00A333A0">
        <w:rPr>
          <w:rFonts w:cs="Arial"/>
          <w:sz w:val="22"/>
          <w:lang w:val="en-GB" w:bidi="en-US"/>
        </w:rPr>
        <w:t>011. The programme continued to </w:t>
      </w:r>
      <w:r>
        <w:rPr>
          <w:rFonts w:cs="Arial"/>
          <w:sz w:val="22"/>
          <w:lang w:val="en-GB" w:bidi="en-US"/>
        </w:rPr>
        <w:t>operate based on other Commission regulations. The last of these was Commission Implementing Regulation (EU) 20</w:t>
      </w:r>
      <w:r w:rsidR="002709C6">
        <w:rPr>
          <w:rFonts w:cs="Arial"/>
          <w:sz w:val="22"/>
          <w:lang w:val="en-GB" w:bidi="en-US"/>
        </w:rPr>
        <w:t>2</w:t>
      </w:r>
      <w:r w:rsidR="000B3300">
        <w:rPr>
          <w:rFonts w:cs="Arial"/>
          <w:sz w:val="22"/>
          <w:lang w:val="en-GB" w:bidi="en-US"/>
        </w:rPr>
        <w:t>3</w:t>
      </w:r>
      <w:r>
        <w:rPr>
          <w:rFonts w:cs="Arial"/>
          <w:sz w:val="22"/>
          <w:lang w:val="en-GB" w:bidi="en-US"/>
        </w:rPr>
        <w:t>/</w:t>
      </w:r>
      <w:r w:rsidR="008A46C8">
        <w:rPr>
          <w:rFonts w:cs="Arial"/>
          <w:sz w:val="22"/>
          <w:lang w:val="en-GB" w:bidi="en-US"/>
        </w:rPr>
        <w:t>7</w:t>
      </w:r>
      <w:r w:rsidR="000B3300">
        <w:rPr>
          <w:rFonts w:cs="Arial"/>
          <w:sz w:val="22"/>
          <w:lang w:val="en-GB" w:bidi="en-US"/>
        </w:rPr>
        <w:t>3</w:t>
      </w:r>
      <w:r w:rsidR="00EC34A3">
        <w:rPr>
          <w:rFonts w:cs="Arial"/>
          <w:sz w:val="22"/>
          <w:lang w:val="en-GB" w:bidi="en-US"/>
        </w:rPr>
        <w:t>1</w:t>
      </w:r>
      <w:r>
        <w:rPr>
          <w:rFonts w:cs="Arial"/>
          <w:sz w:val="22"/>
          <w:lang w:val="en-GB" w:bidi="en-US"/>
        </w:rPr>
        <w:t xml:space="preserve">. The main food components in the EU comprise of thirty to forty foods. As there are significant changes in pesticide use over the course of three years, it is appropriate to control pesticides in these foods in a series of three-year cycles to allow consumer exposure and the application of EU legislation to be assessed. The sampling of products is divided between Member States according to their population, with at least 12 samples per year taken for each individual product. The product sampling frequency is based on the conclusions of an EFSA report on the assessment of the pesticide </w:t>
      </w:r>
      <w:r w:rsidR="004F0718">
        <w:rPr>
          <w:rFonts w:cs="Arial"/>
          <w:sz w:val="22"/>
          <w:lang w:val="en-GB" w:bidi="en-US"/>
        </w:rPr>
        <w:t xml:space="preserve">control </w:t>
      </w:r>
      <w:r>
        <w:rPr>
          <w:rFonts w:cs="Arial"/>
          <w:sz w:val="22"/>
          <w:lang w:val="en-GB" w:bidi="en-US"/>
        </w:rPr>
        <w:t>programme concept, according to which a MRL of more than 1% can be estimated with an error margin of 0.75% if 683 sample units are selected for at least 32 different foods. In</w:t>
      </w:r>
      <w:r w:rsidR="00A333A0">
        <w:rPr>
          <w:rFonts w:cs="Arial"/>
          <w:sz w:val="22"/>
          <w:lang w:val="en-GB" w:bidi="en-US"/>
        </w:rPr>
        <w:t> </w:t>
      </w:r>
      <w:r>
        <w:rPr>
          <w:rFonts w:cs="Arial"/>
          <w:sz w:val="22"/>
          <w:lang w:val="en-GB" w:bidi="en-US"/>
        </w:rPr>
        <w:t xml:space="preserve">drawing up the coordinated multi-annual control plan, the results of analyses carried out under previous EU official control programmes were considered to ensure that the range of pesticides covered by the control programme corresponds to the actual pesticides used. Guidelines on the quality </w:t>
      </w:r>
      <w:r>
        <w:rPr>
          <w:rFonts w:cs="Arial"/>
          <w:sz w:val="22"/>
          <w:lang w:val="en-GB" w:bidi="en-US"/>
        </w:rPr>
        <w:lastRenderedPageBreak/>
        <w:t xml:space="preserve">control of the analyses and validation methods for the determination of pesticide residues in food and feed </w:t>
      </w:r>
      <w:r w:rsidR="009F7F5A" w:rsidRPr="00C64858">
        <w:rPr>
          <w:rFonts w:cs="Arial"/>
          <w:i/>
          <w:color w:val="000000"/>
          <w:sz w:val="22"/>
          <w:szCs w:val="22"/>
          <w:lang w:eastAsia="cs-CZ"/>
        </w:rPr>
        <w:t>SANTE/</w:t>
      </w:r>
      <w:r w:rsidR="00BD17FB">
        <w:rPr>
          <w:rFonts w:cs="Arial"/>
          <w:i/>
          <w:color w:val="000000"/>
          <w:sz w:val="22"/>
          <w:szCs w:val="22"/>
          <w:lang w:eastAsia="cs-CZ"/>
        </w:rPr>
        <w:t>11312</w:t>
      </w:r>
      <w:r w:rsidR="009F7F5A" w:rsidRPr="00C64858">
        <w:rPr>
          <w:rFonts w:cs="Arial"/>
          <w:i/>
          <w:color w:val="000000"/>
          <w:sz w:val="22"/>
          <w:szCs w:val="22"/>
          <w:lang w:eastAsia="cs-CZ"/>
        </w:rPr>
        <w:t>/20</w:t>
      </w:r>
      <w:r w:rsidR="00BD17FB">
        <w:rPr>
          <w:rFonts w:cs="Arial"/>
          <w:i/>
          <w:color w:val="000000"/>
          <w:sz w:val="22"/>
          <w:szCs w:val="22"/>
          <w:lang w:eastAsia="cs-CZ"/>
        </w:rPr>
        <w:t>21</w:t>
      </w:r>
      <w:r w:rsidR="009F7F5A" w:rsidRPr="00C64858">
        <w:rPr>
          <w:rFonts w:cs="Arial"/>
          <w:i/>
          <w:color w:val="000000"/>
          <w:sz w:val="22"/>
          <w:szCs w:val="22"/>
          <w:lang w:eastAsia="cs-CZ"/>
        </w:rPr>
        <w:t xml:space="preserve"> </w:t>
      </w:r>
      <w:proofErr w:type="spellStart"/>
      <w:r w:rsidR="00BD17FB">
        <w:rPr>
          <w:rFonts w:cs="Arial"/>
          <w:i/>
          <w:color w:val="000000"/>
          <w:sz w:val="22"/>
          <w:szCs w:val="22"/>
          <w:lang w:eastAsia="cs-CZ"/>
        </w:rPr>
        <w:t>Analytical</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Quality</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Control</w:t>
      </w:r>
      <w:proofErr w:type="spellEnd"/>
      <w:r w:rsidR="00BD17FB">
        <w:rPr>
          <w:rFonts w:cs="Arial"/>
          <w:i/>
          <w:color w:val="000000"/>
          <w:sz w:val="22"/>
          <w:szCs w:val="22"/>
          <w:lang w:eastAsia="cs-CZ"/>
        </w:rPr>
        <w:t xml:space="preserve"> and </w:t>
      </w:r>
      <w:proofErr w:type="spellStart"/>
      <w:r w:rsidR="00BD17FB">
        <w:rPr>
          <w:rFonts w:cs="Arial"/>
          <w:i/>
          <w:color w:val="000000"/>
          <w:sz w:val="22"/>
          <w:szCs w:val="22"/>
          <w:lang w:eastAsia="cs-CZ"/>
        </w:rPr>
        <w:t>Method</w:t>
      </w:r>
      <w:proofErr w:type="spellEnd"/>
      <w:r w:rsidR="00587B90">
        <w:rPr>
          <w:rFonts w:cs="Arial"/>
          <w:i/>
          <w:color w:val="000000"/>
          <w:sz w:val="22"/>
          <w:szCs w:val="22"/>
          <w:lang w:eastAsia="cs-CZ"/>
        </w:rPr>
        <w:t xml:space="preserve"> </w:t>
      </w:r>
      <w:proofErr w:type="spellStart"/>
      <w:r w:rsidR="00587B90">
        <w:rPr>
          <w:rFonts w:cs="Arial"/>
          <w:i/>
          <w:color w:val="000000"/>
          <w:sz w:val="22"/>
          <w:szCs w:val="22"/>
          <w:lang w:eastAsia="cs-CZ"/>
        </w:rPr>
        <w:t>Validation</w:t>
      </w:r>
      <w:proofErr w:type="spellEnd"/>
      <w:r w:rsidR="00587B90">
        <w:rPr>
          <w:rFonts w:cs="Arial"/>
          <w:i/>
          <w:color w:val="000000"/>
          <w:sz w:val="22"/>
          <w:szCs w:val="22"/>
          <w:lang w:eastAsia="cs-CZ"/>
        </w:rPr>
        <w:t xml:space="preserve">. </w:t>
      </w:r>
      <w:proofErr w:type="spellStart"/>
      <w:r w:rsidR="009F7F5A" w:rsidRPr="00C64858">
        <w:rPr>
          <w:rFonts w:cs="Arial"/>
          <w:i/>
          <w:color w:val="000000"/>
          <w:sz w:val="22"/>
          <w:szCs w:val="22"/>
          <w:lang w:eastAsia="cs-CZ"/>
        </w:rPr>
        <w:t>Procedures</w:t>
      </w:r>
      <w:proofErr w:type="spellEnd"/>
      <w:r w:rsidR="009F7F5A" w:rsidRPr="00C64858">
        <w:rPr>
          <w:rFonts w:cs="Arial"/>
          <w:i/>
          <w:color w:val="000000"/>
          <w:sz w:val="22"/>
          <w:szCs w:val="22"/>
          <w:lang w:eastAsia="cs-CZ"/>
        </w:rPr>
        <w:t xml:space="preserve"> </w:t>
      </w:r>
      <w:proofErr w:type="spellStart"/>
      <w:r w:rsidR="009F7F5A" w:rsidRPr="00C64858">
        <w:rPr>
          <w:rFonts w:cs="Arial"/>
          <w:i/>
          <w:color w:val="000000"/>
          <w:sz w:val="22"/>
          <w:szCs w:val="22"/>
          <w:lang w:eastAsia="cs-CZ"/>
        </w:rPr>
        <w:t>for</w:t>
      </w:r>
      <w:proofErr w:type="spellEnd"/>
      <w:r w:rsidR="009F7F5A" w:rsidRPr="00C64858">
        <w:rPr>
          <w:rFonts w:cs="Arial"/>
          <w:i/>
          <w:color w:val="000000"/>
          <w:sz w:val="22"/>
          <w:szCs w:val="22"/>
          <w:lang w:eastAsia="cs-CZ"/>
        </w:rPr>
        <w:t xml:space="preserve"> Pesticide </w:t>
      </w:r>
      <w:proofErr w:type="spellStart"/>
      <w:r w:rsidR="009F7F5A" w:rsidRPr="00C64858">
        <w:rPr>
          <w:rFonts w:cs="Arial"/>
          <w:i/>
          <w:color w:val="000000"/>
          <w:sz w:val="22"/>
          <w:szCs w:val="22"/>
          <w:lang w:eastAsia="cs-CZ"/>
        </w:rPr>
        <w:t>Residues</w:t>
      </w:r>
      <w:proofErr w:type="spellEnd"/>
      <w:r w:rsidR="009F7F5A">
        <w:rPr>
          <w:rFonts w:cs="Arial"/>
          <w:i/>
          <w:color w:val="000000"/>
          <w:sz w:val="22"/>
          <w:szCs w:val="22"/>
          <w:lang w:eastAsia="cs-CZ"/>
        </w:rPr>
        <w:t xml:space="preserve"> </w:t>
      </w:r>
      <w:proofErr w:type="spellStart"/>
      <w:r w:rsidR="009F7F5A" w:rsidRPr="00C64858">
        <w:rPr>
          <w:rFonts w:cs="Arial"/>
          <w:i/>
          <w:color w:val="000000"/>
          <w:sz w:val="22"/>
          <w:szCs w:val="22"/>
          <w:lang w:eastAsia="cs-CZ"/>
        </w:rPr>
        <w:t>Analysis</w:t>
      </w:r>
      <w:proofErr w:type="spellEnd"/>
      <w:r w:rsidR="009F7F5A" w:rsidRPr="00C64858">
        <w:rPr>
          <w:rFonts w:cs="Arial"/>
          <w:i/>
          <w:color w:val="000000"/>
          <w:sz w:val="22"/>
          <w:szCs w:val="22"/>
          <w:lang w:eastAsia="cs-CZ"/>
        </w:rPr>
        <w:t xml:space="preserve"> in Food and </w:t>
      </w:r>
      <w:proofErr w:type="spellStart"/>
      <w:r w:rsidR="009F7F5A" w:rsidRPr="00C64858">
        <w:rPr>
          <w:rFonts w:cs="Arial"/>
          <w:i/>
          <w:color w:val="000000"/>
          <w:sz w:val="22"/>
          <w:szCs w:val="22"/>
          <w:lang w:eastAsia="cs-CZ"/>
        </w:rPr>
        <w:t>Feed</w:t>
      </w:r>
      <w:proofErr w:type="spellEnd"/>
      <w:r w:rsidR="009F7F5A" w:rsidRPr="00EC0C1B">
        <w:rPr>
          <w:rFonts w:cs="Arial"/>
          <w:color w:val="000000"/>
          <w:sz w:val="22"/>
          <w:szCs w:val="22"/>
          <w:lang w:eastAsia="cs-CZ"/>
        </w:rPr>
        <w:t>)</w:t>
      </w:r>
      <w:r w:rsidR="009F7F5A">
        <w:rPr>
          <w:rFonts w:cs="Arial"/>
          <w:color w:val="000000"/>
          <w:sz w:val="22"/>
          <w:szCs w:val="22"/>
          <w:lang w:eastAsia="cs-CZ"/>
        </w:rPr>
        <w:t xml:space="preserve"> </w:t>
      </w:r>
      <w:r>
        <w:rPr>
          <w:rFonts w:cs="Arial"/>
          <w:sz w:val="22"/>
          <w:lang w:val="en-GB" w:bidi="en-US"/>
        </w:rPr>
        <w:t xml:space="preserve">are published on the Commission's website. Where other active substances, metabolites, and degradation or reaction products are included in the definition of pesticide residues, they will be reported separately if measured individually. The Member States, the Commission, and the EFSA have agreed on implementing measures on reporting by the Member States, such as the </w:t>
      </w:r>
      <w:r>
        <w:rPr>
          <w:rFonts w:cs="Arial"/>
          <w:i/>
          <w:sz w:val="22"/>
          <w:lang w:val="en-GB" w:bidi="en-US"/>
        </w:rPr>
        <w:t>standard sample description for food and feed (SSD)</w:t>
      </w:r>
      <w:r>
        <w:rPr>
          <w:rFonts w:cs="Arial"/>
          <w:sz w:val="22"/>
          <w:lang w:val="en-GB" w:bidi="en-US"/>
        </w:rPr>
        <w:t xml:space="preserve"> (EFSA Journal 2010; 8(1)):</w:t>
      </w:r>
      <w:r>
        <w:rPr>
          <w:rFonts w:cs="Arial"/>
          <w:i/>
          <w:sz w:val="22"/>
          <w:lang w:val="en-GB" w:bidi="en-US"/>
        </w:rPr>
        <w:t xml:space="preserve"> 1457); and Use of the EFSA Standard Sample Description ver. 2.0 (SSD) for the reporting of data on the control of pesticide residues in food and feed according to Regulation (EC) No 396/2005 (EFSA Supporting publication 2015: </w:t>
      </w:r>
      <w:r>
        <w:rPr>
          <w:rFonts w:cs="Arial"/>
          <w:sz w:val="22"/>
          <w:lang w:val="en-GB" w:bidi="en-US"/>
        </w:rPr>
        <w:t xml:space="preserve">EN-918) for the submission of pesticide residue analysis results. Commission Directive 2002/63/EC, which contains the methods and procedures for sampling recommended by the Commission for Codex Alimentarius, is applied to the sampling procedures. </w:t>
      </w:r>
      <w:r w:rsidR="00844C19" w:rsidRPr="00844C19">
        <w:rPr>
          <w:rFonts w:cs="Arial"/>
          <w:sz w:val="22"/>
          <w:lang w:val="en-GB" w:bidi="en-US"/>
        </w:rPr>
        <w:t>An emphasis is placed on compliance with the maximum residue limits in infant formulas laid down in Commission Delegated Regulation (EU) 2016/127 supplementing Regulation (EU) No. 609/2013 of the European Parliament and of the Council (in accordance with Article 20 (4) of Regulation (EU) No. 609/2013, Directive 2006/141/ EC is repealed effective from 22 February 2020. However, Directive 2006/141/ EC shall continue to apply until 21 February 2021 to infant formulas and follow-on formulas manufactured from hydrolysed proteins</w:t>
      </w:r>
      <w:r>
        <w:rPr>
          <w:rFonts w:cs="Arial"/>
          <w:sz w:val="22"/>
          <w:lang w:val="en-GB" w:bidi="en-US"/>
        </w:rPr>
        <w:t>, and Article 7 of Commission Directive 2006/125/EC on processed cereal-based foods and baby foods for infants and young children, in view of the residue definition set out in Regulation (EC) No</w:t>
      </w:r>
      <w:r w:rsidR="00A333A0">
        <w:rPr>
          <w:rFonts w:cs="Arial"/>
          <w:sz w:val="22"/>
          <w:lang w:val="en-GB" w:bidi="en-US"/>
        </w:rPr>
        <w:t> </w:t>
      </w:r>
      <w:r>
        <w:rPr>
          <w:rFonts w:cs="Arial"/>
          <w:sz w:val="22"/>
          <w:lang w:val="en-GB" w:bidi="en-US"/>
        </w:rPr>
        <w:t>396/2005. In the case of single residue methods, Member States may fulfil their reporting obligations by referring to official laboratories that already have the required methods validated. Implementing Regulation (EU) 20</w:t>
      </w:r>
      <w:r w:rsidR="009F7F5A">
        <w:rPr>
          <w:rFonts w:cs="Arial"/>
          <w:sz w:val="22"/>
          <w:lang w:val="en-GB" w:bidi="en-US"/>
        </w:rPr>
        <w:t>2</w:t>
      </w:r>
      <w:r w:rsidR="00E95570">
        <w:rPr>
          <w:rFonts w:cs="Arial"/>
          <w:sz w:val="22"/>
          <w:lang w:val="en-GB" w:bidi="en-US"/>
        </w:rPr>
        <w:t>4</w:t>
      </w:r>
      <w:r>
        <w:rPr>
          <w:rFonts w:cs="Arial"/>
          <w:sz w:val="22"/>
          <w:lang w:val="en-GB" w:bidi="en-US"/>
        </w:rPr>
        <w:t>/</w:t>
      </w:r>
      <w:r w:rsidR="00E95570">
        <w:rPr>
          <w:rFonts w:cs="Arial"/>
          <w:sz w:val="22"/>
          <w:lang w:val="en-GB" w:bidi="en-US"/>
        </w:rPr>
        <w:t>989</w:t>
      </w:r>
      <w:r>
        <w:rPr>
          <w:rFonts w:cs="Arial"/>
          <w:sz w:val="22"/>
          <w:lang w:val="en-GB" w:bidi="en-US"/>
        </w:rPr>
        <w:t xml:space="preserve"> repealed </w:t>
      </w:r>
      <w:r w:rsidR="009F7F5A">
        <w:rPr>
          <w:rFonts w:cs="Arial"/>
          <w:sz w:val="22"/>
          <w:lang w:val="en-GB" w:bidi="en-US"/>
        </w:rPr>
        <w:t xml:space="preserve">Implementing </w:t>
      </w:r>
      <w:r>
        <w:rPr>
          <w:rFonts w:cs="Arial"/>
          <w:sz w:val="22"/>
          <w:lang w:val="en-GB" w:bidi="en-US"/>
        </w:rPr>
        <w:t>Commission Regulation (EU) 20</w:t>
      </w:r>
      <w:r w:rsidR="002709C6">
        <w:rPr>
          <w:rFonts w:cs="Arial"/>
          <w:sz w:val="22"/>
          <w:lang w:val="en-GB" w:bidi="en-US"/>
        </w:rPr>
        <w:t>2</w:t>
      </w:r>
      <w:r w:rsidR="00E95570">
        <w:rPr>
          <w:rFonts w:cs="Arial"/>
          <w:sz w:val="22"/>
          <w:lang w:val="en-GB" w:bidi="en-US"/>
        </w:rPr>
        <w:t>3</w:t>
      </w:r>
      <w:r>
        <w:rPr>
          <w:rFonts w:cs="Arial"/>
          <w:sz w:val="22"/>
          <w:lang w:val="en-GB" w:bidi="en-US"/>
        </w:rPr>
        <w:t>/</w:t>
      </w:r>
      <w:r w:rsidR="008A46C8">
        <w:rPr>
          <w:rFonts w:cs="Arial"/>
          <w:sz w:val="22"/>
          <w:lang w:val="en-GB" w:bidi="en-US"/>
        </w:rPr>
        <w:t>7</w:t>
      </w:r>
      <w:r w:rsidR="00E95570">
        <w:rPr>
          <w:rFonts w:cs="Arial"/>
          <w:sz w:val="22"/>
          <w:lang w:val="en-GB" w:bidi="en-US"/>
        </w:rPr>
        <w:t>3</w:t>
      </w:r>
      <w:r w:rsidR="00A43E98">
        <w:rPr>
          <w:rFonts w:cs="Arial"/>
          <w:sz w:val="22"/>
          <w:lang w:val="en-GB" w:bidi="en-US"/>
        </w:rPr>
        <w:t>1</w:t>
      </w:r>
      <w:r>
        <w:rPr>
          <w:rFonts w:cs="Arial"/>
          <w:sz w:val="22"/>
          <w:lang w:val="en-GB" w:bidi="en-US"/>
        </w:rPr>
        <w:t xml:space="preserve">. </w:t>
      </w:r>
    </w:p>
    <w:p w14:paraId="66BAC2DB" w14:textId="77777777" w:rsidR="00E765BF" w:rsidRDefault="00E765BF" w:rsidP="00E765BF">
      <w:pPr>
        <w:pStyle w:val="Obsahtabulky"/>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25D234C3" w14:textId="77777777" w:rsidR="005C05EF" w:rsidRPr="00EC0C1B" w:rsidRDefault="00E765BF" w:rsidP="00E765BF">
      <w:pPr>
        <w:pStyle w:val="Obsahtabulky"/>
        <w:tabs>
          <w:tab w:val="left" w:pos="1555"/>
        </w:tabs>
        <w:spacing w:line="300" w:lineRule="exact"/>
        <w:jc w:val="both"/>
        <w:rPr>
          <w:rFonts w:cs="Arial"/>
          <w:color w:val="000000"/>
          <w:sz w:val="22"/>
          <w:szCs w:val="22"/>
        </w:rPr>
      </w:pPr>
      <w:r>
        <w:rPr>
          <w:rFonts w:cs="Arial"/>
          <w:sz w:val="22"/>
          <w:lang w:val="en-GB" w:bidi="en-US"/>
        </w:rPr>
        <w:t xml:space="preserve">The rules amending </w:t>
      </w:r>
      <w:r w:rsidRPr="00DC076F">
        <w:rPr>
          <w:rFonts w:cs="Arial"/>
          <w:sz w:val="22"/>
          <w:lang w:val="en-GB" w:bidi="en-US"/>
        </w:rPr>
        <w:t xml:space="preserve">Regulation (EC) No 396/2005 can be found on the website of the Official Journal of the European Union: </w:t>
      </w:r>
      <w:hyperlink r:id="rId11" w:history="1">
        <w:r w:rsidRPr="00DC076F">
          <w:rPr>
            <w:rStyle w:val="Hypertextovodkaz"/>
            <w:rFonts w:cs="Arial"/>
            <w:color w:val="auto"/>
            <w:sz w:val="22"/>
            <w:lang w:val="en-GB" w:bidi="en-US"/>
          </w:rPr>
          <w:t xml:space="preserve">http://eur-lex.europa.eu/legal-content/CS/ALL/?uri = CELEX: 32005R0396 &amp; </w:t>
        </w:r>
        <w:proofErr w:type="spellStart"/>
        <w:r w:rsidRPr="00DC076F">
          <w:rPr>
            <w:rStyle w:val="Hypertextovodkaz"/>
            <w:rFonts w:cs="Arial"/>
            <w:color w:val="auto"/>
            <w:sz w:val="22"/>
            <w:lang w:val="en-GB" w:bidi="en-US"/>
          </w:rPr>
          <w:t>qid</w:t>
        </w:r>
        <w:proofErr w:type="spellEnd"/>
        <w:r w:rsidRPr="00DC076F">
          <w:rPr>
            <w:rStyle w:val="Hypertextovodkaz"/>
            <w:rFonts w:cs="Arial"/>
            <w:color w:val="auto"/>
            <w:sz w:val="22"/>
            <w:lang w:val="en-GB" w:bidi="en-US"/>
          </w:rPr>
          <w:t xml:space="preserve"> = 1504685757190</w:t>
        </w:r>
      </w:hyperlink>
      <w:r w:rsidRPr="00DC076F">
        <w:t>.</w:t>
      </w:r>
    </w:p>
    <w:p w14:paraId="0C3ED138"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60ED038B" w14:textId="77777777" w:rsidR="002300B7" w:rsidRPr="00EC0C1B" w:rsidRDefault="00E765BF" w:rsidP="001F67C7">
      <w:pPr>
        <w:pStyle w:val="Nadpis2"/>
      </w:pPr>
      <w:bookmarkStart w:id="5" w:name="_Toc496010817"/>
      <w:r>
        <w:rPr>
          <w:rFonts w:cs="Arial"/>
          <w:lang w:val="en-GB" w:bidi="en-US"/>
        </w:rPr>
        <w:t>National level</w:t>
      </w:r>
      <w:bookmarkEnd w:id="5"/>
    </w:p>
    <w:p w14:paraId="7FADE028" w14:textId="77777777" w:rsidR="00E765BF" w:rsidRDefault="00E765BF" w:rsidP="00E765BF">
      <w:pPr>
        <w:pStyle w:val="Obsahtabulky"/>
        <w:keepNext/>
        <w:spacing w:line="300" w:lineRule="exact"/>
        <w:jc w:val="both"/>
        <w:rPr>
          <w:rFonts w:cs="Arial"/>
          <w:color w:val="000000"/>
          <w:sz w:val="22"/>
          <w:szCs w:val="22"/>
          <w:u w:val="single"/>
          <w:lang w:val="en-GB"/>
        </w:rPr>
      </w:pPr>
      <w:r>
        <w:rPr>
          <w:rFonts w:cs="Arial"/>
          <w:sz w:val="22"/>
          <w:u w:val="single"/>
          <w:lang w:val="en-GB" w:bidi="en-US"/>
        </w:rPr>
        <w:t>Act No 110/</w:t>
      </w:r>
      <w:r w:rsidR="00E52610">
        <w:rPr>
          <w:rFonts w:cs="Arial"/>
          <w:sz w:val="22"/>
          <w:u w:val="single"/>
          <w:lang w:val="en-GB" w:bidi="en-US"/>
        </w:rPr>
        <w:t>19</w:t>
      </w:r>
      <w:r>
        <w:rPr>
          <w:rFonts w:cs="Arial"/>
          <w:sz w:val="22"/>
          <w:u w:val="single"/>
          <w:lang w:val="en-GB" w:bidi="en-US"/>
        </w:rPr>
        <w:t xml:space="preserve">97 on food and tobacco products and on amendments to certain related Acts, as </w:t>
      </w:r>
      <w:proofErr w:type="gramStart"/>
      <w:r>
        <w:rPr>
          <w:rFonts w:cs="Arial"/>
          <w:sz w:val="22"/>
          <w:u w:val="single"/>
          <w:lang w:val="en-GB" w:bidi="en-US"/>
        </w:rPr>
        <w:t>amended</w:t>
      </w:r>
      <w:proofErr w:type="gramEnd"/>
    </w:p>
    <w:p w14:paraId="4C7D579D"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 xml:space="preserve">The subject and purpose of the Foodstuffs Act is to establish the obligations of food business operators when producing and marketing foodstuffs, and to regulate the state supervision of compliance with statutory obligations. The Act also provides for sanctions and other measures in the event of non-compliance with statutory requirements. </w:t>
      </w:r>
    </w:p>
    <w:p w14:paraId="7F971040" w14:textId="77777777" w:rsidR="00E765BF" w:rsidRDefault="00E765BF" w:rsidP="00E765BF">
      <w:pPr>
        <w:pStyle w:val="Obsahtabulky"/>
        <w:keepNext/>
        <w:spacing w:line="300" w:lineRule="exact"/>
        <w:jc w:val="both"/>
        <w:rPr>
          <w:rFonts w:cs="Arial"/>
          <w:color w:val="000000"/>
          <w:sz w:val="22"/>
          <w:szCs w:val="22"/>
          <w:u w:val="single"/>
          <w:lang w:val="en-GB"/>
        </w:rPr>
      </w:pPr>
    </w:p>
    <w:p w14:paraId="61576EDE"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166/1999 on veterinary care and on amendments to certain related Acts, as </w:t>
      </w:r>
      <w:proofErr w:type="gramStart"/>
      <w:r>
        <w:rPr>
          <w:rFonts w:cs="Arial"/>
          <w:sz w:val="22"/>
          <w:u w:val="single"/>
          <w:lang w:val="en-GB" w:bidi="en-US"/>
        </w:rPr>
        <w:t>amended</w:t>
      </w:r>
      <w:proofErr w:type="gramEnd"/>
    </w:p>
    <w:p w14:paraId="72453228" w14:textId="77777777" w:rsidR="00E765BF" w:rsidRDefault="00E765BF" w:rsidP="00E765BF">
      <w:pPr>
        <w:suppressAutoHyphens w:val="0"/>
        <w:spacing w:line="300" w:lineRule="exact"/>
        <w:jc w:val="both"/>
        <w:rPr>
          <w:rFonts w:cs="Arial"/>
          <w:color w:val="000000"/>
          <w:sz w:val="22"/>
          <w:szCs w:val="22"/>
          <w:lang w:val="en-GB"/>
        </w:rPr>
      </w:pPr>
      <w:r>
        <w:rPr>
          <w:rFonts w:cs="Arial"/>
          <w:sz w:val="22"/>
          <w:lang w:val="en-GB" w:bidi="en-US"/>
        </w:rPr>
        <w:t>The Veterinary Act comprehensively and clearly regulates the legal relationships that arise in connection with the application of the principles, conditions, and requirements of veterinary care in all key areas – animal health and welfare, the harmlessness of animal products, the import, export, and transit of animals, animal products and feed, and veterinary remediation. The aim of veterinary care is ultimately to protect the health of people from diseases transmissible from animals to humans and from food-borne illnesses.</w:t>
      </w:r>
    </w:p>
    <w:p w14:paraId="63A21DDE" w14:textId="77777777" w:rsidR="00A333A0" w:rsidRDefault="00A333A0" w:rsidP="00E765BF">
      <w:pPr>
        <w:pStyle w:val="Obsahtabulky"/>
        <w:spacing w:line="300" w:lineRule="exact"/>
        <w:jc w:val="both"/>
        <w:rPr>
          <w:rFonts w:cs="Arial"/>
          <w:sz w:val="22"/>
          <w:u w:val="single"/>
          <w:lang w:val="en-GB" w:bidi="en-US"/>
        </w:rPr>
      </w:pPr>
    </w:p>
    <w:p w14:paraId="5D60B8DF"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258/2000 on the protection of public health and on amendments to certain related Acts, as amended.</w:t>
      </w:r>
    </w:p>
    <w:p w14:paraId="62A11A14" w14:textId="77777777" w:rsidR="00E765BF" w:rsidRDefault="00E765BF" w:rsidP="00E765BF">
      <w:pPr>
        <w:pStyle w:val="Obsahtabulky"/>
        <w:spacing w:line="300" w:lineRule="exact"/>
        <w:jc w:val="both"/>
        <w:rPr>
          <w:rFonts w:cs="Arial"/>
          <w:color w:val="000000"/>
          <w:sz w:val="22"/>
          <w:szCs w:val="22"/>
          <w:lang w:val="en-GB"/>
        </w:rPr>
      </w:pPr>
      <w:r>
        <w:rPr>
          <w:rFonts w:cs="Arial"/>
          <w:sz w:val="22"/>
          <w:lang w:val="en-GB" w:bidi="en-US"/>
        </w:rPr>
        <w:t>This Act regulates the rights and obligations of natural and legal persons in the field of protection and promotion of public health, and describes the system of public health protection bodies, their scope and competence. Public health is the state of health of the population and its groups, where the state of health is determined by the sum of natural, living, and working conditions, and way of life. The protection and promotion of public health is a summary of activities and measures to create and protect healthy living and working conditions, and to prevent the spread of infectious and generalized diseases, occupational health threats, the occurrence of work-related illnesses and other major health disorders, and to supervise compliance. A threat to public health is a situation in which the population or its groups are exposed to a hazard where the burden of the risk factors of natural, living, or working conditions exceeds a generally acceptable level and represents a significant risk of harm to health.</w:t>
      </w:r>
    </w:p>
    <w:p w14:paraId="59724DA7" w14:textId="77777777" w:rsidR="00A333A0" w:rsidRDefault="00A333A0" w:rsidP="00E765BF">
      <w:pPr>
        <w:pStyle w:val="Obsahtabulky"/>
        <w:spacing w:line="300" w:lineRule="exact"/>
        <w:jc w:val="both"/>
        <w:rPr>
          <w:rFonts w:cs="Arial"/>
          <w:sz w:val="22"/>
          <w:u w:val="single"/>
          <w:lang w:val="en-GB" w:bidi="en-US"/>
        </w:rPr>
      </w:pPr>
    </w:p>
    <w:p w14:paraId="1119D816"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326/2004 </w:t>
      </w:r>
      <w:r>
        <w:rPr>
          <w:rFonts w:cs="Arial"/>
          <w:sz w:val="22"/>
          <w:u w:val="single"/>
          <w:lang w:bidi="en-US"/>
        </w:rPr>
        <w:t xml:space="preserve">on </w:t>
      </w:r>
      <w:proofErr w:type="spellStart"/>
      <w:r>
        <w:rPr>
          <w:rFonts w:cs="Arial"/>
          <w:sz w:val="22"/>
          <w:u w:val="single"/>
          <w:lang w:bidi="en-US"/>
        </w:rPr>
        <w:t>phytosanitary</w:t>
      </w:r>
      <w:proofErr w:type="spellEnd"/>
      <w:r>
        <w:rPr>
          <w:rFonts w:cs="Arial"/>
          <w:sz w:val="22"/>
          <w:u w:val="single"/>
          <w:lang w:bidi="en-US"/>
        </w:rPr>
        <w:t xml:space="preserve"> care </w:t>
      </w:r>
      <w:r>
        <w:rPr>
          <w:rFonts w:cs="Arial"/>
          <w:sz w:val="22"/>
          <w:u w:val="single"/>
          <w:lang w:val="en-GB" w:bidi="en-US"/>
        </w:rPr>
        <w:t xml:space="preserve">and on amendments to certain related Acts, as </w:t>
      </w:r>
      <w:proofErr w:type="gramStart"/>
      <w:r>
        <w:rPr>
          <w:rFonts w:cs="Arial"/>
          <w:sz w:val="22"/>
          <w:u w:val="single"/>
          <w:lang w:val="en-GB" w:bidi="en-US"/>
        </w:rPr>
        <w:t>amended</w:t>
      </w:r>
      <w:proofErr w:type="gramEnd"/>
    </w:p>
    <w:p w14:paraId="2783845B" w14:textId="6CDEDCD6" w:rsidR="00E765BF" w:rsidRDefault="00E765BF" w:rsidP="00E765BF">
      <w:pPr>
        <w:spacing w:line="300" w:lineRule="exact"/>
        <w:jc w:val="both"/>
        <w:rPr>
          <w:rFonts w:cs="Arial"/>
          <w:color w:val="000000"/>
          <w:sz w:val="22"/>
          <w:szCs w:val="22"/>
          <w:lang w:val="en-GB"/>
        </w:rPr>
      </w:pPr>
      <w:r>
        <w:rPr>
          <w:rFonts w:cs="Arial"/>
          <w:sz w:val="22"/>
          <w:lang w:val="en-GB" w:bidi="en-US"/>
        </w:rPr>
        <w:t>This Act regulates the rights and obligations of natural and legal persons relating to the protection of plants and plant products from harmful organisms and disturbances, registration</w:t>
      </w:r>
      <w:r w:rsidR="00BD17FB">
        <w:rPr>
          <w:rFonts w:cs="Arial"/>
          <w:sz w:val="22"/>
          <w:lang w:val="en-GB" w:bidi="en-US"/>
        </w:rPr>
        <w:t xml:space="preserve"> of </w:t>
      </w:r>
      <w:r w:rsidR="00BD17FB" w:rsidRPr="00BD17FB">
        <w:rPr>
          <w:rFonts w:cs="Arial"/>
          <w:sz w:val="22"/>
          <w:lang w:val="en-GB" w:bidi="en-US"/>
        </w:rPr>
        <w:t xml:space="preserve">professional operators listed </w:t>
      </w:r>
      <w:r w:rsidR="00BD17FB">
        <w:rPr>
          <w:rFonts w:cs="Arial"/>
          <w:color w:val="000000" w:themeColor="text1"/>
          <w:sz w:val="22"/>
          <w:szCs w:val="22"/>
        </w:rPr>
        <w:t>in art.</w:t>
      </w:r>
      <w:r w:rsidR="00BD17FB" w:rsidRPr="0F9D2995">
        <w:rPr>
          <w:rFonts w:cs="Arial"/>
          <w:color w:val="000000" w:themeColor="text1"/>
          <w:sz w:val="22"/>
          <w:szCs w:val="22"/>
        </w:rPr>
        <w:t xml:space="preserve"> 65 </w:t>
      </w:r>
      <w:r w:rsidR="00BD17FB" w:rsidRPr="00BD17FB">
        <w:rPr>
          <w:rFonts w:cs="Arial"/>
          <w:color w:val="000000" w:themeColor="text1"/>
          <w:sz w:val="22"/>
          <w:szCs w:val="22"/>
        </w:rPr>
        <w:t>par</w:t>
      </w:r>
      <w:r w:rsidR="00BD17FB">
        <w:rPr>
          <w:rFonts w:cs="Arial"/>
          <w:color w:val="000000" w:themeColor="text1"/>
          <w:sz w:val="22"/>
          <w:szCs w:val="22"/>
        </w:rPr>
        <w:t xml:space="preserve">. </w:t>
      </w:r>
      <w:r w:rsidR="00BD17FB" w:rsidRPr="0F9D2995">
        <w:rPr>
          <w:rFonts w:cs="Arial"/>
          <w:color w:val="000000" w:themeColor="text1"/>
          <w:sz w:val="22"/>
          <w:szCs w:val="22"/>
        </w:rPr>
        <w:t xml:space="preserve">1 </w:t>
      </w:r>
      <w:proofErr w:type="spellStart"/>
      <w:r w:rsidR="00BD17FB">
        <w:rPr>
          <w:rFonts w:cs="Arial"/>
          <w:color w:val="000000" w:themeColor="text1"/>
          <w:sz w:val="22"/>
          <w:szCs w:val="22"/>
        </w:rPr>
        <w:t>of</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the</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Regulation</w:t>
      </w:r>
      <w:proofErr w:type="spellEnd"/>
      <w:r w:rsidR="00BD17FB">
        <w:rPr>
          <w:rFonts w:cs="Arial"/>
          <w:color w:val="000000" w:themeColor="text1"/>
          <w:sz w:val="22"/>
          <w:szCs w:val="22"/>
        </w:rPr>
        <w:t xml:space="preserve"> </w:t>
      </w:r>
      <w:r w:rsidR="00BD17FB" w:rsidRPr="0F9D2995">
        <w:rPr>
          <w:rFonts w:cs="Arial"/>
          <w:color w:val="000000" w:themeColor="text1"/>
          <w:sz w:val="22"/>
          <w:szCs w:val="22"/>
        </w:rPr>
        <w:t>EU 2016/2031</w:t>
      </w:r>
      <w:r>
        <w:rPr>
          <w:rFonts w:cs="Arial"/>
          <w:sz w:val="22"/>
          <w:lang w:val="en-GB" w:bidi="en-US"/>
        </w:rPr>
        <w:t>, placing on the market, use, and control of plant protection products and plant protection</w:t>
      </w:r>
      <w:r w:rsidR="00043567">
        <w:rPr>
          <w:rFonts w:cs="Arial"/>
          <w:sz w:val="22"/>
          <w:lang w:val="en-GB" w:bidi="en-US"/>
        </w:rPr>
        <w:t xml:space="preserve"> auxiliaries</w:t>
      </w:r>
      <w:r>
        <w:rPr>
          <w:rFonts w:cs="Arial"/>
          <w:sz w:val="22"/>
          <w:lang w:val="en-GB" w:bidi="en-US"/>
        </w:rPr>
        <w:t>, the placing on the market and control of active protective substances intended for use in the form of preparations, protection from the introduction of organisms harmful to plants or plant products into the Czech Republic from other Member States of the European Union and from third countries, prevention of their spread through the territory of the Czech Republic, and the introduction of such harmful organisms into the territory of other Member States of the European Union and third countries, and to reduce the adverse effects of harmful organisms and of the use of preparations and other products on human and animal health, and the environment.</w:t>
      </w:r>
    </w:p>
    <w:p w14:paraId="7B797205" w14:textId="77777777" w:rsidR="00E765BF" w:rsidRDefault="00E765BF" w:rsidP="00E765BF">
      <w:pPr>
        <w:spacing w:line="300" w:lineRule="exact"/>
        <w:jc w:val="both"/>
        <w:rPr>
          <w:rFonts w:cs="Arial"/>
          <w:color w:val="000000"/>
          <w:sz w:val="22"/>
          <w:szCs w:val="22"/>
          <w:lang w:val="en-GB"/>
        </w:rPr>
      </w:pPr>
    </w:p>
    <w:p w14:paraId="7D181749" w14:textId="77777777" w:rsidR="00E765BF" w:rsidRDefault="00E765BF" w:rsidP="00E765BF">
      <w:pPr>
        <w:spacing w:line="300" w:lineRule="exact"/>
        <w:jc w:val="both"/>
        <w:rPr>
          <w:rFonts w:cs="Arial"/>
          <w:color w:val="000000"/>
          <w:sz w:val="22"/>
          <w:szCs w:val="22"/>
          <w:u w:val="single"/>
          <w:lang w:val="en-GB"/>
        </w:rPr>
      </w:pPr>
      <w:r>
        <w:rPr>
          <w:rFonts w:cs="Arial"/>
          <w:sz w:val="22"/>
          <w:u w:val="single"/>
          <w:lang w:val="en-GB" w:bidi="en-US"/>
        </w:rPr>
        <w:t xml:space="preserve">Act No 91/1996 on animal feed, as </w:t>
      </w:r>
      <w:proofErr w:type="gramStart"/>
      <w:r>
        <w:rPr>
          <w:rFonts w:cs="Arial"/>
          <w:sz w:val="22"/>
          <w:u w:val="single"/>
          <w:lang w:val="en-GB" w:bidi="en-US"/>
        </w:rPr>
        <w:t>amended</w:t>
      </w:r>
      <w:proofErr w:type="gramEnd"/>
    </w:p>
    <w:p w14:paraId="204233E6" w14:textId="77777777" w:rsidR="00E765BF" w:rsidRDefault="00E765BF" w:rsidP="00E765BF">
      <w:pPr>
        <w:spacing w:line="300" w:lineRule="exact"/>
        <w:jc w:val="both"/>
        <w:rPr>
          <w:rFonts w:cs="Arial"/>
          <w:color w:val="000000"/>
          <w:sz w:val="22"/>
          <w:szCs w:val="22"/>
          <w:lang w:val="en-GB"/>
        </w:rPr>
      </w:pPr>
      <w:r>
        <w:rPr>
          <w:rFonts w:cs="Arial"/>
          <w:sz w:val="22"/>
          <w:lang w:val="en-GB" w:bidi="en-US"/>
        </w:rPr>
        <w:t>This Act lays down requirements for the production, import, use, packaging, labelling, transport and putting into circulation of feed, additives, and premixtures, as well as the competence and scope of the professional supervisory body for compliance with the obligations laid down by this Act and directly applicable EC regulations.</w:t>
      </w:r>
    </w:p>
    <w:p w14:paraId="26CDB315" w14:textId="77777777" w:rsidR="00E765BF" w:rsidRDefault="00E765BF" w:rsidP="00E765BF">
      <w:pPr>
        <w:pStyle w:val="Obsahtabulky"/>
        <w:spacing w:line="300" w:lineRule="exact"/>
        <w:jc w:val="both"/>
        <w:rPr>
          <w:rFonts w:cs="Arial"/>
          <w:sz w:val="22"/>
          <w:u w:val="single"/>
          <w:lang w:val="en-GB" w:bidi="en-US"/>
        </w:rPr>
      </w:pPr>
    </w:p>
    <w:p w14:paraId="3C5BECC5"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Decree No 231/2016 on the collection, preparation and testing methods of control samples of food and tobacco </w:t>
      </w:r>
      <w:proofErr w:type="gramStart"/>
      <w:r>
        <w:rPr>
          <w:rFonts w:cs="Arial"/>
          <w:sz w:val="22"/>
          <w:u w:val="single"/>
          <w:lang w:val="en-GB" w:bidi="en-US"/>
        </w:rPr>
        <w:t>products</w:t>
      </w:r>
      <w:proofErr w:type="gramEnd"/>
    </w:p>
    <w:p w14:paraId="2D9707A0" w14:textId="77777777" w:rsidR="002300B7" w:rsidRPr="00EC0C1B" w:rsidRDefault="00E765BF" w:rsidP="00E765BF">
      <w:pPr>
        <w:pStyle w:val="Obsahtabulky"/>
        <w:spacing w:line="300" w:lineRule="exact"/>
        <w:jc w:val="both"/>
        <w:rPr>
          <w:rFonts w:cs="Arial"/>
          <w:color w:val="000000"/>
          <w:sz w:val="22"/>
          <w:szCs w:val="22"/>
        </w:rPr>
      </w:pPr>
      <w:r>
        <w:rPr>
          <w:rFonts w:cs="Arial"/>
          <w:sz w:val="22"/>
          <w:lang w:val="en-GB" w:bidi="en-US"/>
        </w:rPr>
        <w:t xml:space="preserve">This Decree is an implementing decree to Act No 110/1997, as amended. The Decree sets out the testing methods and the method of sampling and preparation of control samples for determining the quality and health of food and the quality of tobacco products under state supervision. Through this Decree, the Commission transposes Commission Directive 2002/63/EC of 11 July 2002 establishing Community methods of sampling for the official control of pesticide residues in and on products of plant and animal origin and repealing Directive 79/700/EEC. In the case of sampling for the determination of pesticide residues, reference is made to the procedures set out in CSN 560253 Sampling for the determination of </w:t>
      </w:r>
      <w:r>
        <w:rPr>
          <w:rFonts w:cs="Arial"/>
          <w:sz w:val="22"/>
          <w:lang w:val="en-GB" w:bidi="en-US"/>
        </w:rPr>
        <w:lastRenderedPageBreak/>
        <w:t>pesticides in and on foodstuffs and raw materials of plant and animal origin (Section 5(2) of the Decree).</w:t>
      </w:r>
      <w:r w:rsidR="002300B7" w:rsidRPr="00EC0C1B">
        <w:rPr>
          <w:rFonts w:cs="Arial"/>
          <w:color w:val="000000"/>
          <w:sz w:val="22"/>
          <w:szCs w:val="22"/>
        </w:rPr>
        <w:t xml:space="preserve"> </w:t>
      </w:r>
    </w:p>
    <w:p w14:paraId="2FDA6D31" w14:textId="77777777" w:rsidR="007572C9" w:rsidRPr="00EC0C1B" w:rsidRDefault="007572C9" w:rsidP="00242FC2">
      <w:pPr>
        <w:spacing w:line="360" w:lineRule="auto"/>
        <w:jc w:val="both"/>
        <w:rPr>
          <w:rFonts w:cs="Arial"/>
          <w:color w:val="000000"/>
          <w:sz w:val="22"/>
          <w:szCs w:val="22"/>
        </w:rPr>
      </w:pPr>
    </w:p>
    <w:p w14:paraId="699BB4FC" w14:textId="77777777" w:rsidR="007572C9" w:rsidRPr="00EC0C1B" w:rsidRDefault="007572C9" w:rsidP="002300B7">
      <w:pPr>
        <w:spacing w:line="360" w:lineRule="auto"/>
        <w:ind w:firstLine="708"/>
        <w:jc w:val="both"/>
        <w:rPr>
          <w:rFonts w:cs="Arial"/>
          <w:color w:val="000000"/>
          <w:sz w:val="22"/>
          <w:szCs w:val="22"/>
        </w:rPr>
      </w:pPr>
    </w:p>
    <w:p w14:paraId="157B0CA1" w14:textId="77777777" w:rsidR="00685CFB" w:rsidRPr="00EC0C1B" w:rsidRDefault="00685CFB" w:rsidP="002300B7">
      <w:pPr>
        <w:spacing w:line="360" w:lineRule="auto"/>
        <w:ind w:firstLine="708"/>
        <w:jc w:val="both"/>
        <w:rPr>
          <w:rFonts w:cs="Arial"/>
          <w:color w:val="000000"/>
          <w:sz w:val="22"/>
          <w:szCs w:val="22"/>
        </w:rPr>
      </w:pPr>
    </w:p>
    <w:p w14:paraId="2CA0313D" w14:textId="77777777" w:rsidR="00685CFB" w:rsidRPr="00EC0C1B" w:rsidRDefault="00685CFB" w:rsidP="002300B7">
      <w:pPr>
        <w:spacing w:line="360" w:lineRule="auto"/>
        <w:ind w:firstLine="708"/>
        <w:jc w:val="both"/>
        <w:rPr>
          <w:rFonts w:cs="Arial"/>
          <w:color w:val="000000"/>
          <w:sz w:val="22"/>
          <w:szCs w:val="22"/>
        </w:rPr>
      </w:pPr>
    </w:p>
    <w:p w14:paraId="188DC635" w14:textId="77777777" w:rsidR="002300B7" w:rsidRPr="00EC0C1B" w:rsidRDefault="00E765BF" w:rsidP="00CA1336">
      <w:pPr>
        <w:pStyle w:val="Nadpis1"/>
      </w:pPr>
      <w:bookmarkStart w:id="6" w:name="_Toc496010818"/>
      <w:r>
        <w:rPr>
          <w:lang w:bidi="en-US"/>
        </w:rPr>
        <w:t>Definitions and Terminology</w:t>
      </w:r>
      <w:bookmarkEnd w:id="6"/>
    </w:p>
    <w:p w14:paraId="11F998F4" w14:textId="3472AF2B" w:rsidR="002300B7" w:rsidRPr="00EC0C1B" w:rsidRDefault="00E765BF" w:rsidP="001F67C7">
      <w:pPr>
        <w:keepNext/>
        <w:keepLines/>
        <w:spacing w:line="300" w:lineRule="exact"/>
        <w:jc w:val="both"/>
        <w:rPr>
          <w:rFonts w:cs="Arial"/>
          <w:color w:val="000000"/>
          <w:sz w:val="22"/>
          <w:szCs w:val="22"/>
        </w:rPr>
      </w:pPr>
      <w:r>
        <w:rPr>
          <w:rFonts w:cs="Arial"/>
          <w:sz w:val="22"/>
          <w:lang w:val="en-GB" w:bidi="en-US"/>
        </w:rPr>
        <w:t>These full definitions apply to all definitions in the framework l</w:t>
      </w:r>
      <w:r w:rsidR="00DC076F">
        <w:rPr>
          <w:rFonts w:cs="Arial"/>
          <w:sz w:val="22"/>
          <w:lang w:val="en-GB" w:bidi="en-US"/>
        </w:rPr>
        <w:t>egislation – Regulation (EC) No </w:t>
      </w:r>
      <w:r>
        <w:rPr>
          <w:rFonts w:cs="Arial"/>
          <w:sz w:val="22"/>
          <w:lang w:val="en-GB" w:bidi="en-US"/>
        </w:rPr>
        <w:t>178/2002, Regulation (E</w:t>
      </w:r>
      <w:r w:rsidR="003C4FC2">
        <w:rPr>
          <w:rFonts w:cs="Arial"/>
          <w:sz w:val="22"/>
          <w:lang w:val="en-GB" w:bidi="en-US"/>
        </w:rPr>
        <w:t>U</w:t>
      </w:r>
      <w:r>
        <w:rPr>
          <w:rFonts w:cs="Arial"/>
          <w:sz w:val="22"/>
          <w:lang w:val="en-GB" w:bidi="en-US"/>
        </w:rPr>
        <w:t>) No 20</w:t>
      </w:r>
      <w:r w:rsidR="00B3531F">
        <w:rPr>
          <w:rFonts w:cs="Arial"/>
          <w:sz w:val="22"/>
          <w:lang w:val="en-GB" w:bidi="en-US"/>
        </w:rPr>
        <w:t>17</w:t>
      </w:r>
      <w:r w:rsidR="003C4FC2">
        <w:rPr>
          <w:rFonts w:cs="Arial"/>
          <w:sz w:val="22"/>
          <w:lang w:val="en-GB" w:bidi="en-US"/>
        </w:rPr>
        <w:t>/625</w:t>
      </w:r>
      <w:r>
        <w:rPr>
          <w:rFonts w:cs="Arial"/>
          <w:sz w:val="22"/>
          <w:lang w:val="en-GB" w:bidi="en-US"/>
        </w:rPr>
        <w:t>, and Regulation (EC) No 396/2005. From these definitions, the following concepts are relevant for the multi-annual pesticide residue control programme:</w:t>
      </w:r>
    </w:p>
    <w:p w14:paraId="2F6D76DF" w14:textId="77777777" w:rsidR="002300B7" w:rsidRPr="00EC0C1B" w:rsidRDefault="002300B7" w:rsidP="001F67C7">
      <w:pPr>
        <w:keepNext/>
        <w:spacing w:line="300" w:lineRule="exact"/>
        <w:jc w:val="both"/>
        <w:rPr>
          <w:rFonts w:cs="Arial"/>
          <w:color w:val="000000"/>
          <w:sz w:val="22"/>
          <w:szCs w:val="22"/>
        </w:rPr>
      </w:pPr>
    </w:p>
    <w:p w14:paraId="157625A0" w14:textId="77777777" w:rsidR="00E765BF" w:rsidRDefault="00E765BF" w:rsidP="00E765BF">
      <w:pPr>
        <w:keepNext/>
        <w:suppressAutoHyphens w:val="0"/>
        <w:autoSpaceDE w:val="0"/>
        <w:spacing w:line="300" w:lineRule="exact"/>
        <w:jc w:val="both"/>
        <w:rPr>
          <w:rFonts w:eastAsia="EUAlbertina-Regular-Identity-H" w:cs="Arial"/>
          <w:color w:val="000000"/>
          <w:sz w:val="22"/>
          <w:szCs w:val="22"/>
          <w:lang w:val="en-GB"/>
        </w:rPr>
      </w:pPr>
      <w:r>
        <w:rPr>
          <w:rFonts w:cs="Arial"/>
          <w:sz w:val="22"/>
          <w:u w:val="single"/>
          <w:lang w:val="en-GB" w:bidi="en-US"/>
        </w:rPr>
        <w:t>Food</w:t>
      </w:r>
      <w:r>
        <w:rPr>
          <w:rFonts w:cs="Arial"/>
          <w:sz w:val="22"/>
          <w:lang w:val="en-GB" w:bidi="en-US"/>
        </w:rPr>
        <w:t xml:space="preserve"> - any substance or product, whether processed, partially processed, or unprocessed, intended to be, or reasonably expected to be, ingested by humans.</w:t>
      </w:r>
    </w:p>
    <w:p w14:paraId="708E3214" w14:textId="77777777" w:rsidR="00E765BF" w:rsidRDefault="00E765BF" w:rsidP="00E765BF">
      <w:pPr>
        <w:keepNext/>
        <w:suppressAutoHyphens w:val="0"/>
        <w:autoSpaceDE w:val="0"/>
        <w:spacing w:line="300" w:lineRule="exact"/>
        <w:jc w:val="both"/>
        <w:rPr>
          <w:rFonts w:cs="Arial"/>
          <w:color w:val="000000"/>
          <w:sz w:val="22"/>
          <w:szCs w:val="22"/>
          <w:lang w:val="en-GB"/>
        </w:rPr>
      </w:pPr>
      <w:r>
        <w:rPr>
          <w:rFonts w:cs="Arial"/>
          <w:sz w:val="22"/>
          <w:lang w:val="en-GB" w:bidi="en-US"/>
        </w:rPr>
        <w:t>“Food” does not include feed, live animals unless prepared for placing on the market for human consumption, plants prior to harvesting, medicinal products, cosmetics, tobacco and tobacco products, narcotic and psychotropic substances, and residues and contaminants.</w:t>
      </w:r>
    </w:p>
    <w:p w14:paraId="1A2429FF" w14:textId="77777777" w:rsidR="00E765BF" w:rsidRDefault="00E765BF" w:rsidP="00E765BF">
      <w:pPr>
        <w:keepNext/>
        <w:spacing w:line="300" w:lineRule="exact"/>
        <w:jc w:val="both"/>
        <w:rPr>
          <w:rFonts w:cs="Arial"/>
          <w:i/>
          <w:color w:val="000000"/>
          <w:sz w:val="22"/>
          <w:szCs w:val="22"/>
          <w:lang w:val="en-GB"/>
        </w:rPr>
      </w:pPr>
      <w:r>
        <w:rPr>
          <w:rFonts w:cs="Arial"/>
          <w:i/>
          <w:sz w:val="22"/>
          <w:lang w:val="en-GB" w:bidi="en-US"/>
        </w:rPr>
        <w:t>(Article 2 of Regulation (EC) No 178/2002)</w:t>
      </w:r>
    </w:p>
    <w:p w14:paraId="786BD182" w14:textId="77777777" w:rsidR="00E765BF" w:rsidRDefault="00E765BF" w:rsidP="00E765BF">
      <w:pPr>
        <w:keepNext/>
        <w:spacing w:line="300" w:lineRule="exact"/>
        <w:jc w:val="both"/>
        <w:rPr>
          <w:rFonts w:cs="Arial"/>
          <w:color w:val="000000"/>
          <w:sz w:val="22"/>
          <w:szCs w:val="22"/>
          <w:lang w:val="en-GB"/>
        </w:rPr>
      </w:pPr>
    </w:p>
    <w:p w14:paraId="5B515911" w14:textId="77777777" w:rsidR="00E765BF" w:rsidRDefault="00E765BF" w:rsidP="00E765BF">
      <w:pPr>
        <w:suppressAutoHyphens w:val="0"/>
        <w:autoSpaceDE w:val="0"/>
        <w:spacing w:line="300" w:lineRule="exact"/>
        <w:jc w:val="both"/>
        <w:rPr>
          <w:rFonts w:cs="Arial"/>
          <w:color w:val="000000"/>
          <w:sz w:val="22"/>
          <w:szCs w:val="22"/>
          <w:lang w:val="en-GB"/>
        </w:rPr>
      </w:pPr>
      <w:r>
        <w:rPr>
          <w:rFonts w:cs="Arial"/>
          <w:sz w:val="22"/>
          <w:u w:val="single"/>
          <w:lang w:val="en-GB" w:bidi="en-US"/>
        </w:rPr>
        <w:t>Feed</w:t>
      </w:r>
      <w:r>
        <w:rPr>
          <w:rFonts w:cs="Arial"/>
          <w:sz w:val="22"/>
          <w:lang w:val="en-GB" w:bidi="en-US"/>
        </w:rPr>
        <w:t xml:space="preserve"> - any substance or product, including additives, </w:t>
      </w:r>
      <w:r w:rsidR="001E7918">
        <w:rPr>
          <w:rFonts w:cs="Arial"/>
          <w:sz w:val="22"/>
          <w:lang w:val="en-GB" w:bidi="en-US"/>
        </w:rPr>
        <w:t xml:space="preserve">whether </w:t>
      </w:r>
      <w:r>
        <w:rPr>
          <w:rFonts w:cs="Arial"/>
          <w:sz w:val="22"/>
          <w:lang w:val="en-GB" w:bidi="en-US"/>
        </w:rPr>
        <w:t xml:space="preserve">processed, partially </w:t>
      </w:r>
      <w:proofErr w:type="gramStart"/>
      <w:r>
        <w:rPr>
          <w:rFonts w:cs="Arial"/>
          <w:sz w:val="22"/>
          <w:lang w:val="en-GB" w:bidi="en-US"/>
        </w:rPr>
        <w:t>processed</w:t>
      </w:r>
      <w:proofErr w:type="gramEnd"/>
      <w:r>
        <w:rPr>
          <w:rFonts w:cs="Arial"/>
          <w:sz w:val="22"/>
          <w:lang w:val="en-GB" w:bidi="en-US"/>
        </w:rPr>
        <w:t xml:space="preserve"> or unprocessed, intended </w:t>
      </w:r>
      <w:r w:rsidR="001E7918">
        <w:rPr>
          <w:rFonts w:cs="Arial"/>
          <w:sz w:val="22"/>
          <w:lang w:val="en-GB" w:bidi="en-US"/>
        </w:rPr>
        <w:t xml:space="preserve">to be used </w:t>
      </w:r>
      <w:r>
        <w:rPr>
          <w:rFonts w:cs="Arial"/>
          <w:sz w:val="22"/>
          <w:lang w:val="en-GB" w:bidi="en-US"/>
        </w:rPr>
        <w:t>for oral feeding to animals.</w:t>
      </w:r>
    </w:p>
    <w:p w14:paraId="5AD2D04B" w14:textId="77777777" w:rsidR="00E765BF" w:rsidRDefault="00E765BF" w:rsidP="00E765BF">
      <w:pPr>
        <w:suppressAutoHyphens w:val="0"/>
        <w:autoSpaceDE w:val="0"/>
        <w:spacing w:line="300" w:lineRule="exact"/>
        <w:jc w:val="both"/>
        <w:rPr>
          <w:rFonts w:cs="Arial"/>
          <w:i/>
          <w:color w:val="000000"/>
          <w:sz w:val="22"/>
          <w:szCs w:val="22"/>
          <w:lang w:val="en-GB"/>
        </w:rPr>
      </w:pPr>
      <w:r>
        <w:rPr>
          <w:rFonts w:cs="Arial"/>
          <w:i/>
          <w:sz w:val="22"/>
          <w:lang w:val="en-GB" w:bidi="en-US"/>
        </w:rPr>
        <w:t>(Article 3(4) of Regulation (EC) No 178/2002)</w:t>
      </w:r>
    </w:p>
    <w:p w14:paraId="648DB565" w14:textId="77777777" w:rsidR="00E765BF" w:rsidRDefault="00E765BF" w:rsidP="00E765BF">
      <w:pPr>
        <w:spacing w:line="300" w:lineRule="exact"/>
        <w:jc w:val="both"/>
        <w:rPr>
          <w:rFonts w:cs="Arial"/>
          <w:color w:val="000000"/>
          <w:sz w:val="22"/>
          <w:szCs w:val="22"/>
          <w:lang w:val="en-GB"/>
        </w:rPr>
      </w:pPr>
    </w:p>
    <w:p w14:paraId="2B74CFF7" w14:textId="7E93E12C" w:rsidR="00E765BF" w:rsidRPr="003F0AEC" w:rsidRDefault="00E765BF" w:rsidP="003C4FC2">
      <w:pPr>
        <w:spacing w:line="300" w:lineRule="exact"/>
        <w:jc w:val="both"/>
        <w:rPr>
          <w:rFonts w:cs="Arial"/>
          <w:sz w:val="22"/>
          <w:lang w:val="en-GB" w:bidi="en-US"/>
        </w:rPr>
      </w:pPr>
      <w:r>
        <w:rPr>
          <w:rFonts w:cs="Arial"/>
          <w:sz w:val="22"/>
          <w:u w:val="single"/>
          <w:lang w:val="en-GB" w:bidi="en-US"/>
        </w:rPr>
        <w:t xml:space="preserve">Pesticide residues </w:t>
      </w:r>
      <w:r>
        <w:rPr>
          <w:rFonts w:cs="Arial"/>
          <w:sz w:val="22"/>
          <w:lang w:val="en-GB" w:bidi="en-US"/>
        </w:rPr>
        <w:t xml:space="preserve">– residues, including active substances, metabolites or degradation products of active substances, currently or formerly used in plant protection products as defined </w:t>
      </w:r>
      <w:proofErr w:type="spellStart"/>
      <w:r>
        <w:rPr>
          <w:rFonts w:cs="Arial"/>
          <w:sz w:val="22"/>
          <w:lang w:val="en-GB" w:bidi="en-US"/>
        </w:rPr>
        <w:t>in</w:t>
      </w:r>
      <w:r w:rsidR="003C4FC2" w:rsidRPr="003C4FC2">
        <w:rPr>
          <w:rFonts w:cs="Arial"/>
          <w:sz w:val="22"/>
          <w:lang w:val="en-GB" w:bidi="en-US"/>
        </w:rPr>
        <w:t>Regulation</w:t>
      </w:r>
      <w:proofErr w:type="spellEnd"/>
      <w:r w:rsidR="003C4FC2" w:rsidRPr="003C4FC2">
        <w:rPr>
          <w:rFonts w:cs="Arial"/>
          <w:sz w:val="22"/>
          <w:lang w:val="en-GB" w:bidi="en-US"/>
        </w:rPr>
        <w:t xml:space="preserve"> (EC) No 1107/2009 of the European Parliament and of the Council</w:t>
      </w:r>
      <w:r w:rsidR="003C4FC2">
        <w:rPr>
          <w:rFonts w:cs="Arial"/>
          <w:sz w:val="22"/>
          <w:lang w:val="en-GB" w:bidi="en-US"/>
        </w:rPr>
        <w:t xml:space="preserve"> </w:t>
      </w:r>
      <w:r w:rsidR="003C4FC2" w:rsidRPr="003C4FC2">
        <w:rPr>
          <w:rFonts w:cs="Arial"/>
          <w:sz w:val="22"/>
          <w:lang w:val="en-GB" w:bidi="en-US"/>
        </w:rPr>
        <w:t>of 21 October 2009</w:t>
      </w:r>
      <w:r w:rsidR="003C4FC2">
        <w:rPr>
          <w:rFonts w:cs="Arial"/>
          <w:sz w:val="22"/>
          <w:lang w:val="en-GB" w:bidi="en-US"/>
        </w:rPr>
        <w:t xml:space="preserve"> </w:t>
      </w:r>
      <w:r w:rsidR="003C4FC2" w:rsidRPr="003C4FC2">
        <w:rPr>
          <w:rFonts w:cs="Arial"/>
          <w:sz w:val="22"/>
          <w:lang w:val="en-GB" w:bidi="en-US"/>
        </w:rPr>
        <w:t>concerning the placing of plant protection products on the market and repealing Council Directives 79/117/EEC and 91/414/EEC</w:t>
      </w:r>
      <w:r>
        <w:rPr>
          <w:rFonts w:cs="Arial"/>
          <w:sz w:val="22"/>
          <w:lang w:val="en-GB" w:bidi="en-US"/>
        </w:rPr>
        <w:t>, which are present in or on the products listed in Annex I to this Regulation (Regulation (EC) 396/2005), including in particular those which may result from the use of plant protection products, veterinary products and biocides.</w:t>
      </w:r>
    </w:p>
    <w:p w14:paraId="3B5AFC44"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(Article 3(c) of Regulation (EC) No 396/2005)</w:t>
      </w:r>
    </w:p>
    <w:p w14:paraId="2C8C85C2" w14:textId="77777777" w:rsidR="00E765BF" w:rsidRDefault="00E765BF" w:rsidP="00E765BF">
      <w:pPr>
        <w:spacing w:line="300" w:lineRule="exact"/>
        <w:jc w:val="both"/>
        <w:rPr>
          <w:rFonts w:cs="Arial"/>
          <w:color w:val="000000"/>
          <w:sz w:val="22"/>
          <w:szCs w:val="22"/>
          <w:lang w:val="en-GB"/>
        </w:rPr>
      </w:pPr>
    </w:p>
    <w:p w14:paraId="25F44124" w14:textId="77777777" w:rsidR="00E765BF" w:rsidRDefault="00E765BF" w:rsidP="00E765BF">
      <w:pPr>
        <w:spacing w:line="300" w:lineRule="exact"/>
        <w:jc w:val="both"/>
        <w:rPr>
          <w:rFonts w:cs="Arial"/>
          <w:color w:val="000000"/>
          <w:sz w:val="22"/>
          <w:szCs w:val="22"/>
          <w:lang w:val="en-GB"/>
        </w:rPr>
      </w:pPr>
      <w:r>
        <w:rPr>
          <w:rFonts w:cs="Arial"/>
          <w:sz w:val="22"/>
          <w:u w:val="single"/>
          <w:lang w:val="en-GB" w:bidi="en-US"/>
        </w:rPr>
        <w:t>Maximum Residue Limits (MRLs)</w:t>
      </w:r>
      <w:r>
        <w:rPr>
          <w:rFonts w:cs="Arial"/>
          <w:sz w:val="22"/>
          <w:lang w:val="en-GB" w:bidi="en-US"/>
        </w:rPr>
        <w:t xml:space="preserve"> - upper permissible levels of pesticide residues in or on food or feed, established in accordance with Regulation (EC) No 396/2005, based on good agricultural practice and lowest consumer exposure necessary to protect vulnerable consumers.</w:t>
      </w:r>
    </w:p>
    <w:p w14:paraId="2673B781"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 xml:space="preserve">(Article 3(d) of Regulation (EC) No 396/2005) </w:t>
      </w:r>
    </w:p>
    <w:p w14:paraId="405396E5" w14:textId="77777777" w:rsidR="00E765BF" w:rsidRDefault="00E765BF" w:rsidP="00E765BF">
      <w:pPr>
        <w:spacing w:line="300" w:lineRule="exact"/>
        <w:jc w:val="both"/>
        <w:rPr>
          <w:rFonts w:cs="Arial"/>
          <w:color w:val="000000"/>
          <w:sz w:val="22"/>
          <w:szCs w:val="22"/>
          <w:lang w:val="en-GB"/>
        </w:rPr>
      </w:pPr>
    </w:p>
    <w:p w14:paraId="61D0B086" w14:textId="77777777" w:rsidR="00844C19" w:rsidRPr="00566C4B" w:rsidRDefault="00E765BF" w:rsidP="00844C19">
      <w:pPr>
        <w:spacing w:line="300" w:lineRule="exact"/>
        <w:jc w:val="both"/>
        <w:rPr>
          <w:rFonts w:cs="Arial"/>
          <w:color w:val="000000"/>
          <w:sz w:val="22"/>
          <w:szCs w:val="22"/>
        </w:rPr>
      </w:pPr>
      <w:r>
        <w:rPr>
          <w:rFonts w:cs="Arial"/>
          <w:sz w:val="22"/>
          <w:u w:val="single"/>
          <w:lang w:val="en-GB" w:bidi="en-US"/>
        </w:rPr>
        <w:t>Official control</w:t>
      </w:r>
      <w:r>
        <w:rPr>
          <w:rFonts w:cs="Arial"/>
          <w:sz w:val="22"/>
          <w:lang w:val="en-GB" w:bidi="en-US"/>
        </w:rPr>
        <w:t xml:space="preserve"> - </w:t>
      </w:r>
      <w:proofErr w:type="spellStart"/>
      <w:r w:rsidR="00844C19" w:rsidRPr="00566C4B">
        <w:rPr>
          <w:rFonts w:cs="Arial"/>
          <w:color w:val="000000"/>
          <w:sz w:val="22"/>
          <w:szCs w:val="22"/>
          <w:lang w:bidi="en-US"/>
        </w:rPr>
        <w:t>activities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carried</w:t>
      </w:r>
      <w:proofErr w:type="spellEnd"/>
      <w:r w:rsidR="00844C19" w:rsidRPr="00566C4B">
        <w:rPr>
          <w:rFonts w:cs="Arial"/>
          <w:color w:val="000000"/>
          <w:sz w:val="22"/>
          <w:szCs w:val="22"/>
          <w:lang w:bidi="en-US"/>
        </w:rPr>
        <w:t xml:space="preserve"> out </w:t>
      </w:r>
      <w:proofErr w:type="spellStart"/>
      <w:r w:rsidR="00844C19" w:rsidRPr="00566C4B">
        <w:rPr>
          <w:rFonts w:cs="Arial"/>
          <w:color w:val="000000"/>
          <w:sz w:val="22"/>
          <w:szCs w:val="22"/>
          <w:lang w:bidi="en-US"/>
        </w:rPr>
        <w:t>either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the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competent</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authorities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bodies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natural </w:t>
      </w:r>
      <w:proofErr w:type="spellStart"/>
      <w:r w:rsidR="00844C19" w:rsidRPr="00566C4B">
        <w:rPr>
          <w:rFonts w:cs="Arial"/>
          <w:color w:val="000000"/>
          <w:sz w:val="22"/>
          <w:szCs w:val="22"/>
          <w:lang w:bidi="en-US"/>
        </w:rPr>
        <w:t>persons</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which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certain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official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control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tasks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have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been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in </w:t>
      </w:r>
      <w:proofErr w:type="spellStart"/>
      <w:r w:rsidR="00844C19" w:rsidRPr="00566C4B">
        <w:rPr>
          <w:rFonts w:cs="Arial"/>
          <w:color w:val="000000"/>
          <w:sz w:val="22"/>
          <w:szCs w:val="22"/>
          <w:lang w:bidi="en-US"/>
        </w:rPr>
        <w:t>accordance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with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this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 </w:t>
      </w:r>
      <w:proofErr w:type="gramStart"/>
      <w:r w:rsidR="00844C19" w:rsidRPr="00566C4B">
        <w:rPr>
          <w:rFonts w:cs="Arial"/>
          <w:color w:val="000000"/>
          <w:sz w:val="22"/>
          <w:szCs w:val="22"/>
          <w:lang w:bidi="en-US"/>
        </w:rPr>
        <w:t xml:space="preserve">in </w:t>
      </w:r>
      <w:proofErr w:type="spellStart"/>
      <w:r w:rsidR="00844C19" w:rsidRPr="00566C4B">
        <w:rPr>
          <w:rFonts w:cs="Arial"/>
          <w:color w:val="000000"/>
          <w:sz w:val="22"/>
          <w:szCs w:val="22"/>
          <w:lang w:bidi="en-US"/>
        </w:rPr>
        <w:t>order</w:t>
      </w:r>
      <w:proofErr w:type="spellEnd"/>
      <w:r w:rsidR="00844C19" w:rsidRPr="00566C4B">
        <w:rPr>
          <w:rFonts w:cs="Arial"/>
          <w:color w:val="000000"/>
          <w:sz w:val="22"/>
          <w:szCs w:val="22"/>
          <w:lang w:bidi="en-US"/>
        </w:rPr>
        <w:t xml:space="preserve"> to</w:t>
      </w:r>
      <w:proofErr w:type="gram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verify</w:t>
      </w:r>
      <w:proofErr w:type="spellEnd"/>
      <w:r w:rsidR="00844C19" w:rsidRPr="00566C4B">
        <w:rPr>
          <w:rFonts w:cs="Arial"/>
          <w:color w:val="000000"/>
          <w:sz w:val="22"/>
          <w:szCs w:val="22"/>
          <w:lang w:bidi="en-US"/>
        </w:rPr>
        <w:t>:</w:t>
      </w:r>
    </w:p>
    <w:p w14:paraId="1E10DCA6" w14:textId="77777777" w:rsidR="00844C19" w:rsidRPr="00566C4B" w:rsidRDefault="00844C19" w:rsidP="00844C19">
      <w:pPr>
        <w:spacing w:line="300" w:lineRule="exact"/>
        <w:jc w:val="both"/>
        <w:rPr>
          <w:rFonts w:cs="Arial"/>
          <w:color w:val="000000"/>
          <w:sz w:val="22"/>
          <w:szCs w:val="22"/>
        </w:rPr>
      </w:pPr>
      <w:r w:rsidRPr="00566C4B">
        <w:rPr>
          <w:rFonts w:cs="Arial"/>
          <w:color w:val="000000"/>
          <w:sz w:val="22"/>
          <w:szCs w:val="22"/>
          <w:lang w:bidi="en-US"/>
        </w:rPr>
        <w:lastRenderedPageBreak/>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operators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this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Regulation</w:t>
      </w:r>
      <w:proofErr w:type="spellEnd"/>
      <w:r w:rsidRPr="00566C4B">
        <w:rPr>
          <w:rFonts w:cs="Arial"/>
          <w:color w:val="000000"/>
          <w:sz w:val="22"/>
          <w:szCs w:val="22"/>
          <w:lang w:bidi="en-US"/>
        </w:rPr>
        <w:t xml:space="preserve"> (2017/625) and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and</w:t>
      </w:r>
    </w:p>
    <w:p w14:paraId="07ED893A" w14:textId="77777777" w:rsidR="00844C19" w:rsidRPr="00566C4B" w:rsidRDefault="00844C19" w:rsidP="00844C19">
      <w:pPr>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animals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goods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laid</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down</w:t>
      </w:r>
      <w:proofErr w:type="spellEnd"/>
      <w:r w:rsidRPr="00566C4B">
        <w:rPr>
          <w:rFonts w:cs="Arial"/>
          <w:color w:val="000000"/>
          <w:sz w:val="22"/>
          <w:szCs w:val="22"/>
          <w:lang w:bidi="en-US"/>
        </w:rPr>
        <w:t xml:space="preserve"> in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w:t>
      </w:r>
      <w:proofErr w:type="spellStart"/>
      <w:r w:rsidRPr="00566C4B">
        <w:rPr>
          <w:rFonts w:cs="Arial"/>
          <w:color w:val="000000"/>
          <w:sz w:val="22"/>
          <w:szCs w:val="22"/>
          <w:lang w:bidi="en-US"/>
        </w:rPr>
        <w:t>including</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for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issue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certificate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receipt</w:t>
      </w:r>
      <w:proofErr w:type="spellEnd"/>
    </w:p>
    <w:p w14:paraId="3EB61D09" w14:textId="56491E36" w:rsidR="00E765BF" w:rsidRPr="00566C4B" w:rsidRDefault="00E765BF" w:rsidP="00E765BF">
      <w:pPr>
        <w:spacing w:line="300" w:lineRule="exact"/>
        <w:jc w:val="both"/>
        <w:rPr>
          <w:rFonts w:cs="Arial"/>
          <w:i/>
          <w:color w:val="000000"/>
          <w:sz w:val="22"/>
          <w:szCs w:val="22"/>
          <w:lang w:val="en-GB"/>
        </w:rPr>
      </w:pPr>
      <w:r w:rsidRPr="00566C4B">
        <w:rPr>
          <w:rFonts w:cs="Arial"/>
          <w:i/>
          <w:sz w:val="22"/>
          <w:szCs w:val="22"/>
          <w:lang w:val="en-GB" w:bidi="en-US"/>
        </w:rPr>
        <w:t>(Article 2(1) of Regulation (E</w:t>
      </w:r>
      <w:r w:rsidR="00C8769A">
        <w:rPr>
          <w:rFonts w:cs="Arial"/>
          <w:i/>
          <w:sz w:val="22"/>
          <w:szCs w:val="22"/>
          <w:lang w:val="en-GB" w:bidi="en-US"/>
        </w:rPr>
        <w:t>U</w:t>
      </w:r>
      <w:r w:rsidRPr="00566C4B">
        <w:rPr>
          <w:rFonts w:cs="Arial"/>
          <w:i/>
          <w:sz w:val="22"/>
          <w:szCs w:val="22"/>
          <w:lang w:val="en-GB" w:bidi="en-US"/>
        </w:rPr>
        <w:t>) No 20</w:t>
      </w:r>
      <w:r w:rsidR="00B3531F" w:rsidRPr="00566C4B">
        <w:rPr>
          <w:rFonts w:cs="Arial"/>
          <w:i/>
          <w:sz w:val="22"/>
          <w:szCs w:val="22"/>
          <w:lang w:val="en-GB" w:bidi="en-US"/>
        </w:rPr>
        <w:t>17</w:t>
      </w:r>
      <w:r w:rsidR="00C8769A">
        <w:rPr>
          <w:rFonts w:cs="Arial"/>
          <w:i/>
          <w:sz w:val="22"/>
          <w:szCs w:val="22"/>
          <w:lang w:val="en-GB" w:bidi="en-US"/>
        </w:rPr>
        <w:t>/625</w:t>
      </w:r>
      <w:r w:rsidRPr="00566C4B">
        <w:rPr>
          <w:rFonts w:cs="Arial"/>
          <w:i/>
          <w:sz w:val="22"/>
          <w:szCs w:val="22"/>
          <w:lang w:val="en-GB" w:bidi="en-US"/>
        </w:rPr>
        <w:t>)</w:t>
      </w:r>
    </w:p>
    <w:p w14:paraId="6B84A720" w14:textId="77777777" w:rsidR="00E765BF" w:rsidRDefault="00E765BF" w:rsidP="00E765BF">
      <w:pPr>
        <w:spacing w:line="300" w:lineRule="exact"/>
        <w:jc w:val="both"/>
        <w:rPr>
          <w:rFonts w:cs="Arial"/>
          <w:color w:val="000000"/>
          <w:sz w:val="22"/>
          <w:szCs w:val="22"/>
          <w:lang w:val="en-GB"/>
        </w:rPr>
      </w:pPr>
    </w:p>
    <w:p w14:paraId="5B0C740E" w14:textId="73EF7EDD" w:rsidR="002300B7" w:rsidRDefault="00E765BF" w:rsidP="00E765BF">
      <w:pPr>
        <w:spacing w:line="300" w:lineRule="exact"/>
        <w:jc w:val="both"/>
        <w:rPr>
          <w:rFonts w:cs="Arial"/>
          <w:color w:val="000000"/>
          <w:lang w:bidi="en-US"/>
        </w:rPr>
      </w:pPr>
      <w:r>
        <w:rPr>
          <w:rFonts w:cs="Arial"/>
          <w:sz w:val="22"/>
          <w:u w:val="single"/>
          <w:lang w:val="en-GB" w:bidi="en-US"/>
        </w:rPr>
        <w:t>Sampling for analysis</w:t>
      </w:r>
      <w:r>
        <w:rPr>
          <w:rFonts w:cs="Arial"/>
          <w:sz w:val="22"/>
          <w:lang w:val="en-GB" w:bidi="en-US"/>
        </w:rPr>
        <w:t xml:space="preserve"> – </w:t>
      </w:r>
      <w:proofErr w:type="spellStart"/>
      <w:r w:rsidR="00844C19" w:rsidRPr="00566C4B">
        <w:rPr>
          <w:rFonts w:cs="Arial"/>
          <w:color w:val="000000"/>
          <w:sz w:val="22"/>
          <w:szCs w:val="22"/>
          <w:lang w:bidi="en-US"/>
        </w:rPr>
        <w:t>according</w:t>
      </w:r>
      <w:proofErr w:type="spellEnd"/>
      <w:r w:rsidR="00844C19" w:rsidRPr="00566C4B">
        <w:rPr>
          <w:rFonts w:cs="Arial"/>
          <w:color w:val="000000"/>
          <w:sz w:val="22"/>
          <w:szCs w:val="22"/>
          <w:lang w:bidi="en-US"/>
        </w:rPr>
        <w:t xml:space="preserve"> to </w:t>
      </w:r>
      <w:r w:rsidR="00844C19" w:rsidRPr="00566C4B">
        <w:rPr>
          <w:sz w:val="22"/>
          <w:szCs w:val="22"/>
          <w:lang w:bidi="en-US"/>
        </w:rPr>
        <w:t xml:space="preserve">Art. 3 </w:t>
      </w:r>
      <w:proofErr w:type="spellStart"/>
      <w:r w:rsidR="00844C19" w:rsidRPr="00566C4B">
        <w:rPr>
          <w:sz w:val="22"/>
          <w:szCs w:val="22"/>
          <w:lang w:bidi="en-US"/>
        </w:rPr>
        <w:t>pt</w:t>
      </w:r>
      <w:proofErr w:type="spellEnd"/>
      <w:r w:rsidR="00844C19" w:rsidRPr="00566C4B">
        <w:rPr>
          <w:sz w:val="22"/>
          <w:szCs w:val="22"/>
          <w:lang w:bidi="en-US"/>
        </w:rPr>
        <w:t xml:space="preserve">. 43 </w:t>
      </w:r>
      <w:proofErr w:type="spellStart"/>
      <w:r w:rsidR="00844C19" w:rsidRPr="00566C4B">
        <w:rPr>
          <w:sz w:val="22"/>
          <w:szCs w:val="22"/>
          <w:lang w:bidi="en-US"/>
        </w:rPr>
        <w:t>of</w:t>
      </w:r>
      <w:proofErr w:type="spellEnd"/>
      <w:r w:rsidR="00844C19" w:rsidRPr="00566C4B">
        <w:rPr>
          <w:sz w:val="22"/>
          <w:szCs w:val="22"/>
          <w:lang w:bidi="en-US"/>
        </w:rPr>
        <w:t xml:space="preserve"> </w:t>
      </w:r>
      <w:proofErr w:type="spellStart"/>
      <w:r w:rsidR="00844C19" w:rsidRPr="00566C4B">
        <w:rPr>
          <w:sz w:val="22"/>
          <w:szCs w:val="22"/>
          <w:lang w:bidi="en-US"/>
        </w:rPr>
        <w:t>the</w:t>
      </w:r>
      <w:proofErr w:type="spellEnd"/>
      <w:r w:rsidR="00844C19" w:rsidRPr="00566C4B">
        <w:rPr>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w:t>
      </w:r>
      <w:r w:rsidR="00844C19" w:rsidRPr="009C7725">
        <w:rPr>
          <w:rFonts w:cs="Arial"/>
          <w:color w:val="000000"/>
          <w:lang w:bidi="en-US"/>
        </w:rPr>
        <w:t xml:space="preserve"> </w:t>
      </w:r>
    </w:p>
    <w:p w14:paraId="45E2ECBB" w14:textId="77777777" w:rsidR="008A46C8" w:rsidRDefault="008A46C8" w:rsidP="00E765BF">
      <w:pPr>
        <w:spacing w:line="300" w:lineRule="exact"/>
        <w:jc w:val="both"/>
        <w:rPr>
          <w:rFonts w:cs="Arial"/>
          <w:i/>
          <w:color w:val="000000"/>
          <w:sz w:val="22"/>
          <w:szCs w:val="22"/>
        </w:rPr>
      </w:pPr>
    </w:p>
    <w:p w14:paraId="07CD19A0" w14:textId="77777777" w:rsidR="002300B7" w:rsidRPr="00EC0C1B" w:rsidRDefault="00E765BF" w:rsidP="00CA1336">
      <w:pPr>
        <w:pStyle w:val="Nadpis1"/>
      </w:pPr>
      <w:bookmarkStart w:id="7" w:name="_Toc496010819"/>
      <w:r>
        <w:rPr>
          <w:lang w:bidi="en-US"/>
        </w:rPr>
        <w:t>Competent state administration authorities</w:t>
      </w:r>
      <w:bookmarkEnd w:id="7"/>
    </w:p>
    <w:p w14:paraId="625CCF1D" w14:textId="77777777" w:rsidR="002300B7" w:rsidRPr="00EC0C1B" w:rsidRDefault="00E765BF" w:rsidP="004F0718">
      <w:pPr>
        <w:pStyle w:val="Nadpis2"/>
        <w:keepLines/>
      </w:pPr>
      <w:bookmarkStart w:id="8" w:name="_Toc496010820"/>
      <w:r>
        <w:rPr>
          <w:rFonts w:cs="Arial"/>
          <w:lang w:val="en-GB" w:bidi="en-US"/>
        </w:rPr>
        <w:t>Central government authorities</w:t>
      </w:r>
      <w:bookmarkEnd w:id="8"/>
    </w:p>
    <w:p w14:paraId="1D826A06" w14:textId="77777777" w:rsidR="00E765BF" w:rsidRDefault="00E765BF" w:rsidP="004F0718">
      <w:pPr>
        <w:keepNext/>
        <w:keepLines/>
        <w:spacing w:line="300" w:lineRule="exact"/>
        <w:jc w:val="both"/>
        <w:rPr>
          <w:rFonts w:cs="Arial"/>
          <w:color w:val="000000"/>
          <w:sz w:val="22"/>
          <w:lang w:val="en-GB"/>
        </w:rPr>
      </w:pPr>
      <w:r>
        <w:rPr>
          <w:rFonts w:cs="Arial"/>
          <w:sz w:val="22"/>
          <w:lang w:val="en-GB" w:bidi="en-US"/>
        </w:rPr>
        <w:t>The issue of the impact of pesticide residues on human health falls within the competence of the Ministry of Health. The Ministry of Health is responsible for assessing health risks, which it does at the request of supervisory authorities or other state administration bodies. Risk assessment and the elaboration of scientific papers is entrusted to the National Institute of Public Health, and the Centre for Occupational Hygiene</w:t>
      </w:r>
      <w:r w:rsidR="00DC076F">
        <w:rPr>
          <w:rFonts w:cs="Arial"/>
          <w:sz w:val="22"/>
          <w:lang w:val="en-GB" w:bidi="en-US"/>
        </w:rPr>
        <w:t xml:space="preserve"> and Occupational Medicine. The </w:t>
      </w:r>
      <w:r>
        <w:rPr>
          <w:rFonts w:cs="Arial"/>
          <w:sz w:val="22"/>
          <w:lang w:val="en-GB" w:bidi="en-US"/>
        </w:rPr>
        <w:t xml:space="preserve">Ministry of Agriculture is responsible for plant protection products, including the transposition and implementation of related legislation and its supervision. The assessment of a plant protection product, including its use for the protection of public health, is performed by the Ministry of Health </w:t>
      </w:r>
      <w:proofErr w:type="gramStart"/>
      <w:r>
        <w:rPr>
          <w:rFonts w:cs="Arial"/>
          <w:sz w:val="22"/>
          <w:lang w:val="en-GB" w:bidi="en-US"/>
        </w:rPr>
        <w:t>on the basis of</w:t>
      </w:r>
      <w:proofErr w:type="gramEnd"/>
      <w:r>
        <w:rPr>
          <w:rFonts w:cs="Arial"/>
          <w:sz w:val="22"/>
          <w:lang w:val="en-GB" w:bidi="en-US"/>
        </w:rPr>
        <w:t xml:space="preserve"> an expert opinion prepared by the National Institute of Public Health. The Ministry of Agriculture is fully responsible for the area of feed, including its supervision and risk assessment. In the case of food market surveillance, the Ministry of Agriculture is responsible for overseeing the food chain where, in the case of food service supervision, supervisory responsibilities are shared with public health authorities.  </w:t>
      </w:r>
    </w:p>
    <w:p w14:paraId="2F2A1D88" w14:textId="77777777" w:rsidR="00E765BF" w:rsidRDefault="00E765BF" w:rsidP="00E765BF">
      <w:pPr>
        <w:spacing w:line="300" w:lineRule="exact"/>
        <w:jc w:val="both"/>
        <w:rPr>
          <w:rFonts w:cs="Arial"/>
          <w:color w:val="000000"/>
          <w:sz w:val="22"/>
          <w:lang w:val="en-GB"/>
        </w:rPr>
      </w:pPr>
    </w:p>
    <w:p w14:paraId="7DBBAA77" w14:textId="77777777" w:rsidR="00E765BF" w:rsidRDefault="00E765BF" w:rsidP="00E765BF">
      <w:pPr>
        <w:spacing w:line="300" w:lineRule="exact"/>
        <w:jc w:val="both"/>
        <w:rPr>
          <w:rFonts w:cs="Arial"/>
          <w:color w:val="000000"/>
          <w:sz w:val="22"/>
          <w:lang w:val="en-GB"/>
        </w:rPr>
      </w:pPr>
      <w:r>
        <w:rPr>
          <w:rFonts w:cs="Arial"/>
          <w:sz w:val="22"/>
          <w:lang w:val="en-GB" w:bidi="en-US"/>
        </w:rPr>
        <w:t>EU legislation places a number of obligations on Member States in the field of pesticide residues, including specification of the requirements for carrying</w:t>
      </w:r>
      <w:r w:rsidR="00DC076F">
        <w:rPr>
          <w:rFonts w:cs="Arial"/>
          <w:sz w:val="22"/>
          <w:lang w:val="en-GB" w:bidi="en-US"/>
        </w:rPr>
        <w:t xml:space="preserve"> out official MRL controls, the </w:t>
      </w:r>
      <w:r>
        <w:rPr>
          <w:rFonts w:cs="Arial"/>
          <w:sz w:val="22"/>
          <w:lang w:val="en-GB" w:bidi="en-US"/>
        </w:rPr>
        <w:t>obligation to draw up a national pesticide residue control programme, the implementation of a multi-annual coordinated EU Pesticide Residue Control Plan, the obligation of a competent authority of the Member State to provide information to the Commission, and the provision of information by Member States to the EFSA.</w:t>
      </w:r>
    </w:p>
    <w:p w14:paraId="2387A30C" w14:textId="77777777" w:rsidR="00E765BF" w:rsidRDefault="00E765BF" w:rsidP="00E765BF">
      <w:pPr>
        <w:spacing w:line="300" w:lineRule="exact"/>
        <w:jc w:val="both"/>
        <w:rPr>
          <w:rFonts w:cs="Arial"/>
          <w:color w:val="000000"/>
          <w:sz w:val="22"/>
          <w:lang w:val="en-GB"/>
        </w:rPr>
      </w:pPr>
    </w:p>
    <w:p w14:paraId="2586DB1A"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r>
        <w:rPr>
          <w:rFonts w:cs="Arial"/>
          <w:sz w:val="22"/>
          <w:lang w:val="en-GB" w:bidi="en-US"/>
        </w:rPr>
        <w:t xml:space="preserve">Based on the competencies set out, the state administration body that covers and coordinates activities and tasks </w:t>
      </w:r>
      <w:proofErr w:type="gramStart"/>
      <w:r>
        <w:rPr>
          <w:rFonts w:cs="Arial"/>
          <w:sz w:val="22"/>
          <w:lang w:val="en-GB" w:bidi="en-US"/>
        </w:rPr>
        <w:t>in the area of</w:t>
      </w:r>
      <w:proofErr w:type="gramEnd"/>
      <w:r>
        <w:rPr>
          <w:rFonts w:cs="Arial"/>
          <w:sz w:val="22"/>
          <w:lang w:val="en-GB" w:bidi="en-US"/>
        </w:rPr>
        <w:t xml:space="preserve"> pesticide residues,</w:t>
      </w:r>
      <w:r w:rsidR="00DC076F">
        <w:rPr>
          <w:rFonts w:cs="Arial"/>
          <w:sz w:val="22"/>
          <w:lang w:val="en-GB" w:bidi="en-US"/>
        </w:rPr>
        <w:t xml:space="preserve"> and therefore also fulfils the </w:t>
      </w:r>
      <w:r>
        <w:rPr>
          <w:rFonts w:cs="Arial"/>
          <w:sz w:val="22"/>
          <w:lang w:val="en-GB" w:bidi="en-US"/>
        </w:rPr>
        <w:t xml:space="preserve">obligations set out for Member States under Regulation (EC) No 396/2005, is the Ministry of Health. Within its internal organizational structure, the area of pesticides falls within the competence of the </w:t>
      </w:r>
      <w:r w:rsidR="00C23560">
        <w:rPr>
          <w:rFonts w:cs="Arial"/>
          <w:sz w:val="22"/>
          <w:lang w:val="en-GB" w:bidi="en-US"/>
        </w:rPr>
        <w:t xml:space="preserve">Public Health </w:t>
      </w:r>
      <w:r>
        <w:rPr>
          <w:rFonts w:cs="Arial"/>
          <w:sz w:val="22"/>
          <w:lang w:val="en-GB" w:bidi="en-US"/>
        </w:rPr>
        <w:t xml:space="preserve">Protection and Promotion </w:t>
      </w:r>
      <w:r w:rsidR="00A64E1F">
        <w:rPr>
          <w:rFonts w:cs="Arial"/>
          <w:sz w:val="22"/>
          <w:lang w:val="en-GB" w:bidi="en-US"/>
        </w:rPr>
        <w:t>Division</w:t>
      </w:r>
      <w:r>
        <w:rPr>
          <w:rFonts w:cs="Arial"/>
          <w:sz w:val="22"/>
          <w:lang w:val="en-GB" w:bidi="en-US"/>
        </w:rPr>
        <w:t xml:space="preserve">, and the Public Health Protection Department performs the specific task. </w:t>
      </w:r>
    </w:p>
    <w:p w14:paraId="419042D2"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p>
    <w:p w14:paraId="56604BFA" w14:textId="77777777" w:rsidR="007A2D3D" w:rsidRPr="00EC0C1B" w:rsidRDefault="00E765BF" w:rsidP="00E765BF">
      <w:pPr>
        <w:suppressAutoHyphens w:val="0"/>
        <w:autoSpaceDE w:val="0"/>
        <w:autoSpaceDN w:val="0"/>
        <w:spacing w:line="300" w:lineRule="exact"/>
        <w:jc w:val="both"/>
        <w:rPr>
          <w:rFonts w:eastAsia="Calibri" w:cs="Arial"/>
          <w:sz w:val="22"/>
          <w:szCs w:val="22"/>
          <w:lang w:eastAsia="en-US"/>
        </w:rPr>
      </w:pPr>
      <w:r>
        <w:rPr>
          <w:rFonts w:cs="Arial"/>
          <w:sz w:val="22"/>
          <w:lang w:val="en-GB" w:bidi="en-US"/>
        </w:rPr>
        <w:t>Given that this is an interdisciplinary issue, a working group on pesticide residues was set up composed of representatives of the Ministry of Health, the National Institute of Public Health, the Ministry of Agriculture, the Czech Agriculture and Food Inspection Authority, the State Veterinary Administration, and the Central Institute for Supervising and Testing in Agriculture, which is responsible for monitoring compliance with the obligations laid down in Regulation (EC) No 396/2005, and for making recommendations for their practical implementation.</w:t>
      </w:r>
      <w:r w:rsidR="004866CF" w:rsidRPr="00EC0C1B">
        <w:rPr>
          <w:rFonts w:eastAsia="Calibri" w:cs="Arial"/>
          <w:sz w:val="22"/>
          <w:szCs w:val="22"/>
          <w:lang w:eastAsia="en-US"/>
        </w:rPr>
        <w:t xml:space="preserve"> </w:t>
      </w:r>
    </w:p>
    <w:p w14:paraId="474F9FEB" w14:textId="77777777" w:rsidR="007A2D3D" w:rsidRPr="00EC0C1B" w:rsidRDefault="007A2D3D" w:rsidP="00BB5D9D">
      <w:pPr>
        <w:spacing w:after="120" w:line="300" w:lineRule="exact"/>
        <w:jc w:val="both"/>
        <w:rPr>
          <w:rFonts w:cs="Arial"/>
          <w:color w:val="000000"/>
          <w:sz w:val="22"/>
        </w:rPr>
      </w:pPr>
    </w:p>
    <w:p w14:paraId="54B6DC00" w14:textId="77777777" w:rsidR="002300B7" w:rsidRPr="00EC0C1B" w:rsidRDefault="00E765BF" w:rsidP="00437445">
      <w:pPr>
        <w:pStyle w:val="Nadpis2"/>
      </w:pPr>
      <w:bookmarkStart w:id="9" w:name="_Toc496010821"/>
      <w:r>
        <w:rPr>
          <w:rFonts w:cs="Arial"/>
          <w:lang w:val="en-GB" w:bidi="en-US"/>
        </w:rPr>
        <w:lastRenderedPageBreak/>
        <w:t xml:space="preserve">State supervisory </w:t>
      </w:r>
      <w:proofErr w:type="gramStart"/>
      <w:r>
        <w:rPr>
          <w:rFonts w:cs="Arial"/>
          <w:lang w:val="en-GB" w:bidi="en-US"/>
        </w:rPr>
        <w:t>bodies</w:t>
      </w:r>
      <w:bookmarkEnd w:id="9"/>
      <w:proofErr w:type="gramEnd"/>
    </w:p>
    <w:p w14:paraId="0622DFD8" w14:textId="77777777" w:rsidR="002300B7" w:rsidRPr="00EC0C1B" w:rsidRDefault="00E765BF" w:rsidP="002300B7">
      <w:pPr>
        <w:spacing w:line="300" w:lineRule="exact"/>
        <w:jc w:val="both"/>
        <w:rPr>
          <w:rFonts w:cs="Arial"/>
          <w:color w:val="000000"/>
          <w:sz w:val="22"/>
          <w:szCs w:val="15"/>
        </w:rPr>
      </w:pPr>
      <w:r>
        <w:rPr>
          <w:rFonts w:cs="Arial"/>
          <w:sz w:val="22"/>
          <w:lang w:val="en-GB" w:bidi="en-US"/>
        </w:rPr>
        <w:t>In the Czech Republic, official controls on pesticide residues are carried out by:</w:t>
      </w:r>
    </w:p>
    <w:p w14:paraId="02F20DE8" w14:textId="77777777" w:rsidR="002300B7" w:rsidRDefault="002300B7" w:rsidP="002300B7">
      <w:pPr>
        <w:spacing w:line="300" w:lineRule="exact"/>
        <w:jc w:val="both"/>
        <w:rPr>
          <w:rFonts w:cs="Arial"/>
          <w:color w:val="000000"/>
          <w:sz w:val="22"/>
          <w:szCs w:val="15"/>
        </w:rPr>
      </w:pPr>
    </w:p>
    <w:p w14:paraId="1B0C25BF" w14:textId="77777777" w:rsidR="002300B7" w:rsidRPr="00EC0C1B" w:rsidRDefault="00E765BF" w:rsidP="00126C71">
      <w:pPr>
        <w:spacing w:after="120" w:line="300" w:lineRule="exact"/>
        <w:jc w:val="both"/>
        <w:rPr>
          <w:rFonts w:cs="Arial"/>
          <w:color w:val="000000"/>
          <w:sz w:val="22"/>
          <w:szCs w:val="15"/>
          <w:u w:val="single"/>
        </w:rPr>
      </w:pPr>
      <w:r>
        <w:rPr>
          <w:rFonts w:cs="Arial"/>
          <w:sz w:val="22"/>
          <w:u w:val="single"/>
          <w:lang w:val="en-GB" w:bidi="en-US"/>
        </w:rPr>
        <w:t>THE CZECH AGRICULTURE AND FOOD INSPECTION AUTHORITY</w:t>
      </w:r>
    </w:p>
    <w:p w14:paraId="3C10C72A" w14:textId="77777777" w:rsidR="002300B7" w:rsidRPr="00E765BF" w:rsidRDefault="00E765BF" w:rsidP="00D81352">
      <w:pPr>
        <w:pStyle w:val="Normlnweb"/>
        <w:spacing w:before="0" w:after="300" w:line="300" w:lineRule="exact"/>
        <w:jc w:val="both"/>
        <w:rPr>
          <w:rFonts w:ascii="Arial" w:hAnsi="Arial" w:cs="Arial"/>
          <w:color w:val="000000"/>
          <w:sz w:val="22"/>
          <w:szCs w:val="22"/>
        </w:rPr>
      </w:pPr>
      <w:r w:rsidRPr="00E765BF">
        <w:rPr>
          <w:rFonts w:ascii="Arial" w:hAnsi="Arial" w:cs="Arial"/>
          <w:sz w:val="22"/>
          <w:lang w:val="en-GB" w:bidi="en-US"/>
        </w:rPr>
        <w:t>The Czech Agriculture and Food Inspection Authority (CAFIA) is the administrative authority that carries out official inspections on the production and marketing of foodstuffs of plant origin, in the retail chain, and in catering establishments in accordance with the competencies stipulated in Section 16(5) of Act No 110/1997, as amended. The CAFIA is a supervisory body subordinated to the Ministry of Agriculture, and its rights and obligations are laid down by Act No 146/2002 on the Czech Agriculture and Food Inspection Authority and on amendment to some related Acts, as amended.</w:t>
      </w:r>
    </w:p>
    <w:p w14:paraId="6AB55844" w14:textId="77777777" w:rsidR="002300B7" w:rsidRPr="00E765BF" w:rsidRDefault="00E765BF" w:rsidP="00DC076F">
      <w:pPr>
        <w:pStyle w:val="Normlnweb"/>
        <w:keepNext/>
        <w:spacing w:before="0" w:after="120"/>
        <w:jc w:val="both"/>
        <w:rPr>
          <w:rFonts w:ascii="Arial" w:hAnsi="Arial" w:cs="Arial"/>
          <w:color w:val="000000"/>
          <w:sz w:val="22"/>
          <w:szCs w:val="15"/>
          <w:u w:val="single"/>
        </w:rPr>
      </w:pPr>
      <w:r w:rsidRPr="00E765BF">
        <w:rPr>
          <w:rFonts w:ascii="Arial" w:hAnsi="Arial" w:cs="Arial"/>
          <w:sz w:val="22"/>
          <w:u w:val="single"/>
          <w:lang w:val="en-GB" w:bidi="en-US"/>
        </w:rPr>
        <w:t>THE STATE VETERINARY ADMINISTRATION</w:t>
      </w:r>
    </w:p>
    <w:p w14:paraId="4A0829E1" w14:textId="77777777" w:rsidR="002300B7" w:rsidRDefault="00E765BF" w:rsidP="00D81352">
      <w:pPr>
        <w:spacing w:after="300" w:line="300" w:lineRule="exact"/>
        <w:jc w:val="both"/>
        <w:rPr>
          <w:rFonts w:cs="Arial"/>
          <w:color w:val="000000"/>
          <w:sz w:val="22"/>
          <w:szCs w:val="22"/>
        </w:rPr>
      </w:pPr>
      <w:r>
        <w:rPr>
          <w:rFonts w:cs="Arial"/>
          <w:sz w:val="22"/>
          <w:lang w:val="en-GB" w:bidi="en-US"/>
        </w:rPr>
        <w:t>The State Veterinary Administration (SVA) is an administrative body supervising the production and placing on the market of food of animal origin in accordance with the competencies laid down in Section 16(4) of Act No 110/1997, as amended, and it also participates in supervision of feed. The obligations and rights of the SVA are laid down in Act No 166/1999 on veterinary care and on amendments to related Acts, as amended. The SVA is a supervisory body subordinate to the Ministry of Agri</w:t>
      </w:r>
      <w:r w:rsidR="00DC076F">
        <w:rPr>
          <w:rFonts w:cs="Arial"/>
          <w:sz w:val="22"/>
          <w:lang w:val="en-GB" w:bidi="en-US"/>
        </w:rPr>
        <w:t>culture whose tasks include</w:t>
      </w:r>
      <w:proofErr w:type="gramStart"/>
      <w:r w:rsidR="00DC076F">
        <w:rPr>
          <w:rFonts w:cs="Arial"/>
          <w:sz w:val="22"/>
          <w:lang w:val="en-GB" w:bidi="en-US"/>
        </w:rPr>
        <w:t>, in </w:t>
      </w:r>
      <w:r>
        <w:rPr>
          <w:rFonts w:cs="Arial"/>
          <w:sz w:val="22"/>
          <w:lang w:val="en-GB" w:bidi="en-US"/>
        </w:rPr>
        <w:t>particular, veterinary</w:t>
      </w:r>
      <w:proofErr w:type="gramEnd"/>
      <w:r>
        <w:rPr>
          <w:rFonts w:cs="Arial"/>
          <w:sz w:val="22"/>
          <w:lang w:val="en-GB" w:bidi="en-US"/>
        </w:rPr>
        <w:t xml:space="preserve"> protection of the territory of the Czech Republic, the welfare of animals and their protection from abuse.</w:t>
      </w:r>
    </w:p>
    <w:p w14:paraId="363B7C46" w14:textId="77777777" w:rsidR="002300B7" w:rsidRPr="00EC0C1B" w:rsidRDefault="00E765BF" w:rsidP="00E272D8">
      <w:pPr>
        <w:spacing w:after="120"/>
        <w:jc w:val="both"/>
        <w:rPr>
          <w:rFonts w:cs="Arial"/>
          <w:color w:val="000000"/>
          <w:sz w:val="22"/>
          <w:szCs w:val="22"/>
        </w:rPr>
      </w:pPr>
      <w:r>
        <w:rPr>
          <w:rFonts w:cs="Arial"/>
          <w:sz w:val="22"/>
          <w:u w:val="single"/>
          <w:lang w:val="en-GB" w:bidi="en-US"/>
        </w:rPr>
        <w:t>CENTRAL INSTITUTE FOR SUPERVISING AND TESTING IN AGRICULTURE</w:t>
      </w:r>
      <w:r w:rsidR="002300B7" w:rsidRPr="00EC0C1B">
        <w:rPr>
          <w:rFonts w:cs="Arial"/>
          <w:color w:val="000000"/>
          <w:sz w:val="22"/>
          <w:szCs w:val="22"/>
        </w:rPr>
        <w:t xml:space="preserve"> </w:t>
      </w:r>
    </w:p>
    <w:p w14:paraId="231B539C" w14:textId="77777777" w:rsidR="005C372A" w:rsidRPr="00EF4E4F" w:rsidRDefault="00EF4E4F" w:rsidP="00D81352">
      <w:pPr>
        <w:pStyle w:val="Zkladntext"/>
        <w:spacing w:after="300" w:line="300" w:lineRule="exact"/>
        <w:jc w:val="both"/>
        <w:rPr>
          <w:rFonts w:cs="Arial"/>
          <w:sz w:val="22"/>
          <w:szCs w:val="22"/>
        </w:rPr>
      </w:pPr>
      <w:r w:rsidRPr="00EF4E4F">
        <w:rPr>
          <w:rFonts w:cs="Arial"/>
          <w:sz w:val="22"/>
          <w:lang w:val="en-GB" w:bidi="en-US"/>
        </w:rPr>
        <w:t xml:space="preserve">The Central Institute for Supervising and Testing in Agriculture is the </w:t>
      </w:r>
      <w:r w:rsidRPr="00EF4E4F">
        <w:rPr>
          <w:rStyle w:val="Siln"/>
          <w:rFonts w:cs="Arial"/>
          <w:b w:val="0"/>
          <w:sz w:val="22"/>
          <w:lang w:val="en-GB" w:bidi="en-US"/>
        </w:rPr>
        <w:t>administrative</w:t>
      </w:r>
      <w:r w:rsidRPr="00EF4E4F">
        <w:rPr>
          <w:rStyle w:val="Siln"/>
          <w:rFonts w:cs="Arial"/>
          <w:sz w:val="22"/>
          <w:lang w:val="en-GB" w:bidi="en-US"/>
        </w:rPr>
        <w:t xml:space="preserve"> </w:t>
      </w:r>
      <w:r w:rsidRPr="00EF4E4F">
        <w:rPr>
          <w:rStyle w:val="Siln"/>
          <w:rFonts w:cs="Arial"/>
          <w:b w:val="0"/>
          <w:sz w:val="22"/>
          <w:lang w:val="en-GB" w:bidi="en-US"/>
        </w:rPr>
        <w:t xml:space="preserve">authority with competence in the territory of the Czech Republic, established by Act No 147/2002 on the Central Institute for Supervising and Testing in Agriculture and on amendments to certain related Acts (the Act on the Central Institute for Supervising and Testing in Agriculture), as amended, and is subordinated to the Ministry of Agriculture. The CISTA carries out official inspections on the production, placing on the market, and use of feed. It registers and approves feed </w:t>
      </w:r>
      <w:proofErr w:type="gramStart"/>
      <w:r w:rsidRPr="00EF4E4F">
        <w:rPr>
          <w:rStyle w:val="Siln"/>
          <w:rFonts w:cs="Arial"/>
          <w:b w:val="0"/>
          <w:sz w:val="22"/>
          <w:lang w:val="en-GB" w:bidi="en-US"/>
        </w:rPr>
        <w:t>operators, and</w:t>
      </w:r>
      <w:proofErr w:type="gramEnd"/>
      <w:r w:rsidRPr="00EF4E4F">
        <w:rPr>
          <w:rStyle w:val="Siln"/>
          <w:rFonts w:cs="Arial"/>
          <w:b w:val="0"/>
          <w:sz w:val="22"/>
          <w:lang w:val="en-GB" w:bidi="en-US"/>
        </w:rPr>
        <w:t xml:space="preserve"> checks compliance with the conditions laid down by the Act on Animal Feed, the implementing regulation, and directly applicable EC regulations. </w:t>
      </w:r>
      <w:r w:rsidRPr="00EF4E4F">
        <w:rPr>
          <w:rStyle w:val="Siln"/>
          <w:rFonts w:cs="Arial"/>
          <w:sz w:val="22"/>
          <w:lang w:val="en-GB" w:bidi="en-US"/>
        </w:rPr>
        <w:t>I</w:t>
      </w:r>
      <w:r w:rsidRPr="00EF4E4F">
        <w:rPr>
          <w:rFonts w:cs="Arial"/>
          <w:bCs/>
          <w:sz w:val="22"/>
          <w:lang w:val="en-GB" w:bidi="en-US"/>
        </w:rPr>
        <w:t>n matters of medical plant administration, the</w:t>
      </w:r>
      <w:r w:rsidRPr="00EF4E4F">
        <w:rPr>
          <w:rFonts w:cs="Arial"/>
          <w:b/>
          <w:bCs/>
          <w:sz w:val="22"/>
          <w:lang w:val="en-GB" w:bidi="en-US"/>
        </w:rPr>
        <w:t xml:space="preserve"> </w:t>
      </w:r>
      <w:r w:rsidRPr="00EF4E4F">
        <w:rPr>
          <w:rStyle w:val="Siln"/>
          <w:rFonts w:cs="Arial"/>
          <w:b w:val="0"/>
          <w:sz w:val="22"/>
          <w:lang w:val="en-GB" w:bidi="en-US"/>
        </w:rPr>
        <w:t>state administration is regulated by Act No 326/2004 on medical plant care and on amendments to certain related Acts, as amended. Pursuant to this Act, the CISTA performs, in accordance with EU regulations, state administration in the fields of plant and plant product protection from harmful organisms and plant diseases, protection against the introduction and spread of organisms harmful to plants or plant products in the territory of the Czech Republic and of other EU Member States and third countries, authorizes products and plant protection</w:t>
      </w:r>
      <w:r w:rsidR="00043567">
        <w:rPr>
          <w:rStyle w:val="Siln"/>
          <w:rFonts w:cs="Arial"/>
          <w:b w:val="0"/>
          <w:sz w:val="22"/>
          <w:lang w:val="en-GB" w:bidi="en-US"/>
        </w:rPr>
        <w:t xml:space="preserve"> auxiliaries</w:t>
      </w:r>
      <w:r w:rsidRPr="00EF4E4F">
        <w:rPr>
          <w:rStyle w:val="Siln"/>
          <w:rFonts w:cs="Arial"/>
          <w:b w:val="0"/>
          <w:sz w:val="22"/>
          <w:lang w:val="en-GB" w:bidi="en-US"/>
        </w:rPr>
        <w:t>, and controls their placing on the market and use. It also grants approval to issue trade licenses to testing facilities</w:t>
      </w:r>
      <w:r w:rsidR="00891E76">
        <w:rPr>
          <w:rStyle w:val="Siln"/>
          <w:rFonts w:cs="Arial"/>
          <w:b w:val="0"/>
          <w:sz w:val="22"/>
          <w:lang w:val="en-GB" w:bidi="en-US"/>
        </w:rPr>
        <w:t xml:space="preserve"> </w:t>
      </w:r>
      <w:r w:rsidR="00234318">
        <w:rPr>
          <w:rStyle w:val="Siln"/>
          <w:rFonts w:cs="Arial"/>
          <w:b w:val="0"/>
          <w:sz w:val="22"/>
          <w:lang w:val="en-GB" w:bidi="en-US"/>
        </w:rPr>
        <w:t>of</w:t>
      </w:r>
      <w:r w:rsidR="00043567">
        <w:rPr>
          <w:rStyle w:val="Siln"/>
          <w:rFonts w:cs="Arial"/>
          <w:b w:val="0"/>
          <w:sz w:val="22"/>
          <w:lang w:val="en-GB" w:bidi="en-US"/>
        </w:rPr>
        <w:t xml:space="preserve"> professional devices for the application of p</w:t>
      </w:r>
      <w:r w:rsidR="00234318">
        <w:rPr>
          <w:rStyle w:val="Siln"/>
          <w:rFonts w:cs="Arial"/>
          <w:b w:val="0"/>
          <w:sz w:val="22"/>
          <w:lang w:val="en-GB" w:bidi="en-US"/>
        </w:rPr>
        <w:t>roducts</w:t>
      </w:r>
      <w:r w:rsidR="00043567">
        <w:rPr>
          <w:rStyle w:val="Siln"/>
          <w:rFonts w:cs="Arial"/>
          <w:b w:val="0"/>
          <w:sz w:val="22"/>
          <w:lang w:val="en-GB" w:bidi="en-US"/>
        </w:rPr>
        <w:t xml:space="preserve"> and </w:t>
      </w:r>
      <w:r w:rsidR="00966DB0">
        <w:rPr>
          <w:rStyle w:val="Siln"/>
          <w:rFonts w:cs="Arial"/>
          <w:b w:val="0"/>
          <w:sz w:val="22"/>
          <w:lang w:val="en-GB" w:bidi="en-US"/>
        </w:rPr>
        <w:t xml:space="preserve">it </w:t>
      </w:r>
      <w:r w:rsidR="00234318">
        <w:rPr>
          <w:rStyle w:val="Siln"/>
          <w:rFonts w:cs="Arial"/>
          <w:b w:val="0"/>
          <w:sz w:val="22"/>
          <w:lang w:val="en-GB" w:bidi="en-US"/>
        </w:rPr>
        <w:t>controls</w:t>
      </w:r>
      <w:r w:rsidR="00043567">
        <w:rPr>
          <w:rStyle w:val="Siln"/>
          <w:rFonts w:cs="Arial"/>
          <w:b w:val="0"/>
          <w:sz w:val="22"/>
          <w:lang w:val="en-GB" w:bidi="en-US"/>
        </w:rPr>
        <w:t xml:space="preserve"> these facilities</w:t>
      </w:r>
      <w:r w:rsidRPr="00EF4E4F">
        <w:rPr>
          <w:rStyle w:val="Siln"/>
          <w:rFonts w:cs="Arial"/>
          <w:b w:val="0"/>
          <w:sz w:val="22"/>
          <w:lang w:val="en-GB" w:bidi="en-US"/>
        </w:rPr>
        <w:t>.</w:t>
      </w:r>
    </w:p>
    <w:p w14:paraId="6A635AC4" w14:textId="77777777" w:rsidR="002300B7" w:rsidRPr="00AF3E87" w:rsidRDefault="00EF4E4F" w:rsidP="005C372A">
      <w:pPr>
        <w:pStyle w:val="Zkladntext"/>
        <w:jc w:val="both"/>
        <w:rPr>
          <w:rFonts w:cs="Arial"/>
          <w:color w:val="000000"/>
          <w:sz w:val="22"/>
          <w:szCs w:val="22"/>
          <w:u w:val="single"/>
        </w:rPr>
      </w:pPr>
      <w:r>
        <w:rPr>
          <w:rFonts w:cs="Arial"/>
          <w:sz w:val="22"/>
          <w:u w:val="single"/>
          <w:lang w:val="en-GB" w:bidi="en-US"/>
        </w:rPr>
        <w:t>PUBLIC HEALTH PROTECTION AUTHORITIES</w:t>
      </w:r>
    </w:p>
    <w:p w14:paraId="009DFBE8" w14:textId="77777777" w:rsidR="002300B7" w:rsidRPr="00EC0C1B" w:rsidRDefault="00EF4E4F" w:rsidP="002300B7">
      <w:pPr>
        <w:pStyle w:val="Zkladntext"/>
        <w:spacing w:line="300" w:lineRule="exact"/>
        <w:jc w:val="both"/>
        <w:rPr>
          <w:rFonts w:cs="Arial"/>
          <w:color w:val="000000"/>
          <w:sz w:val="22"/>
          <w:szCs w:val="22"/>
        </w:rPr>
      </w:pPr>
      <w:r>
        <w:rPr>
          <w:rFonts w:cs="Arial"/>
          <w:sz w:val="22"/>
          <w:lang w:val="en-GB" w:bidi="en-US"/>
        </w:rPr>
        <w:t xml:space="preserve">The Public Health Protection Authorities (PHPA) supervise the observance of the obligations and health requirements in the public catering sector within the scope of Section 16(1)(a) and (b), Section 16(2) and (3) of Act No 110/1997, as amended, and Act No 258/2000, as </w:t>
      </w:r>
      <w:r>
        <w:rPr>
          <w:rFonts w:cs="Arial"/>
          <w:sz w:val="22"/>
          <w:lang w:val="en-GB" w:bidi="en-US"/>
        </w:rPr>
        <w:lastRenderedPageBreak/>
        <w:t>amended. In the event of a food-borne disease or a complaint about health problems likely to be caused by the consumption of food containing pesticide residues, the PHPAs are authorized to supervise all food business operators. PHPAs are administrative bodies whose rights and obligations are laid down in Act No 258/2000 on the protection of public health and on amendments to certain related Acts, as amended.</w:t>
      </w:r>
      <w:r w:rsidR="002300B7" w:rsidRPr="00EC0C1B">
        <w:rPr>
          <w:rFonts w:cs="Arial"/>
          <w:color w:val="000000"/>
          <w:sz w:val="22"/>
          <w:szCs w:val="22"/>
        </w:rPr>
        <w:t xml:space="preserve"> </w:t>
      </w:r>
    </w:p>
    <w:p w14:paraId="47D59992" w14:textId="77777777" w:rsidR="00A55AF2" w:rsidRPr="00EC0C1B" w:rsidRDefault="00A55AF2" w:rsidP="002300B7">
      <w:pPr>
        <w:pStyle w:val="Zkladntext"/>
        <w:rPr>
          <w:rFonts w:cs="Arial"/>
          <w:color w:val="000000"/>
          <w:sz w:val="22"/>
          <w:szCs w:val="22"/>
        </w:rPr>
      </w:pPr>
    </w:p>
    <w:p w14:paraId="687148E9" w14:textId="77777777" w:rsidR="002300B7" w:rsidRPr="00EC0C1B" w:rsidRDefault="00EF4E4F" w:rsidP="00CA1336">
      <w:pPr>
        <w:pStyle w:val="Nadpis1"/>
      </w:pPr>
      <w:bookmarkStart w:id="10" w:name="body"/>
      <w:bookmarkStart w:id="11" w:name="mbox"/>
      <w:bookmarkStart w:id="12" w:name="mtext"/>
      <w:bookmarkStart w:id="13" w:name="celek"/>
      <w:bookmarkStart w:id="14" w:name="_Toc496010822"/>
      <w:bookmarkEnd w:id="10"/>
      <w:bookmarkEnd w:id="11"/>
      <w:bookmarkEnd w:id="12"/>
      <w:bookmarkEnd w:id="13"/>
      <w:r>
        <w:rPr>
          <w:lang w:bidi="en-US"/>
        </w:rPr>
        <w:t>Control programme</w:t>
      </w:r>
      <w:bookmarkEnd w:id="14"/>
    </w:p>
    <w:p w14:paraId="5D06F3E6" w14:textId="77777777" w:rsidR="002300B7" w:rsidRPr="00EC0C1B" w:rsidRDefault="00EF4E4F" w:rsidP="00437445">
      <w:pPr>
        <w:pStyle w:val="Nadpis2"/>
      </w:pPr>
      <w:bookmarkStart w:id="15" w:name="_Toc496010823"/>
      <w:r>
        <w:rPr>
          <w:rFonts w:cs="Arial"/>
          <w:lang w:val="en-GB" w:bidi="en-US"/>
        </w:rPr>
        <w:t>Scope of the programme</w:t>
      </w:r>
      <w:bookmarkEnd w:id="15"/>
    </w:p>
    <w:p w14:paraId="6EC7B5EA" w14:textId="1902F31D" w:rsidR="002300B7" w:rsidRDefault="00EF4E4F" w:rsidP="002300B7">
      <w:pPr>
        <w:spacing w:line="300" w:lineRule="exact"/>
        <w:jc w:val="both"/>
        <w:rPr>
          <w:rFonts w:eastAsia="AdvTTd832f767" w:cs="Arial"/>
          <w:color w:val="000000"/>
          <w:sz w:val="22"/>
          <w:szCs w:val="22"/>
        </w:rPr>
      </w:pPr>
      <w:r>
        <w:rPr>
          <w:rFonts w:cs="Arial"/>
          <w:sz w:val="22"/>
          <w:lang w:val="en-GB" w:bidi="en-US"/>
        </w:rPr>
        <w:t>The multi-annual pesticide residue control plan covers food and feed throughout the food chain. The control programme is based on Commission Implementing Regulation (EU) 20</w:t>
      </w:r>
      <w:r w:rsidR="00435052">
        <w:rPr>
          <w:rFonts w:cs="Arial"/>
          <w:sz w:val="22"/>
          <w:lang w:val="en-GB" w:bidi="en-US"/>
        </w:rPr>
        <w:t>2</w:t>
      </w:r>
      <w:r w:rsidR="00F44E64">
        <w:rPr>
          <w:rFonts w:cs="Arial"/>
          <w:sz w:val="22"/>
          <w:lang w:val="en-GB" w:bidi="en-US"/>
        </w:rPr>
        <w:t>4</w:t>
      </w:r>
      <w:r>
        <w:rPr>
          <w:rFonts w:cs="Arial"/>
          <w:sz w:val="22"/>
          <w:lang w:val="en-GB" w:bidi="en-US"/>
        </w:rPr>
        <w:t>/</w:t>
      </w:r>
      <w:r w:rsidR="00F44E64">
        <w:rPr>
          <w:rFonts w:cs="Arial"/>
          <w:sz w:val="22"/>
          <w:lang w:val="en-GB" w:bidi="en-US"/>
        </w:rPr>
        <w:t>989</w:t>
      </w:r>
      <w:r>
        <w:rPr>
          <w:rFonts w:cs="Arial"/>
          <w:sz w:val="22"/>
          <w:lang w:val="en-GB" w:bidi="en-US"/>
        </w:rPr>
        <w:t>.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p>
    <w:p w14:paraId="7E9AB968" w14:textId="77777777" w:rsidR="00437445" w:rsidRPr="00EC0C1B" w:rsidRDefault="00437445" w:rsidP="002300B7">
      <w:pPr>
        <w:spacing w:line="300" w:lineRule="exact"/>
        <w:jc w:val="both"/>
        <w:rPr>
          <w:rFonts w:cs="Arial"/>
          <w:color w:val="000000"/>
          <w:sz w:val="22"/>
        </w:rPr>
      </w:pPr>
    </w:p>
    <w:p w14:paraId="10C7BE19" w14:textId="77777777" w:rsidR="00753192" w:rsidRDefault="00EF4E4F" w:rsidP="00437445">
      <w:pPr>
        <w:pStyle w:val="Nadpis2"/>
      </w:pPr>
      <w:bookmarkStart w:id="16" w:name="_Toc496010824"/>
      <w:r>
        <w:rPr>
          <w:rFonts w:cs="Arial"/>
          <w:lang w:val="en-GB" w:bidi="en-US"/>
        </w:rPr>
        <w:t xml:space="preserve">Criteria used for programme </w:t>
      </w:r>
      <w:proofErr w:type="gramStart"/>
      <w:r>
        <w:rPr>
          <w:rFonts w:cs="Arial"/>
          <w:lang w:val="en-GB" w:bidi="en-US"/>
        </w:rPr>
        <w:t>processing</w:t>
      </w:r>
      <w:bookmarkEnd w:id="16"/>
      <w:proofErr w:type="gramEnd"/>
      <w:r w:rsidR="002300B7" w:rsidRPr="00EC0C1B">
        <w:t xml:space="preserve"> </w:t>
      </w:r>
    </w:p>
    <w:p w14:paraId="59D48D8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17" w:name="_Toc482348838"/>
      <w:bookmarkStart w:id="18" w:name="_Toc482348907"/>
      <w:bookmarkStart w:id="19" w:name="_Toc482350851"/>
      <w:bookmarkStart w:id="20" w:name="_Toc482354453"/>
      <w:bookmarkStart w:id="21" w:name="_Toc482348911"/>
      <w:bookmarkEnd w:id="17"/>
      <w:bookmarkEnd w:id="18"/>
      <w:bookmarkEnd w:id="19"/>
      <w:bookmarkEnd w:id="20"/>
    </w:p>
    <w:p w14:paraId="4A46B36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155D998A"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42D8072B"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497D3C3"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FA3C331"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4884299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113D146D" w14:textId="77777777" w:rsidR="002300B7" w:rsidRPr="00753192" w:rsidRDefault="00EF4E4F" w:rsidP="00F770D6">
      <w:pPr>
        <w:pStyle w:val="Nadpis3"/>
      </w:pPr>
      <w:bookmarkStart w:id="22" w:name="_Toc496010825"/>
      <w:bookmarkEnd w:id="21"/>
      <w:r>
        <w:rPr>
          <w:rFonts w:cs="Arial"/>
          <w:lang w:val="en-GB" w:bidi="en-US"/>
        </w:rPr>
        <w:t>Selection of commodities, statistics</w:t>
      </w:r>
      <w:bookmarkEnd w:id="22"/>
    </w:p>
    <w:p w14:paraId="6F454966" w14:textId="77777777" w:rsidR="002300B7" w:rsidRPr="00EC0C1B" w:rsidRDefault="00EF4E4F" w:rsidP="002300B7">
      <w:pPr>
        <w:spacing w:line="300" w:lineRule="exact"/>
        <w:jc w:val="both"/>
        <w:rPr>
          <w:rFonts w:cs="Arial"/>
          <w:color w:val="000000"/>
          <w:sz w:val="22"/>
          <w:szCs w:val="22"/>
        </w:rPr>
      </w:pPr>
      <w:r>
        <w:rPr>
          <w:rFonts w:cs="Arial"/>
          <w:sz w:val="22"/>
          <w:lang w:val="en-GB" w:bidi="en-US"/>
        </w:rPr>
        <w:t>The following criteria were used to select the commodities to be included in the national pesticide residue control programme:</w:t>
      </w:r>
    </w:p>
    <w:p w14:paraId="501DC9E9" w14:textId="05797442" w:rsidR="002300B7" w:rsidRPr="00684B56" w:rsidRDefault="00EF4E4F" w:rsidP="0080193E">
      <w:pPr>
        <w:numPr>
          <w:ilvl w:val="0"/>
          <w:numId w:val="4"/>
        </w:numPr>
        <w:spacing w:line="300" w:lineRule="exact"/>
        <w:rPr>
          <w:rFonts w:cs="Arial"/>
          <w:color w:val="000000"/>
          <w:sz w:val="22"/>
          <w:szCs w:val="22"/>
        </w:rPr>
      </w:pPr>
      <w:r>
        <w:rPr>
          <w:rFonts w:cs="Arial"/>
          <w:sz w:val="22"/>
          <w:lang w:val="en-GB" w:bidi="en-US"/>
        </w:rPr>
        <w:t>total food consumption in the Czech Republic in 20</w:t>
      </w:r>
      <w:r w:rsidR="00A43E98">
        <w:rPr>
          <w:rFonts w:cs="Arial"/>
          <w:sz w:val="22"/>
          <w:lang w:val="en-GB" w:bidi="en-US"/>
        </w:rPr>
        <w:t>2</w:t>
      </w:r>
      <w:r w:rsidR="00F44E64">
        <w:rPr>
          <w:rFonts w:cs="Arial"/>
          <w:sz w:val="22"/>
          <w:lang w:val="en-GB" w:bidi="en-US"/>
        </w:rPr>
        <w:t>2</w:t>
      </w:r>
      <w:r w:rsidR="00265DF1" w:rsidRPr="00684B56">
        <w:rPr>
          <w:rFonts w:cs="Arial"/>
          <w:color w:val="000000"/>
          <w:sz w:val="22"/>
          <w:szCs w:val="22"/>
        </w:rPr>
        <w:t xml:space="preserve"> </w:t>
      </w:r>
      <w:r w:rsidR="00C24FB9" w:rsidRPr="00C24FB9">
        <w:rPr>
          <w:rStyle w:val="Hypertextovodkaz"/>
          <w:rFonts w:cs="Arial"/>
          <w:color w:val="auto"/>
          <w:sz w:val="22"/>
          <w:szCs w:val="22"/>
        </w:rPr>
        <w:t>https://www.czso.cz/csu/czso/food-consumption-202</w:t>
      </w:r>
      <w:r w:rsidR="00F44E64">
        <w:rPr>
          <w:rStyle w:val="Hypertextovodkaz"/>
          <w:rFonts w:cs="Arial"/>
          <w:color w:val="auto"/>
          <w:sz w:val="22"/>
          <w:szCs w:val="22"/>
        </w:rPr>
        <w:t>2</w:t>
      </w:r>
      <w:proofErr w:type="gramStart"/>
      <w:r w:rsidR="00C13A33">
        <w:rPr>
          <w:rFonts w:cs="Arial"/>
          <w:color w:val="000000"/>
          <w:sz w:val="22"/>
          <w:szCs w:val="22"/>
        </w:rPr>
        <w:t>;</w:t>
      </w:r>
      <w:proofErr w:type="gramEnd"/>
    </w:p>
    <w:p w14:paraId="21D7D33A"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consumer food basket</w:t>
      </w:r>
    </w:p>
    <w:p w14:paraId="6FCF1AE7"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2" w:history="1">
        <w:r w:rsidR="00CA5722" w:rsidRPr="0024757C">
          <w:rPr>
            <w:rStyle w:val="Hypertextovodkaz"/>
            <w:rFonts w:cs="Arial"/>
            <w:color w:val="auto"/>
            <w:sz w:val="22"/>
          </w:rPr>
          <w:t>http://czvp.szu.cz/spotrebapotravin.htm</w:t>
        </w:r>
      </w:hyperlink>
      <w:r w:rsidR="00CA5722" w:rsidRPr="0024757C">
        <w:rPr>
          <w:rFonts w:cs="Arial"/>
          <w:sz w:val="22"/>
        </w:rPr>
        <w:t>)</w:t>
      </w:r>
      <w:r w:rsidRPr="0024757C">
        <w:rPr>
          <w:rFonts w:cs="Arial"/>
          <w:sz w:val="22"/>
          <w:szCs w:val="22"/>
        </w:rPr>
        <w:t xml:space="preserve">; </w:t>
      </w:r>
    </w:p>
    <w:p w14:paraId="77481104"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the results of controls and monitoring of pesticide residues in previous years</w:t>
      </w:r>
    </w:p>
    <w:p w14:paraId="22C1C575"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3"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4" w:history="1">
        <w:r w:rsidRPr="00EC0C1B">
          <w:rPr>
            <w:rStyle w:val="Hypertextovodkaz"/>
            <w:rFonts w:cs="Arial"/>
            <w:color w:val="000000"/>
            <w:sz w:val="22"/>
          </w:rPr>
          <w:t>http://www.szpi.gov.cz/</w:t>
        </w:r>
      </w:hyperlink>
      <w:r w:rsidRPr="00EC0C1B">
        <w:rPr>
          <w:rFonts w:cs="Arial"/>
          <w:color w:val="000000"/>
          <w:sz w:val="22"/>
        </w:rPr>
        <w:t xml:space="preserve">; </w:t>
      </w:r>
      <w:hyperlink r:id="rId15"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7EC0EED8"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 xml:space="preserve">products with more stringent requirements for pesticide use (organic food and </w:t>
      </w:r>
      <w:proofErr w:type="spellStart"/>
      <w:r>
        <w:rPr>
          <w:rFonts w:cs="Arial"/>
          <w:sz w:val="22"/>
          <w:lang w:val="en-GB" w:bidi="en-US"/>
        </w:rPr>
        <w:t>biofeeds</w:t>
      </w:r>
      <w:proofErr w:type="spellEnd"/>
      <w:proofErr w:type="gramStart"/>
      <w:r>
        <w:rPr>
          <w:rFonts w:cs="Arial"/>
          <w:sz w:val="22"/>
          <w:lang w:val="en-GB" w:bidi="en-US"/>
        </w:rPr>
        <w:t>);</w:t>
      </w:r>
      <w:proofErr w:type="gramEnd"/>
    </w:p>
    <w:p w14:paraId="4A97D066" w14:textId="77777777" w:rsidR="002300B7" w:rsidRPr="00EC0C1B" w:rsidRDefault="00EF4E4F" w:rsidP="002300B7">
      <w:pPr>
        <w:numPr>
          <w:ilvl w:val="0"/>
          <w:numId w:val="4"/>
        </w:numPr>
        <w:spacing w:line="300" w:lineRule="exact"/>
        <w:jc w:val="both"/>
        <w:rPr>
          <w:rFonts w:cs="Arial"/>
          <w:color w:val="000000"/>
          <w:sz w:val="22"/>
        </w:rPr>
      </w:pPr>
      <w:r>
        <w:rPr>
          <w:rFonts w:cs="Arial"/>
          <w:sz w:val="22"/>
          <w:lang w:val="en-GB" w:bidi="en-US"/>
        </w:rPr>
        <w:t>reporting in the RASFF system - annual EC reports</w:t>
      </w:r>
    </w:p>
    <w:p w14:paraId="3D22C3AE"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6"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79B9AFE4" w14:textId="370C396B" w:rsidR="00A82488" w:rsidRPr="00EC0C1B" w:rsidRDefault="00EF4E4F" w:rsidP="00A82488">
      <w:pPr>
        <w:numPr>
          <w:ilvl w:val="0"/>
          <w:numId w:val="4"/>
        </w:numPr>
        <w:jc w:val="both"/>
        <w:rPr>
          <w:rFonts w:cs="Arial"/>
          <w:sz w:val="22"/>
          <w:szCs w:val="22"/>
        </w:rPr>
      </w:pPr>
      <w:r>
        <w:rPr>
          <w:rFonts w:cs="Arial"/>
          <w:sz w:val="22"/>
          <w:lang w:val="en-GB" w:bidi="en-US"/>
        </w:rPr>
        <w:t>Commission Implementing Regulation (EU) 20</w:t>
      </w:r>
      <w:r w:rsidR="00435052">
        <w:rPr>
          <w:rFonts w:cs="Arial"/>
          <w:sz w:val="22"/>
          <w:lang w:val="en-GB" w:bidi="en-US"/>
        </w:rPr>
        <w:t>2</w:t>
      </w:r>
      <w:r w:rsidR="00F44E64">
        <w:rPr>
          <w:rFonts w:cs="Arial"/>
          <w:sz w:val="22"/>
          <w:lang w:val="en-GB" w:bidi="en-US"/>
        </w:rPr>
        <w:t>4</w:t>
      </w:r>
      <w:r>
        <w:rPr>
          <w:rFonts w:cs="Arial"/>
          <w:sz w:val="22"/>
          <w:lang w:val="en-GB" w:bidi="en-US"/>
        </w:rPr>
        <w:t>/</w:t>
      </w:r>
      <w:r w:rsidR="00F44E64">
        <w:rPr>
          <w:rFonts w:cs="Arial"/>
          <w:sz w:val="22"/>
          <w:lang w:val="en-GB" w:bidi="en-US"/>
        </w:rPr>
        <w:t>989</w:t>
      </w:r>
      <w:r>
        <w:rPr>
          <w:rFonts w:cs="Arial"/>
          <w:sz w:val="22"/>
          <w:lang w:val="en-GB" w:bidi="en-US"/>
        </w:rPr>
        <w:t xml:space="preserve"> of </w:t>
      </w:r>
      <w:r w:rsidR="00F44E64">
        <w:rPr>
          <w:rFonts w:cs="Arial"/>
          <w:sz w:val="22"/>
          <w:lang w:val="en-GB" w:bidi="en-US"/>
        </w:rPr>
        <w:t>2</w:t>
      </w:r>
      <w:r w:rsidR="00435052">
        <w:rPr>
          <w:rFonts w:cs="Arial"/>
          <w:sz w:val="22"/>
          <w:lang w:val="en-GB" w:bidi="en-US"/>
        </w:rPr>
        <w:t xml:space="preserve"> April</w:t>
      </w:r>
      <w:r>
        <w:rPr>
          <w:rFonts w:cs="Arial"/>
          <w:sz w:val="22"/>
          <w:lang w:val="en-GB" w:bidi="en-US"/>
        </w:rPr>
        <w:t xml:space="preserve"> 20</w:t>
      </w:r>
      <w:r w:rsidR="00435052">
        <w:rPr>
          <w:rFonts w:cs="Arial"/>
          <w:sz w:val="22"/>
          <w:lang w:val="en-GB" w:bidi="en-US"/>
        </w:rPr>
        <w:t>2</w:t>
      </w:r>
      <w:r w:rsidR="00F44E64">
        <w:rPr>
          <w:rFonts w:cs="Arial"/>
          <w:sz w:val="22"/>
          <w:lang w:val="en-GB" w:bidi="en-US"/>
        </w:rPr>
        <w:t>4</w:t>
      </w:r>
      <w:r>
        <w:rPr>
          <w:rFonts w:cs="Arial"/>
          <w:sz w:val="22"/>
          <w:lang w:val="en-GB" w:bidi="en-US"/>
        </w:rPr>
        <w:t xml:space="preserve"> on a coordinated, multi-annual control programme of the Union for 20</w:t>
      </w:r>
      <w:r w:rsidR="003B1BBA">
        <w:rPr>
          <w:rFonts w:cs="Arial"/>
          <w:sz w:val="22"/>
          <w:lang w:val="en-GB" w:bidi="en-US"/>
        </w:rPr>
        <w:t>2</w:t>
      </w:r>
      <w:r w:rsidR="00F44E64">
        <w:rPr>
          <w:rFonts w:cs="Arial"/>
          <w:sz w:val="22"/>
          <w:lang w:val="en-GB" w:bidi="en-US"/>
        </w:rPr>
        <w:t>5</w:t>
      </w:r>
      <w:r>
        <w:rPr>
          <w:rFonts w:cs="Arial"/>
          <w:sz w:val="22"/>
          <w:lang w:val="en-GB" w:bidi="en-US"/>
        </w:rPr>
        <w:t>, 20</w:t>
      </w:r>
      <w:r w:rsidR="00E5566E">
        <w:rPr>
          <w:rFonts w:cs="Arial"/>
          <w:sz w:val="22"/>
          <w:lang w:val="en-GB" w:bidi="en-US"/>
        </w:rPr>
        <w:t>2</w:t>
      </w:r>
      <w:r w:rsidR="00F44E64">
        <w:rPr>
          <w:rFonts w:cs="Arial"/>
          <w:sz w:val="22"/>
          <w:lang w:val="en-GB" w:bidi="en-US"/>
        </w:rPr>
        <w:t>6</w:t>
      </w:r>
      <w:r>
        <w:rPr>
          <w:rFonts w:cs="Arial"/>
          <w:sz w:val="22"/>
          <w:lang w:val="en-GB" w:bidi="en-US"/>
        </w:rPr>
        <w:t xml:space="preserve"> and 202</w:t>
      </w:r>
      <w:r w:rsidR="00F44E64">
        <w:rPr>
          <w:rFonts w:cs="Arial"/>
          <w:sz w:val="22"/>
          <w:lang w:val="en-GB" w:bidi="en-US"/>
        </w:rPr>
        <w:t>7</w:t>
      </w:r>
      <w:r>
        <w:rPr>
          <w:rFonts w:cs="Arial"/>
          <w:sz w:val="22"/>
          <w:lang w:val="en-GB" w:bidi="en-US"/>
        </w:rPr>
        <w:t xml:space="preserve"> to ensure compliance with maximum residue levels of pesticides and to assess the consumer exposure to pesticide residues in and on food of plant and animal </w:t>
      </w:r>
      <w:proofErr w:type="gramStart"/>
      <w:r>
        <w:rPr>
          <w:rFonts w:cs="Arial"/>
          <w:sz w:val="22"/>
          <w:lang w:val="en-GB" w:bidi="en-US"/>
        </w:rPr>
        <w:t>origin;</w:t>
      </w:r>
      <w:proofErr w:type="gramEnd"/>
    </w:p>
    <w:p w14:paraId="639DBB2E" w14:textId="77777777" w:rsidR="002300B7" w:rsidRPr="00DE484B" w:rsidRDefault="00EF4E4F" w:rsidP="002300B7">
      <w:pPr>
        <w:numPr>
          <w:ilvl w:val="0"/>
          <w:numId w:val="4"/>
        </w:numPr>
        <w:spacing w:line="300" w:lineRule="exact"/>
        <w:jc w:val="both"/>
        <w:rPr>
          <w:rFonts w:cs="Arial"/>
          <w:sz w:val="22"/>
          <w:szCs w:val="22"/>
        </w:rPr>
      </w:pPr>
      <w:r>
        <w:rPr>
          <w:rFonts w:cs="Arial"/>
          <w:sz w:val="22"/>
          <w:lang w:val="en-GB" w:bidi="en-US"/>
        </w:rPr>
        <w:t>final reports on the results of Community monitoring</w:t>
      </w:r>
      <w:r w:rsidR="002300B7" w:rsidRPr="00DE484B">
        <w:rPr>
          <w:rFonts w:cs="Arial"/>
          <w:sz w:val="22"/>
          <w:szCs w:val="22"/>
        </w:rPr>
        <w:t xml:space="preserve"> </w:t>
      </w:r>
    </w:p>
    <w:p w14:paraId="3522CF92"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17"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1381D12F" w14:textId="77777777" w:rsidR="00A82488" w:rsidRPr="00DE484B" w:rsidRDefault="00EF4E4F" w:rsidP="000D4A2B">
      <w:pPr>
        <w:numPr>
          <w:ilvl w:val="0"/>
          <w:numId w:val="4"/>
        </w:numPr>
        <w:spacing w:line="300" w:lineRule="exact"/>
        <w:jc w:val="both"/>
        <w:rPr>
          <w:rFonts w:cs="Arial"/>
          <w:sz w:val="22"/>
        </w:rPr>
      </w:pPr>
      <w:r>
        <w:rPr>
          <w:rFonts w:cs="Arial"/>
          <w:sz w:val="22"/>
          <w:lang w:val="en-GB" w:bidi="en-US"/>
        </w:rPr>
        <w:t xml:space="preserve">EU reports on pesticide residues in food published on the EFSA </w:t>
      </w:r>
      <w:proofErr w:type="gramStart"/>
      <w:r>
        <w:rPr>
          <w:rFonts w:cs="Arial"/>
          <w:sz w:val="22"/>
          <w:lang w:val="en-GB" w:bidi="en-US"/>
        </w:rPr>
        <w:t>website</w:t>
      </w:r>
      <w:proofErr w:type="gramEnd"/>
    </w:p>
    <w:p w14:paraId="7642B3F0" w14:textId="77777777" w:rsidR="007A2D3D" w:rsidRPr="00DE484B" w:rsidRDefault="00CA5722" w:rsidP="00CA5722">
      <w:pPr>
        <w:spacing w:line="300" w:lineRule="exact"/>
        <w:ind w:left="720"/>
        <w:jc w:val="both"/>
        <w:rPr>
          <w:rFonts w:cs="Arial"/>
          <w:sz w:val="22"/>
        </w:rPr>
      </w:pPr>
      <w:r w:rsidRPr="00DE484B">
        <w:rPr>
          <w:rFonts w:cs="Arial"/>
          <w:sz w:val="22"/>
        </w:rPr>
        <w:t>(</w:t>
      </w:r>
      <w:hyperlink r:id="rId18"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- 2011</w:t>
      </w:r>
      <w:r w:rsidRPr="00DE484B">
        <w:rPr>
          <w:rFonts w:cs="Arial"/>
          <w:sz w:val="22"/>
        </w:rPr>
        <w:t xml:space="preserve">, </w:t>
      </w:r>
    </w:p>
    <w:p w14:paraId="77FE0368" w14:textId="77777777" w:rsidR="007A2D3D" w:rsidRPr="00DE484B" w:rsidRDefault="00C13A33" w:rsidP="00CA5722">
      <w:pPr>
        <w:spacing w:line="300" w:lineRule="exact"/>
        <w:ind w:left="720"/>
        <w:jc w:val="both"/>
        <w:rPr>
          <w:rFonts w:cs="Arial"/>
          <w:sz w:val="22"/>
        </w:rPr>
      </w:pPr>
      <w:r>
        <w:t xml:space="preserve"> </w:t>
      </w:r>
      <w:hyperlink r:id="rId19"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- 2012</w:t>
      </w:r>
      <w:r w:rsidR="007A2D3D" w:rsidRPr="00DE484B">
        <w:rPr>
          <w:rFonts w:cs="Arial"/>
          <w:sz w:val="22"/>
        </w:rPr>
        <w:t>,</w:t>
      </w:r>
    </w:p>
    <w:p w14:paraId="66D5AB7C" w14:textId="77777777" w:rsidR="00052E8A" w:rsidRPr="00DE484B" w:rsidRDefault="00C13A33" w:rsidP="00CA5722">
      <w:pPr>
        <w:spacing w:line="300" w:lineRule="exact"/>
        <w:ind w:left="720"/>
        <w:jc w:val="both"/>
        <w:rPr>
          <w:rFonts w:cs="Arial"/>
          <w:sz w:val="22"/>
        </w:rPr>
      </w:pPr>
      <w:r>
        <w:t xml:space="preserve"> </w:t>
      </w:r>
      <w:hyperlink r:id="rId20"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- 2013,</w:t>
      </w:r>
    </w:p>
    <w:p w14:paraId="2E2093E2"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21"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2014,</w:t>
      </w:r>
    </w:p>
    <w:p w14:paraId="32D604CB" w14:textId="77777777" w:rsidR="003B1BBA" w:rsidRDefault="00052E8A" w:rsidP="00753192">
      <w:pPr>
        <w:spacing w:line="300" w:lineRule="exact"/>
        <w:ind w:left="720"/>
        <w:jc w:val="both"/>
        <w:rPr>
          <w:rFonts w:cs="Arial"/>
          <w:sz w:val="22"/>
        </w:rPr>
      </w:pPr>
      <w:r w:rsidRPr="00DE484B">
        <w:rPr>
          <w:rFonts w:cs="Arial"/>
          <w:sz w:val="22"/>
        </w:rPr>
        <w:t xml:space="preserve"> </w:t>
      </w:r>
      <w:hyperlink r:id="rId22"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- 2015</w:t>
      </w:r>
      <w:r w:rsidR="003B1BBA">
        <w:rPr>
          <w:rFonts w:cs="Arial"/>
          <w:sz w:val="22"/>
        </w:rPr>
        <w:t>,</w:t>
      </w:r>
    </w:p>
    <w:p w14:paraId="5782A25B" w14:textId="77777777" w:rsidR="003B1BBA" w:rsidRPr="00DE484B" w:rsidRDefault="003B1BBA" w:rsidP="003B1BBA">
      <w:pPr>
        <w:spacing w:line="300" w:lineRule="exact"/>
        <w:ind w:left="720"/>
        <w:jc w:val="both"/>
        <w:rPr>
          <w:rFonts w:cs="Arial"/>
          <w:sz w:val="22"/>
        </w:rPr>
      </w:pPr>
      <w:r>
        <w:rPr>
          <w:rStyle w:val="Hypertextovodkaz"/>
          <w:rFonts w:cs="Arial"/>
          <w:color w:val="auto"/>
          <w:sz w:val="22"/>
        </w:rPr>
        <w:t xml:space="preserve"> </w:t>
      </w:r>
      <w:hyperlink r:id="rId23" w:history="1">
        <w:r w:rsidR="00891E76" w:rsidRPr="00891E76">
          <w:rPr>
            <w:rStyle w:val="Hypertextovodkaz"/>
            <w:rFonts w:cs="Arial"/>
            <w:color w:val="auto"/>
            <w:sz w:val="22"/>
          </w:rPr>
          <w:t>http://www.efsa.europa.eu/en/efsajournal/pub/5348</w:t>
        </w:r>
      </w:hyperlink>
      <w:r w:rsidRPr="00DE484B">
        <w:rPr>
          <w:rFonts w:cs="Arial"/>
          <w:sz w:val="22"/>
        </w:rPr>
        <w:t xml:space="preserve"> - 201</w:t>
      </w:r>
      <w:r>
        <w:rPr>
          <w:rFonts w:cs="Arial"/>
          <w:sz w:val="22"/>
        </w:rPr>
        <w:t>6</w:t>
      </w:r>
      <w:r w:rsidRPr="00DE484B">
        <w:rPr>
          <w:rFonts w:cs="Arial"/>
          <w:sz w:val="22"/>
        </w:rPr>
        <w:t>,</w:t>
      </w:r>
    </w:p>
    <w:p w14:paraId="499B6941" w14:textId="77777777" w:rsidR="00435052" w:rsidRPr="00010BE5" w:rsidRDefault="003B1BBA" w:rsidP="003B1BBA">
      <w:pPr>
        <w:spacing w:line="300" w:lineRule="exact"/>
        <w:ind w:left="720"/>
        <w:jc w:val="both"/>
        <w:rPr>
          <w:rFonts w:cs="Arial"/>
          <w:sz w:val="22"/>
        </w:rPr>
      </w:pPr>
      <w:r w:rsidRPr="00010BE5">
        <w:rPr>
          <w:rFonts w:cs="Arial"/>
          <w:sz w:val="22"/>
        </w:rPr>
        <w:t xml:space="preserve"> </w:t>
      </w:r>
      <w:hyperlink r:id="rId24" w:history="1">
        <w:r w:rsidR="00435052" w:rsidRPr="00010BE5">
          <w:rPr>
            <w:rStyle w:val="Hypertextovodkaz"/>
            <w:rFonts w:cs="Arial"/>
            <w:color w:val="auto"/>
            <w:sz w:val="22"/>
          </w:rPr>
          <w:t>http://www.efsa.europa.eu/en/efsajournal/pub/5743</w:t>
        </w:r>
        <w:r w:rsidR="00435052" w:rsidRPr="00010BE5">
          <w:rPr>
            <w:rStyle w:val="Hypertextovodkaz"/>
            <w:color w:val="auto"/>
          </w:rPr>
          <w:t xml:space="preserve"> </w:t>
        </w:r>
        <w:r w:rsidR="00435052" w:rsidRPr="00010BE5">
          <w:rPr>
            <w:rStyle w:val="Hypertextovodkaz"/>
            <w:rFonts w:cs="Arial"/>
            <w:color w:val="auto"/>
            <w:sz w:val="22"/>
          </w:rPr>
          <w:t>- 2017</w:t>
        </w:r>
      </w:hyperlink>
      <w:r w:rsidR="00435052" w:rsidRPr="00010BE5">
        <w:rPr>
          <w:rFonts w:cs="Arial"/>
          <w:sz w:val="22"/>
        </w:rPr>
        <w:t>,</w:t>
      </w:r>
    </w:p>
    <w:p w14:paraId="6A21C78A" w14:textId="4BBF2923" w:rsidR="00753192" w:rsidRDefault="00435052" w:rsidP="003B1BBA">
      <w:pPr>
        <w:spacing w:line="300" w:lineRule="exact"/>
        <w:ind w:left="720"/>
        <w:jc w:val="both"/>
        <w:rPr>
          <w:rFonts w:cs="Arial"/>
          <w:sz w:val="22"/>
        </w:rPr>
      </w:pPr>
      <w:r w:rsidRPr="00010BE5">
        <w:rPr>
          <w:rFonts w:cs="Arial"/>
          <w:sz w:val="22"/>
        </w:rPr>
        <w:t xml:space="preserve"> </w:t>
      </w:r>
      <w:hyperlink r:id="rId25" w:history="1">
        <w:r w:rsidR="001C6EA3" w:rsidRPr="001E0983">
          <w:rPr>
            <w:rStyle w:val="Hypertextovodkaz"/>
            <w:rFonts w:cs="Arial"/>
            <w:color w:val="auto"/>
            <w:sz w:val="22"/>
          </w:rPr>
          <w:t>http://www.efsa.europa.eu/en/efsajournal/pub/6057 - 2018</w:t>
        </w:r>
      </w:hyperlink>
      <w:r w:rsidR="001C6EA3" w:rsidRPr="003F0AEC">
        <w:rPr>
          <w:rFonts w:cs="Arial"/>
          <w:sz w:val="22"/>
        </w:rPr>
        <w:t>,</w:t>
      </w:r>
    </w:p>
    <w:p w14:paraId="731E45FA" w14:textId="7E59F431" w:rsidR="00A43E98" w:rsidRDefault="00587B90" w:rsidP="003B1BBA">
      <w:pPr>
        <w:spacing w:line="300" w:lineRule="exact"/>
        <w:ind w:left="720"/>
        <w:jc w:val="both"/>
        <w:rPr>
          <w:rFonts w:cs="Arial"/>
          <w:sz w:val="22"/>
        </w:rPr>
      </w:pPr>
      <w:r w:rsidRPr="008A2CF1">
        <w:rPr>
          <w:rFonts w:cs="Arial"/>
          <w:sz w:val="22"/>
        </w:rPr>
        <w:lastRenderedPageBreak/>
        <w:t xml:space="preserve"> </w:t>
      </w:r>
      <w:hyperlink r:id="rId26" w:history="1">
        <w:r w:rsidRPr="008A2CF1">
          <w:rPr>
            <w:rStyle w:val="Hypertextovodkaz"/>
            <w:rFonts w:cs="Arial"/>
            <w:color w:val="auto"/>
            <w:sz w:val="22"/>
          </w:rPr>
          <w:t>https://www.efsa.europa.eu/en/efsajournal/pub/6491 - 2019</w:t>
        </w:r>
      </w:hyperlink>
      <w:r w:rsidR="00A43E98">
        <w:rPr>
          <w:rFonts w:cs="Arial"/>
          <w:sz w:val="22"/>
        </w:rPr>
        <w:t>,</w:t>
      </w:r>
    </w:p>
    <w:p w14:paraId="196A13A9" w14:textId="2F736FF2" w:rsidR="00A43E98" w:rsidRPr="002B585A" w:rsidRDefault="00A43E98" w:rsidP="00A43E98">
      <w:pPr>
        <w:spacing w:line="300" w:lineRule="exact"/>
        <w:ind w:left="720"/>
        <w:jc w:val="both"/>
        <w:rPr>
          <w:rFonts w:cs="Arial"/>
          <w:sz w:val="22"/>
        </w:rPr>
      </w:pPr>
      <w:r w:rsidRPr="00A43E98">
        <w:rPr>
          <w:rFonts w:cs="Arial"/>
          <w:sz w:val="22"/>
        </w:rPr>
        <w:t xml:space="preserve"> </w:t>
      </w:r>
      <w:hyperlink r:id="rId27" w:history="1">
        <w:r w:rsidRPr="00587B90">
          <w:rPr>
            <w:rStyle w:val="Hypertextovodkaz"/>
            <w:rFonts w:cs="Arial"/>
            <w:color w:val="auto"/>
            <w:sz w:val="22"/>
          </w:rPr>
          <w:t>https://www.efsa.europa.eu/en/efsajournal/pub/7215</w:t>
        </w:r>
      </w:hyperlink>
      <w:r w:rsidRPr="00587B90">
        <w:rPr>
          <w:rFonts w:cs="Arial"/>
          <w:sz w:val="22"/>
        </w:rPr>
        <w:t xml:space="preserve"> - </w:t>
      </w:r>
      <w:r>
        <w:rPr>
          <w:rFonts w:cs="Arial"/>
          <w:sz w:val="22"/>
        </w:rPr>
        <w:t>2020</w:t>
      </w:r>
      <w:r w:rsidR="0023721A">
        <w:rPr>
          <w:rFonts w:cs="Arial"/>
          <w:sz w:val="22"/>
        </w:rPr>
        <w:t>,</w:t>
      </w:r>
    </w:p>
    <w:p w14:paraId="264F61B7" w14:textId="0178CE78" w:rsidR="001C6EA3" w:rsidRDefault="0023721A" w:rsidP="003B1BBA">
      <w:pPr>
        <w:spacing w:line="300" w:lineRule="exact"/>
        <w:ind w:left="720"/>
        <w:jc w:val="both"/>
        <w:rPr>
          <w:rFonts w:cs="Arial"/>
          <w:sz w:val="22"/>
        </w:rPr>
      </w:pPr>
      <w:r w:rsidRPr="0077449A">
        <w:rPr>
          <w:rFonts w:cs="Arial"/>
          <w:color w:val="000000" w:themeColor="text1"/>
          <w:sz w:val="22"/>
        </w:rPr>
        <w:t xml:space="preserve"> </w:t>
      </w:r>
      <w:hyperlink r:id="rId28" w:history="1">
        <w:r w:rsidRPr="0077449A">
          <w:rPr>
            <w:rStyle w:val="Hypertextovodkaz"/>
            <w:rFonts w:cs="Arial"/>
            <w:color w:val="000000" w:themeColor="text1"/>
            <w:sz w:val="22"/>
          </w:rPr>
          <w:t>https://www.efsa.europa.eu/en/efsajournal/pub/7939</w:t>
        </w:r>
      </w:hyperlink>
      <w:r>
        <w:rPr>
          <w:rFonts w:cs="Arial"/>
          <w:sz w:val="22"/>
        </w:rPr>
        <w:t xml:space="preserve"> - 2021</w:t>
      </w:r>
      <w:r w:rsidR="00F44E64">
        <w:rPr>
          <w:rFonts w:cs="Arial"/>
          <w:sz w:val="22"/>
        </w:rPr>
        <w:t>,</w:t>
      </w:r>
    </w:p>
    <w:p w14:paraId="48DECE71" w14:textId="2ED0875B" w:rsidR="00F44E64" w:rsidRPr="00010BE5" w:rsidRDefault="00F44E64" w:rsidP="003B1BBA">
      <w:pPr>
        <w:spacing w:line="300" w:lineRule="exact"/>
        <w:ind w:left="720"/>
        <w:jc w:val="both"/>
        <w:rPr>
          <w:rFonts w:cs="Arial"/>
          <w:sz w:val="22"/>
        </w:rPr>
      </w:pPr>
      <w:r>
        <w:rPr>
          <w:rFonts w:cs="Arial"/>
          <w:sz w:val="22"/>
          <w:szCs w:val="22"/>
        </w:rPr>
        <w:t xml:space="preserve"> </w:t>
      </w:r>
      <w:hyperlink r:id="rId29" w:history="1">
        <w:r w:rsidRPr="00D514EE">
          <w:rPr>
            <w:rStyle w:val="Hypertextovodkaz"/>
            <w:rFonts w:cs="Arial"/>
            <w:color w:val="000000" w:themeColor="text1"/>
            <w:sz w:val="22"/>
            <w:szCs w:val="22"/>
          </w:rPr>
          <w:t>https://www.efsa.europa.eu/en/efsajournal/pub/8753</w:t>
        </w:r>
      </w:hyperlink>
      <w:r>
        <w:rPr>
          <w:rFonts w:cs="Arial"/>
          <w:sz w:val="22"/>
          <w:szCs w:val="22"/>
        </w:rPr>
        <w:t xml:space="preserve"> - 2022</w:t>
      </w:r>
      <w:r>
        <w:rPr>
          <w:rFonts w:cs="Arial"/>
          <w:sz w:val="22"/>
          <w:szCs w:val="22"/>
        </w:rPr>
        <w:t>)</w:t>
      </w:r>
    </w:p>
    <w:p w14:paraId="2CF0ECAC" w14:textId="77777777" w:rsidR="002300B7" w:rsidRPr="00753192" w:rsidRDefault="00EF4E4F" w:rsidP="00F770D6">
      <w:pPr>
        <w:pStyle w:val="Nadpis3"/>
      </w:pPr>
      <w:bookmarkStart w:id="23" w:name="_Toc496010826"/>
      <w:r>
        <w:rPr>
          <w:rFonts w:cs="Arial"/>
          <w:lang w:val="en-GB" w:bidi="en-US"/>
        </w:rPr>
        <w:t>Number of samples taken</w:t>
      </w:r>
      <w:bookmarkEnd w:id="23"/>
    </w:p>
    <w:p w14:paraId="31B45FC5" w14:textId="630A5EAA" w:rsidR="002300B7" w:rsidRPr="00EC0C1B" w:rsidRDefault="0051750B" w:rsidP="0024757C">
      <w:pPr>
        <w:spacing w:after="240" w:line="300" w:lineRule="exact"/>
        <w:jc w:val="both"/>
        <w:rPr>
          <w:rFonts w:cs="Arial"/>
          <w:color w:val="000000"/>
          <w:sz w:val="22"/>
          <w:szCs w:val="22"/>
        </w:rPr>
      </w:pPr>
      <w:r>
        <w:rPr>
          <w:rFonts w:cs="Arial"/>
          <w:sz w:val="22"/>
          <w:lang w:val="en-GB" w:bidi="en-US"/>
        </w:rPr>
        <w:t xml:space="preserve">The number of samples taken is set so that typical profiles of pesticide residue levels can be determined for selected commodities, and trends mapped for pesticide residues and their amounts in analysed commodities, </w:t>
      </w:r>
      <w:proofErr w:type="gramStart"/>
      <w:r>
        <w:rPr>
          <w:rFonts w:cs="Arial"/>
          <w:sz w:val="22"/>
          <w:lang w:val="en-GB" w:bidi="en-US"/>
        </w:rPr>
        <w:t>with regard to</w:t>
      </w:r>
      <w:proofErr w:type="gramEnd"/>
      <w:r>
        <w:rPr>
          <w:rFonts w:cs="Arial"/>
          <w:sz w:val="22"/>
          <w:lang w:val="en-GB" w:bidi="en-US"/>
        </w:rPr>
        <w:t xml:space="preserve"> the possibility for statistical evaluation. The national programme is based on the multi-annual EU control programme set out in Commission Implementing Regulation (EU) 20</w:t>
      </w:r>
      <w:r w:rsidR="005C7421">
        <w:rPr>
          <w:rFonts w:cs="Arial"/>
          <w:sz w:val="22"/>
          <w:lang w:val="en-GB" w:bidi="en-US"/>
        </w:rPr>
        <w:t>2</w:t>
      </w:r>
      <w:r w:rsidR="00F44E64">
        <w:rPr>
          <w:rFonts w:cs="Arial"/>
          <w:sz w:val="22"/>
          <w:lang w:val="en-GB" w:bidi="en-US"/>
        </w:rPr>
        <w:t>4</w:t>
      </w:r>
      <w:r>
        <w:rPr>
          <w:rFonts w:cs="Arial"/>
          <w:sz w:val="22"/>
          <w:lang w:val="en-GB" w:bidi="en-US"/>
        </w:rPr>
        <w:t>/</w:t>
      </w:r>
      <w:r w:rsidR="00F44E64">
        <w:rPr>
          <w:rFonts w:cs="Arial"/>
          <w:sz w:val="22"/>
          <w:lang w:val="en-GB" w:bidi="en-US"/>
        </w:rPr>
        <w:t>989</w:t>
      </w:r>
      <w:r>
        <w:rPr>
          <w:rFonts w:cs="Arial"/>
          <w:sz w:val="22"/>
          <w:lang w:val="en-GB" w:bidi="en-US"/>
        </w:rPr>
        <w:t>.</w:t>
      </w:r>
    </w:p>
    <w:p w14:paraId="6FCAE7DF" w14:textId="77777777" w:rsidR="002300B7" w:rsidRPr="00EC0C1B" w:rsidRDefault="00385C2B" w:rsidP="0024757C">
      <w:pPr>
        <w:spacing w:after="240" w:line="300" w:lineRule="exact"/>
        <w:jc w:val="both"/>
        <w:rPr>
          <w:rFonts w:cs="Arial"/>
          <w:color w:val="000000"/>
          <w:sz w:val="22"/>
          <w:szCs w:val="22"/>
        </w:rPr>
      </w:pPr>
      <w:r w:rsidRPr="00BC7FF9">
        <w:rPr>
          <w:sz w:val="22"/>
          <w:szCs w:val="22"/>
          <w:lang w:val="en-GB"/>
        </w:rPr>
        <w:t>The number of samples in the R</w:t>
      </w:r>
      <w:r w:rsidR="00954F07">
        <w:rPr>
          <w:sz w:val="22"/>
          <w:szCs w:val="22"/>
          <w:lang w:val="en-GB"/>
        </w:rPr>
        <w:t>egulation (EU) No 2017</w:t>
      </w:r>
      <w:r w:rsidRPr="00BC7FF9">
        <w:rPr>
          <w:sz w:val="22"/>
          <w:szCs w:val="22"/>
          <w:lang w:val="en-GB"/>
        </w:rPr>
        <w:t>/66</w:t>
      </w:r>
      <w:r w:rsidR="00954F07">
        <w:rPr>
          <w:sz w:val="22"/>
          <w:szCs w:val="22"/>
          <w:lang w:val="en-GB"/>
        </w:rPr>
        <w:t>0</w:t>
      </w:r>
      <w:r w:rsidRPr="00BC7FF9">
        <w:rPr>
          <w:sz w:val="22"/>
          <w:szCs w:val="22"/>
          <w:lang w:val="en-GB"/>
        </w:rPr>
        <w:t xml:space="preserve"> is set as a minimum. It is possible to change and update the number of samples according to the current situation. </w:t>
      </w:r>
      <w:proofErr w:type="gramStart"/>
      <w:r w:rsidRPr="00BC7FF9">
        <w:rPr>
          <w:sz w:val="22"/>
          <w:szCs w:val="22"/>
          <w:lang w:val="en-GB"/>
        </w:rPr>
        <w:t>Similarly</w:t>
      </w:r>
      <w:proofErr w:type="gramEnd"/>
      <w:r w:rsidRPr="00BC7FF9">
        <w:rPr>
          <w:sz w:val="22"/>
          <w:szCs w:val="22"/>
          <w:lang w:val="en-GB"/>
        </w:rPr>
        <w:t xml:space="preserve"> it is possible to amend the number of commodities which are analysed on the content of pesticide residues. A real extent of analyses will be specified in the report on results of the monitoring.</w:t>
      </w:r>
      <w:r w:rsidR="002300B7" w:rsidRPr="00EC0C1B">
        <w:rPr>
          <w:rFonts w:cs="Arial"/>
          <w:color w:val="000000"/>
          <w:sz w:val="22"/>
          <w:szCs w:val="22"/>
        </w:rPr>
        <w:t xml:space="preserve"> </w:t>
      </w:r>
    </w:p>
    <w:p w14:paraId="562E5803" w14:textId="77777777" w:rsidR="0017455C" w:rsidRPr="00EC0C1B" w:rsidRDefault="0017455C" w:rsidP="0024757C">
      <w:pPr>
        <w:keepNext/>
        <w:spacing w:line="300" w:lineRule="exact"/>
        <w:jc w:val="both"/>
        <w:rPr>
          <w:rFonts w:cs="Arial"/>
          <w:color w:val="000000"/>
          <w:sz w:val="22"/>
          <w:szCs w:val="22"/>
        </w:rPr>
      </w:pPr>
      <w:r w:rsidRPr="00EC0C1B">
        <w:rPr>
          <w:rFonts w:cs="Arial"/>
          <w:color w:val="000000"/>
          <w:sz w:val="22"/>
          <w:szCs w:val="22"/>
        </w:rPr>
        <w:t>Tab</w:t>
      </w:r>
      <w:r w:rsidR="00385C2B">
        <w:rPr>
          <w:rFonts w:cs="Arial"/>
          <w:color w:val="000000"/>
          <w:sz w:val="22"/>
          <w:szCs w:val="22"/>
        </w:rPr>
        <w:t>le</w:t>
      </w:r>
      <w:r w:rsidRPr="00EC0C1B">
        <w:rPr>
          <w:rFonts w:cs="Arial"/>
          <w:color w:val="000000"/>
          <w:sz w:val="22"/>
          <w:szCs w:val="22"/>
        </w:rPr>
        <w:t xml:space="preserve"> 1</w:t>
      </w:r>
    </w:p>
    <w:p w14:paraId="4AF34AA0" w14:textId="77777777" w:rsidR="0017455C" w:rsidRPr="003D2749" w:rsidRDefault="00385C2B" w:rsidP="0017455C">
      <w:pPr>
        <w:spacing w:line="300" w:lineRule="exact"/>
        <w:jc w:val="both"/>
        <w:rPr>
          <w:rFonts w:cs="Arial"/>
          <w:color w:val="000000"/>
          <w:sz w:val="22"/>
          <w:szCs w:val="22"/>
        </w:rPr>
      </w:pPr>
      <w:r w:rsidRPr="00BC7FF9">
        <w:rPr>
          <w:rFonts w:cs="Arial"/>
          <w:color w:val="000000"/>
          <w:sz w:val="22"/>
          <w:szCs w:val="22"/>
          <w:lang w:val="en-GB"/>
        </w:rPr>
        <w:t>Selected commodities and numbers of samples</w:t>
      </w:r>
      <w:r>
        <w:rPr>
          <w:rFonts w:cs="Arial"/>
          <w:color w:val="000000"/>
          <w:sz w:val="22"/>
          <w:szCs w:val="22"/>
          <w:lang w:val="en-GB"/>
        </w:rPr>
        <w:t xml:space="preserve"> </w:t>
      </w:r>
      <w:proofErr w:type="gramStart"/>
      <w:r>
        <w:rPr>
          <w:rFonts w:cs="Arial"/>
          <w:color w:val="000000"/>
          <w:sz w:val="22"/>
          <w:szCs w:val="22"/>
          <w:lang w:val="en-GB"/>
        </w:rPr>
        <w:t>taken</w:t>
      </w:r>
      <w:proofErr w:type="gramEnd"/>
    </w:p>
    <w:tbl>
      <w:tblPr>
        <w:tblW w:w="915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239"/>
        <w:gridCol w:w="1278"/>
        <w:gridCol w:w="1278"/>
        <w:gridCol w:w="1359"/>
      </w:tblGrid>
      <w:tr w:rsidR="00587B90" w:rsidRPr="003D2749" w14:paraId="4D9953BC" w14:textId="4B12CE28" w:rsidTr="00587B90">
        <w:trPr>
          <w:tblHeader/>
        </w:trPr>
        <w:tc>
          <w:tcPr>
            <w:tcW w:w="5239" w:type="dxa"/>
            <w:vMerge w:val="restart"/>
            <w:vAlign w:val="center"/>
          </w:tcPr>
          <w:p w14:paraId="7282A64D" w14:textId="77777777" w:rsidR="00587B90" w:rsidRPr="003D2749"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Commodity</w:t>
            </w:r>
            <w:proofErr w:type="spellEnd"/>
          </w:p>
        </w:tc>
        <w:tc>
          <w:tcPr>
            <w:tcW w:w="3915" w:type="dxa"/>
            <w:gridSpan w:val="3"/>
          </w:tcPr>
          <w:p w14:paraId="2B7BA0BC" w14:textId="672F3E4A" w:rsidR="00587B90"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Number</w:t>
            </w:r>
            <w:proofErr w:type="spellEnd"/>
            <w:r>
              <w:rPr>
                <w:rFonts w:cs="Arial"/>
                <w:b/>
                <w:color w:val="000000"/>
                <w:sz w:val="22"/>
                <w:szCs w:val="22"/>
              </w:rPr>
              <w:t xml:space="preserve"> </w:t>
            </w:r>
            <w:proofErr w:type="spellStart"/>
            <w:r>
              <w:rPr>
                <w:rFonts w:cs="Arial"/>
                <w:b/>
                <w:color w:val="000000"/>
                <w:sz w:val="22"/>
                <w:szCs w:val="22"/>
              </w:rPr>
              <w:t>of</w:t>
            </w:r>
            <w:proofErr w:type="spellEnd"/>
            <w:r>
              <w:rPr>
                <w:rFonts w:cs="Arial"/>
                <w:b/>
                <w:color w:val="000000"/>
                <w:sz w:val="22"/>
                <w:szCs w:val="22"/>
              </w:rPr>
              <w:t xml:space="preserve"> </w:t>
            </w:r>
            <w:proofErr w:type="spellStart"/>
            <w:r>
              <w:rPr>
                <w:rFonts w:cs="Arial"/>
                <w:b/>
                <w:color w:val="000000"/>
                <w:sz w:val="22"/>
                <w:szCs w:val="22"/>
              </w:rPr>
              <w:t>samples</w:t>
            </w:r>
            <w:proofErr w:type="spellEnd"/>
            <w:r>
              <w:rPr>
                <w:rFonts w:cs="Arial"/>
                <w:b/>
                <w:color w:val="000000"/>
                <w:sz w:val="22"/>
                <w:szCs w:val="22"/>
              </w:rPr>
              <w:t xml:space="preserve"> </w:t>
            </w:r>
            <w:proofErr w:type="spellStart"/>
            <w:r>
              <w:rPr>
                <w:rFonts w:cs="Arial"/>
                <w:b/>
                <w:color w:val="000000"/>
                <w:sz w:val="22"/>
                <w:szCs w:val="22"/>
              </w:rPr>
              <w:t>taken</w:t>
            </w:r>
            <w:proofErr w:type="spellEnd"/>
          </w:p>
        </w:tc>
      </w:tr>
      <w:tr w:rsidR="00A3695C" w:rsidRPr="003D2749" w14:paraId="1FEA69A6" w14:textId="40D21BB9" w:rsidTr="000A6CB9">
        <w:trPr>
          <w:tblHeader/>
        </w:trPr>
        <w:tc>
          <w:tcPr>
            <w:tcW w:w="5239" w:type="dxa"/>
            <w:vMerge/>
          </w:tcPr>
          <w:p w14:paraId="0E2E26EC" w14:textId="77777777" w:rsidR="00A3695C" w:rsidRPr="003D2749" w:rsidRDefault="00A3695C" w:rsidP="00A3695C">
            <w:pPr>
              <w:rPr>
                <w:rFonts w:cs="Arial"/>
                <w:color w:val="000000"/>
                <w:sz w:val="22"/>
              </w:rPr>
            </w:pPr>
          </w:p>
        </w:tc>
        <w:tc>
          <w:tcPr>
            <w:tcW w:w="1278" w:type="dxa"/>
          </w:tcPr>
          <w:p w14:paraId="2AB17F6E" w14:textId="1FDE9626"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624DCA">
              <w:rPr>
                <w:rFonts w:cs="Arial"/>
                <w:b/>
                <w:color w:val="000000"/>
                <w:sz w:val="22"/>
                <w:szCs w:val="22"/>
              </w:rPr>
              <w:t>5</w:t>
            </w:r>
          </w:p>
        </w:tc>
        <w:tc>
          <w:tcPr>
            <w:tcW w:w="1278" w:type="dxa"/>
          </w:tcPr>
          <w:p w14:paraId="76727473" w14:textId="3932E2FB" w:rsidR="00A3695C" w:rsidRPr="003D2749" w:rsidRDefault="00A3695C" w:rsidP="00A3695C">
            <w:pPr>
              <w:pStyle w:val="Obsahtabulky"/>
              <w:snapToGrid w:val="0"/>
              <w:jc w:val="center"/>
              <w:rPr>
                <w:rFonts w:cs="Arial"/>
                <w:b/>
                <w:color w:val="000000"/>
                <w:sz w:val="22"/>
                <w:szCs w:val="22"/>
              </w:rPr>
            </w:pPr>
            <w:r>
              <w:rPr>
                <w:rFonts w:cs="Arial"/>
                <w:b/>
                <w:color w:val="000000"/>
                <w:sz w:val="22"/>
                <w:szCs w:val="22"/>
              </w:rPr>
              <w:t>202</w:t>
            </w:r>
            <w:r w:rsidR="00624DCA">
              <w:rPr>
                <w:rFonts w:cs="Arial"/>
                <w:b/>
                <w:color w:val="000000"/>
                <w:sz w:val="22"/>
                <w:szCs w:val="22"/>
              </w:rPr>
              <w:t>6</w:t>
            </w:r>
          </w:p>
        </w:tc>
        <w:tc>
          <w:tcPr>
            <w:tcW w:w="1359" w:type="dxa"/>
          </w:tcPr>
          <w:p w14:paraId="577E505D" w14:textId="703A9358"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624DCA">
              <w:rPr>
                <w:rFonts w:cs="Arial"/>
                <w:b/>
                <w:color w:val="000000"/>
                <w:sz w:val="22"/>
                <w:szCs w:val="22"/>
              </w:rPr>
              <w:t>7</w:t>
            </w:r>
          </w:p>
        </w:tc>
      </w:tr>
      <w:tr w:rsidR="00624DCA" w:rsidRPr="003D2749" w14:paraId="5781C617" w14:textId="23DDD68E" w:rsidTr="000A6CB9">
        <w:tc>
          <w:tcPr>
            <w:tcW w:w="5239" w:type="dxa"/>
          </w:tcPr>
          <w:p w14:paraId="7EE3C12B"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bananas</w:t>
            </w:r>
          </w:p>
        </w:tc>
        <w:tc>
          <w:tcPr>
            <w:tcW w:w="1278" w:type="dxa"/>
          </w:tcPr>
          <w:p w14:paraId="1A129DD0" w14:textId="5CE2AB45" w:rsidR="00624DCA" w:rsidRPr="00C569CA" w:rsidRDefault="00624DCA" w:rsidP="00624DCA">
            <w:pPr>
              <w:pStyle w:val="Obsahtabulky"/>
              <w:snapToGrid w:val="0"/>
              <w:jc w:val="center"/>
              <w:rPr>
                <w:rFonts w:cs="Arial"/>
                <w:color w:val="000000"/>
                <w:sz w:val="22"/>
                <w:szCs w:val="22"/>
              </w:rPr>
            </w:pPr>
            <w:r w:rsidRPr="00C569CA" w:rsidDel="00DF7775">
              <w:rPr>
                <w:rFonts w:cs="Arial"/>
                <w:color w:val="000000"/>
                <w:sz w:val="22"/>
                <w:szCs w:val="22"/>
              </w:rPr>
              <w:t>12</w:t>
            </w:r>
          </w:p>
        </w:tc>
        <w:tc>
          <w:tcPr>
            <w:tcW w:w="1278" w:type="dxa"/>
          </w:tcPr>
          <w:p w14:paraId="573CEDF5" w14:textId="7ED156DF" w:rsidR="00624DCA" w:rsidRPr="00C569C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107CC61A" w14:textId="3FFE9CED"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r>
      <w:tr w:rsidR="00624DCA" w:rsidRPr="003D2749" w14:paraId="008959B5" w14:textId="1DC895FC" w:rsidTr="000A6CB9">
        <w:tc>
          <w:tcPr>
            <w:tcW w:w="5239" w:type="dxa"/>
          </w:tcPr>
          <w:p w14:paraId="28994463"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table grapes</w:t>
            </w:r>
          </w:p>
        </w:tc>
        <w:tc>
          <w:tcPr>
            <w:tcW w:w="1278" w:type="dxa"/>
          </w:tcPr>
          <w:p w14:paraId="50D06943" w14:textId="45A50DDC" w:rsidR="00624DCA" w:rsidRPr="00C569CA" w:rsidRDefault="00624DCA" w:rsidP="00624DCA">
            <w:pPr>
              <w:pStyle w:val="Obsahtabulky"/>
              <w:snapToGrid w:val="0"/>
              <w:jc w:val="center"/>
              <w:rPr>
                <w:rFonts w:cs="Arial"/>
                <w:color w:val="000000"/>
                <w:sz w:val="22"/>
                <w:szCs w:val="22"/>
              </w:rPr>
            </w:pPr>
            <w:r w:rsidRPr="00C569CA" w:rsidDel="00DF7775">
              <w:rPr>
                <w:rFonts w:cs="Arial"/>
                <w:color w:val="000000"/>
                <w:sz w:val="22"/>
                <w:szCs w:val="22"/>
              </w:rPr>
              <w:t>12</w:t>
            </w:r>
          </w:p>
        </w:tc>
        <w:tc>
          <w:tcPr>
            <w:tcW w:w="1278" w:type="dxa"/>
          </w:tcPr>
          <w:p w14:paraId="66630A27" w14:textId="68118A4F" w:rsidR="00624DCA" w:rsidRPr="00C569C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332EA36A" w14:textId="03F3ED4B"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r>
      <w:tr w:rsidR="00624DCA" w:rsidRPr="003D2749" w14:paraId="6F208E13" w14:textId="1F3FDC32" w:rsidTr="000A6CB9">
        <w:tc>
          <w:tcPr>
            <w:tcW w:w="5239" w:type="dxa"/>
          </w:tcPr>
          <w:p w14:paraId="30431892" w14:textId="77777777" w:rsidR="00624DCA" w:rsidRPr="00AE24AA" w:rsidRDefault="00624DCA" w:rsidP="00624DCA">
            <w:pPr>
              <w:pStyle w:val="Obsahtabulky"/>
              <w:snapToGrid w:val="0"/>
              <w:rPr>
                <w:rFonts w:cs="Arial"/>
                <w:color w:val="000000"/>
                <w:sz w:val="22"/>
                <w:szCs w:val="22"/>
              </w:rPr>
            </w:pPr>
            <w:proofErr w:type="spellStart"/>
            <w:r>
              <w:rPr>
                <w:rFonts w:cs="Arial"/>
                <w:color w:val="000000"/>
                <w:sz w:val="22"/>
                <w:szCs w:val="22"/>
                <w:highlight w:val="yellow"/>
              </w:rPr>
              <w:t>orange</w:t>
            </w:r>
            <w:proofErr w:type="spellEnd"/>
            <w:r>
              <w:rPr>
                <w:rFonts w:cs="Arial"/>
                <w:color w:val="000000"/>
                <w:sz w:val="22"/>
                <w:szCs w:val="22"/>
                <w:highlight w:val="yellow"/>
              </w:rPr>
              <w:t xml:space="preserve"> </w:t>
            </w:r>
            <w:proofErr w:type="spellStart"/>
            <w:r>
              <w:rPr>
                <w:rFonts w:cs="Arial"/>
                <w:color w:val="000000"/>
                <w:sz w:val="22"/>
                <w:szCs w:val="22"/>
                <w:highlight w:val="yellow"/>
              </w:rPr>
              <w:t>juice</w:t>
            </w:r>
            <w:proofErr w:type="spellEnd"/>
          </w:p>
        </w:tc>
        <w:tc>
          <w:tcPr>
            <w:tcW w:w="1278" w:type="dxa"/>
          </w:tcPr>
          <w:p w14:paraId="72CB4A8C" w14:textId="3FE2FBA3"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7BF7DE85" w14:textId="01DC6832"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6FEF36F7" w14:textId="7F9600AE"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1A8FD95E" w14:textId="471C828A" w:rsidTr="000A6CB9">
        <w:tc>
          <w:tcPr>
            <w:tcW w:w="5239" w:type="dxa"/>
          </w:tcPr>
          <w:p w14:paraId="4EF74F2F"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apples</w:t>
            </w:r>
            <w:proofErr w:type="spellEnd"/>
          </w:p>
        </w:tc>
        <w:tc>
          <w:tcPr>
            <w:tcW w:w="1278" w:type="dxa"/>
          </w:tcPr>
          <w:p w14:paraId="6E1D6285" w14:textId="38A50E19"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20*</w:t>
            </w:r>
          </w:p>
        </w:tc>
        <w:tc>
          <w:tcPr>
            <w:tcW w:w="1278" w:type="dxa"/>
          </w:tcPr>
          <w:p w14:paraId="785972A3" w14:textId="2F1A9B71"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2BC8B5AF" w14:textId="2ACA0708"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20</w:t>
            </w:r>
          </w:p>
        </w:tc>
      </w:tr>
      <w:tr w:rsidR="00624DCA" w:rsidRPr="003D2749" w14:paraId="0D769A01" w14:textId="4DEED456" w:rsidTr="000A6CB9">
        <w:tc>
          <w:tcPr>
            <w:tcW w:w="5239" w:type="dxa"/>
          </w:tcPr>
          <w:p w14:paraId="1B92B242"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strawberries</w:t>
            </w:r>
            <w:proofErr w:type="spellEnd"/>
          </w:p>
        </w:tc>
        <w:tc>
          <w:tcPr>
            <w:tcW w:w="1278" w:type="dxa"/>
          </w:tcPr>
          <w:p w14:paraId="107F97DB" w14:textId="237C949A"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c>
          <w:tcPr>
            <w:tcW w:w="1278" w:type="dxa"/>
          </w:tcPr>
          <w:p w14:paraId="09F169DB" w14:textId="09A3556F"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5E54D84F" w14:textId="5A1141E3"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4EB80D5C" w14:textId="77FB2C35" w:rsidTr="000A6CB9">
        <w:tc>
          <w:tcPr>
            <w:tcW w:w="5239" w:type="dxa"/>
          </w:tcPr>
          <w:p w14:paraId="19FEC89F" w14:textId="77777777" w:rsidR="00624DCA" w:rsidRPr="002C104F" w:rsidRDefault="00624DCA" w:rsidP="00624DCA">
            <w:pPr>
              <w:pStyle w:val="Obsahtabulky"/>
              <w:snapToGrid w:val="0"/>
              <w:rPr>
                <w:rFonts w:cs="Arial"/>
                <w:color w:val="000000"/>
                <w:sz w:val="22"/>
                <w:szCs w:val="22"/>
              </w:rPr>
            </w:pPr>
            <w:r w:rsidRPr="00BC7FF9">
              <w:rPr>
                <w:rFonts w:cs="Arial"/>
                <w:color w:val="000000"/>
                <w:sz w:val="22"/>
                <w:szCs w:val="22"/>
                <w:lang w:val="en-GB"/>
              </w:rPr>
              <w:t>peaches including nectarines and similar hybrids</w:t>
            </w:r>
          </w:p>
        </w:tc>
        <w:tc>
          <w:tcPr>
            <w:tcW w:w="1278" w:type="dxa"/>
          </w:tcPr>
          <w:p w14:paraId="1DF58A63" w14:textId="63199501"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c>
          <w:tcPr>
            <w:tcW w:w="1278" w:type="dxa"/>
          </w:tcPr>
          <w:p w14:paraId="6FCAB614" w14:textId="3A68D39D"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79DBE177" w14:textId="628B09AC"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25212C37" w14:textId="036587F2" w:rsidTr="000A6CB9">
        <w:tc>
          <w:tcPr>
            <w:tcW w:w="5239" w:type="dxa"/>
          </w:tcPr>
          <w:p w14:paraId="05E55213"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highlight w:val="yellow"/>
              </w:rPr>
              <w:t>lemons</w:t>
            </w:r>
            <w:proofErr w:type="spellEnd"/>
          </w:p>
        </w:tc>
        <w:tc>
          <w:tcPr>
            <w:tcW w:w="1278" w:type="dxa"/>
          </w:tcPr>
          <w:p w14:paraId="5B9C3359" w14:textId="0AFEEAF2"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10</w:t>
            </w:r>
          </w:p>
        </w:tc>
        <w:tc>
          <w:tcPr>
            <w:tcW w:w="1278" w:type="dxa"/>
          </w:tcPr>
          <w:p w14:paraId="126AC556" w14:textId="7088091F"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691D102D" w14:textId="2DD2E7D8"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10</w:t>
            </w:r>
          </w:p>
        </w:tc>
      </w:tr>
      <w:tr w:rsidR="00624DCA" w:rsidRPr="003D2749" w14:paraId="454088BC" w14:textId="1B027035" w:rsidTr="000A6CB9">
        <w:tc>
          <w:tcPr>
            <w:tcW w:w="5239" w:type="dxa"/>
          </w:tcPr>
          <w:p w14:paraId="04AA07C3"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oranges</w:t>
            </w:r>
            <w:proofErr w:type="spellEnd"/>
          </w:p>
        </w:tc>
        <w:tc>
          <w:tcPr>
            <w:tcW w:w="1278" w:type="dxa"/>
          </w:tcPr>
          <w:p w14:paraId="19658E5D" w14:textId="0F150D6F"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12</w:t>
            </w:r>
          </w:p>
        </w:tc>
        <w:tc>
          <w:tcPr>
            <w:tcW w:w="1278" w:type="dxa"/>
          </w:tcPr>
          <w:p w14:paraId="68133E0E" w14:textId="35B10523"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47975D45" w14:textId="631ED0D3"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5D3919AC" w14:textId="14E20CDE" w:rsidTr="000A6CB9">
        <w:tc>
          <w:tcPr>
            <w:tcW w:w="5239" w:type="dxa"/>
          </w:tcPr>
          <w:p w14:paraId="57CA727B" w14:textId="77777777" w:rsidR="00624DCA" w:rsidRPr="00C569CA" w:rsidRDefault="00624DCA" w:rsidP="00624DCA">
            <w:pPr>
              <w:pStyle w:val="Obsahtabulky"/>
              <w:snapToGrid w:val="0"/>
              <w:rPr>
                <w:rFonts w:cs="Arial"/>
                <w:color w:val="000000"/>
                <w:sz w:val="22"/>
                <w:szCs w:val="22"/>
                <w:highlight w:val="cyan"/>
              </w:rPr>
            </w:pPr>
            <w:proofErr w:type="spellStart"/>
            <w:r w:rsidRPr="00AE24AA">
              <w:rPr>
                <w:rFonts w:cs="Arial"/>
                <w:color w:val="000000"/>
                <w:sz w:val="22"/>
                <w:szCs w:val="22"/>
                <w:highlight w:val="yellow"/>
              </w:rPr>
              <w:t>mandar</w:t>
            </w:r>
            <w:r>
              <w:rPr>
                <w:rFonts w:cs="Arial"/>
                <w:color w:val="000000"/>
                <w:sz w:val="22"/>
                <w:szCs w:val="22"/>
                <w:highlight w:val="yellow"/>
              </w:rPr>
              <w:t>ins</w:t>
            </w:r>
            <w:proofErr w:type="spellEnd"/>
          </w:p>
        </w:tc>
        <w:tc>
          <w:tcPr>
            <w:tcW w:w="1278" w:type="dxa"/>
          </w:tcPr>
          <w:p w14:paraId="0E25DB04" w14:textId="303E28F0"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5D4FE60B" w14:textId="5BB54372"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 xml:space="preserve"> 12 </w:t>
            </w:r>
          </w:p>
        </w:tc>
        <w:tc>
          <w:tcPr>
            <w:tcW w:w="1359" w:type="dxa"/>
          </w:tcPr>
          <w:p w14:paraId="3F144A3C" w14:textId="53E95876"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6C2EA13A" w14:textId="0870B25F" w:rsidTr="000A6CB9">
        <w:tc>
          <w:tcPr>
            <w:tcW w:w="5239" w:type="dxa"/>
          </w:tcPr>
          <w:p w14:paraId="729AC7FA" w14:textId="77777777" w:rsidR="00624DCA" w:rsidRPr="00C569CA" w:rsidRDefault="00624DCA" w:rsidP="00624DCA">
            <w:pPr>
              <w:pStyle w:val="Obsahtabulky"/>
              <w:snapToGrid w:val="0"/>
              <w:rPr>
                <w:rFonts w:cs="Arial"/>
                <w:color w:val="000000"/>
                <w:sz w:val="22"/>
                <w:szCs w:val="22"/>
              </w:rPr>
            </w:pPr>
            <w:proofErr w:type="spellStart"/>
            <w:r>
              <w:rPr>
                <w:rFonts w:cs="Arial"/>
                <w:color w:val="000000"/>
                <w:sz w:val="22"/>
                <w:szCs w:val="22"/>
              </w:rPr>
              <w:t>grapefruits</w:t>
            </w:r>
            <w:proofErr w:type="spellEnd"/>
          </w:p>
        </w:tc>
        <w:tc>
          <w:tcPr>
            <w:tcW w:w="1278" w:type="dxa"/>
          </w:tcPr>
          <w:p w14:paraId="339530E5" w14:textId="4D303657"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7D818094" w14:textId="4DA18424"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6677A06E" w14:textId="48573F6E"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r>
      <w:tr w:rsidR="00624DCA" w:rsidRPr="003D2749" w14:paraId="78E9DD12" w14:textId="16528576" w:rsidTr="000A6CB9">
        <w:tc>
          <w:tcPr>
            <w:tcW w:w="5239" w:type="dxa"/>
          </w:tcPr>
          <w:p w14:paraId="53EC2AD3" w14:textId="77777777" w:rsidR="00624DCA" w:rsidRPr="002C104F" w:rsidRDefault="00624DCA" w:rsidP="00624DCA">
            <w:pPr>
              <w:pStyle w:val="Obsahtabulky"/>
              <w:snapToGrid w:val="0"/>
              <w:rPr>
                <w:rFonts w:cs="Arial"/>
                <w:color w:val="000000"/>
                <w:sz w:val="22"/>
                <w:szCs w:val="22"/>
              </w:rPr>
            </w:pPr>
            <w:r w:rsidRPr="002C104F">
              <w:rPr>
                <w:rFonts w:cs="Arial"/>
                <w:color w:val="000000"/>
                <w:sz w:val="22"/>
                <w:szCs w:val="22"/>
              </w:rPr>
              <w:t>kiwi</w:t>
            </w:r>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2C0468BD" w14:textId="56293D72"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5</w:t>
            </w:r>
          </w:p>
        </w:tc>
        <w:tc>
          <w:tcPr>
            <w:tcW w:w="1278" w:type="dxa"/>
          </w:tcPr>
          <w:p w14:paraId="4032D388" w14:textId="07271A21" w:rsidR="00624DCA" w:rsidRPr="00AE24AA" w:rsidRDefault="00624DCA" w:rsidP="00624DCA">
            <w:pPr>
              <w:pStyle w:val="Obsahtabulky"/>
              <w:snapToGrid w:val="0"/>
              <w:jc w:val="center"/>
              <w:rPr>
                <w:rFonts w:cs="Arial"/>
                <w:color w:val="000000"/>
                <w:sz w:val="22"/>
                <w:szCs w:val="22"/>
              </w:rPr>
            </w:pPr>
            <w:r w:rsidRPr="0074073F">
              <w:rPr>
                <w:rFonts w:cs="Arial"/>
                <w:color w:val="000000"/>
                <w:sz w:val="22"/>
                <w:szCs w:val="22"/>
              </w:rPr>
              <w:t>1</w:t>
            </w:r>
            <w:r w:rsidRPr="002967FB">
              <w:rPr>
                <w:rFonts w:cs="Arial"/>
                <w:color w:val="000000"/>
                <w:sz w:val="22"/>
                <w:szCs w:val="22"/>
              </w:rPr>
              <w:t>5</w:t>
            </w:r>
            <w:r w:rsidRPr="0074073F">
              <w:rPr>
                <w:rFonts w:cs="Arial"/>
                <w:color w:val="000000"/>
                <w:sz w:val="22"/>
                <w:szCs w:val="22"/>
              </w:rPr>
              <w:t>*</w:t>
            </w:r>
          </w:p>
        </w:tc>
        <w:tc>
          <w:tcPr>
            <w:tcW w:w="1359" w:type="dxa"/>
          </w:tcPr>
          <w:p w14:paraId="76D6D01D" w14:textId="0222240E"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5</w:t>
            </w:r>
          </w:p>
        </w:tc>
      </w:tr>
      <w:tr w:rsidR="00624DCA" w:rsidRPr="003D2749" w14:paraId="5596F510" w14:textId="29FAD6FB" w:rsidTr="000A6CB9">
        <w:tc>
          <w:tcPr>
            <w:tcW w:w="5239" w:type="dxa"/>
          </w:tcPr>
          <w:p w14:paraId="3ED3057C"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highlight w:val="yellow"/>
              </w:rPr>
              <w:t>tropical</w:t>
            </w:r>
            <w:proofErr w:type="spellEnd"/>
            <w:r w:rsidRPr="00AE24AA">
              <w:rPr>
                <w:rFonts w:cs="Arial"/>
                <w:color w:val="000000"/>
                <w:sz w:val="22"/>
                <w:szCs w:val="22"/>
                <w:highlight w:val="yellow"/>
              </w:rPr>
              <w:t xml:space="preserve"> </w:t>
            </w:r>
            <w:proofErr w:type="spellStart"/>
            <w:r>
              <w:rPr>
                <w:rFonts w:cs="Arial"/>
                <w:color w:val="000000"/>
                <w:sz w:val="22"/>
                <w:szCs w:val="22"/>
                <w:highlight w:val="yellow"/>
              </w:rPr>
              <w:t>fruits</w:t>
            </w:r>
            <w:proofErr w:type="spellEnd"/>
          </w:p>
        </w:tc>
        <w:tc>
          <w:tcPr>
            <w:tcW w:w="1278" w:type="dxa"/>
          </w:tcPr>
          <w:p w14:paraId="75DE20B5" w14:textId="72CDEC2C"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6599BA8F" w14:textId="60EA51F1"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17162B23" w14:textId="185661FF"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24A70EF5" w14:textId="488189EC" w:rsidTr="000A6CB9">
        <w:tc>
          <w:tcPr>
            <w:tcW w:w="5239" w:type="dxa"/>
          </w:tcPr>
          <w:p w14:paraId="1B443CFC"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rPr>
              <w:t>organic</w:t>
            </w:r>
            <w:proofErr w:type="spellEnd"/>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0645565B" w14:textId="44FA2623"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w:t>
            </w:r>
          </w:p>
        </w:tc>
        <w:tc>
          <w:tcPr>
            <w:tcW w:w="1278" w:type="dxa"/>
          </w:tcPr>
          <w:p w14:paraId="2D0E9CEE" w14:textId="4B95F6E3"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w:t>
            </w:r>
          </w:p>
        </w:tc>
        <w:tc>
          <w:tcPr>
            <w:tcW w:w="1359" w:type="dxa"/>
          </w:tcPr>
          <w:p w14:paraId="2C950305" w14:textId="532D4B10"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w:t>
            </w:r>
          </w:p>
        </w:tc>
      </w:tr>
      <w:tr w:rsidR="00624DCA" w:rsidRPr="003D2749" w14:paraId="1B2FEAED" w14:textId="6BA199F3" w:rsidTr="000A6CB9">
        <w:tc>
          <w:tcPr>
            <w:tcW w:w="5239" w:type="dxa"/>
          </w:tcPr>
          <w:p w14:paraId="37F5A532"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melons</w:t>
            </w:r>
            <w:proofErr w:type="spellEnd"/>
          </w:p>
        </w:tc>
        <w:tc>
          <w:tcPr>
            <w:tcW w:w="1278" w:type="dxa"/>
          </w:tcPr>
          <w:p w14:paraId="5AFCEADF" w14:textId="6A3FF893"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10</w:t>
            </w:r>
          </w:p>
        </w:tc>
        <w:tc>
          <w:tcPr>
            <w:tcW w:w="1278" w:type="dxa"/>
          </w:tcPr>
          <w:p w14:paraId="33CB595C" w14:textId="33301112"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319BF5E4" w14:textId="560BA812"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r>
      <w:tr w:rsidR="00624DCA" w:rsidRPr="003D2749" w14:paraId="2C8B396E" w14:textId="4734F3FC" w:rsidTr="000A6CB9">
        <w:tc>
          <w:tcPr>
            <w:tcW w:w="5239" w:type="dxa"/>
          </w:tcPr>
          <w:p w14:paraId="18544B09"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pears</w:t>
            </w:r>
            <w:proofErr w:type="spellEnd"/>
          </w:p>
        </w:tc>
        <w:tc>
          <w:tcPr>
            <w:tcW w:w="1278" w:type="dxa"/>
          </w:tcPr>
          <w:p w14:paraId="503AA8D1" w14:textId="183B8DCA"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10</w:t>
            </w:r>
          </w:p>
        </w:tc>
        <w:tc>
          <w:tcPr>
            <w:tcW w:w="1278" w:type="dxa"/>
          </w:tcPr>
          <w:p w14:paraId="756B32DD" w14:textId="3FBB2A4B"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5580E150" w14:textId="0A5243A9"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10</w:t>
            </w:r>
          </w:p>
        </w:tc>
      </w:tr>
      <w:tr w:rsidR="00624DCA" w:rsidRPr="003D2749" w14:paraId="7703D70D" w14:textId="4C50A0F0" w:rsidTr="000A6CB9">
        <w:tc>
          <w:tcPr>
            <w:tcW w:w="5239" w:type="dxa"/>
          </w:tcPr>
          <w:p w14:paraId="7426EF39"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highlight w:val="yellow"/>
              </w:rPr>
              <w:t>plums</w:t>
            </w:r>
            <w:proofErr w:type="spellEnd"/>
          </w:p>
        </w:tc>
        <w:tc>
          <w:tcPr>
            <w:tcW w:w="1278" w:type="dxa"/>
          </w:tcPr>
          <w:p w14:paraId="66302937" w14:textId="10FA57A8"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10</w:t>
            </w:r>
          </w:p>
        </w:tc>
        <w:tc>
          <w:tcPr>
            <w:tcW w:w="1278" w:type="dxa"/>
          </w:tcPr>
          <w:p w14:paraId="60AA0EBA" w14:textId="6F01706A"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4C3B0016" w14:textId="25428F0A"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10</w:t>
            </w:r>
          </w:p>
        </w:tc>
      </w:tr>
      <w:tr w:rsidR="00624DCA" w:rsidRPr="003D2749" w14:paraId="5350BDAB" w14:textId="0E7F3139" w:rsidTr="000A6CB9">
        <w:tc>
          <w:tcPr>
            <w:tcW w:w="5239" w:type="dxa"/>
          </w:tcPr>
          <w:p w14:paraId="695DF39F"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aubergines</w:t>
            </w:r>
          </w:p>
        </w:tc>
        <w:tc>
          <w:tcPr>
            <w:tcW w:w="1278" w:type="dxa"/>
          </w:tcPr>
          <w:p w14:paraId="533D4555" w14:textId="25BF96E0" w:rsidR="00624DCA" w:rsidRPr="00C569CA" w:rsidRDefault="00624DCA" w:rsidP="00624DCA">
            <w:pPr>
              <w:pStyle w:val="Obsahtabulky"/>
              <w:snapToGrid w:val="0"/>
              <w:jc w:val="center"/>
              <w:rPr>
                <w:rFonts w:cs="Arial"/>
                <w:color w:val="000000"/>
                <w:sz w:val="22"/>
                <w:szCs w:val="22"/>
              </w:rPr>
            </w:pPr>
            <w:r w:rsidRPr="00C569CA" w:rsidDel="00DF7775">
              <w:rPr>
                <w:rFonts w:cs="Arial"/>
                <w:color w:val="000000"/>
                <w:sz w:val="22"/>
                <w:szCs w:val="22"/>
              </w:rPr>
              <w:t>12</w:t>
            </w:r>
          </w:p>
        </w:tc>
        <w:tc>
          <w:tcPr>
            <w:tcW w:w="1278" w:type="dxa"/>
          </w:tcPr>
          <w:p w14:paraId="7099B20E" w14:textId="420BC300" w:rsidR="00624DCA" w:rsidRPr="00C569C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40901A65" w14:textId="5844B69B"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r>
      <w:tr w:rsidR="00624DCA" w:rsidRPr="003D2749" w14:paraId="1EE17E88" w14:textId="7351617D" w:rsidTr="000A6CB9">
        <w:tc>
          <w:tcPr>
            <w:tcW w:w="5239" w:type="dxa"/>
          </w:tcPr>
          <w:p w14:paraId="5B892941"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broccoli</w:t>
            </w:r>
          </w:p>
        </w:tc>
        <w:tc>
          <w:tcPr>
            <w:tcW w:w="1278" w:type="dxa"/>
          </w:tcPr>
          <w:p w14:paraId="05F55CD8" w14:textId="28E8FA44"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12</w:t>
            </w:r>
          </w:p>
        </w:tc>
        <w:tc>
          <w:tcPr>
            <w:tcW w:w="1278" w:type="dxa"/>
          </w:tcPr>
          <w:p w14:paraId="30F76B70" w14:textId="0CD5C76A"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1415FF95" w14:textId="004FF6A4"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624DCA" w:rsidRPr="003D2749" w14:paraId="10078EBB" w14:textId="2AFAC4AE" w:rsidTr="000A6CB9">
        <w:tc>
          <w:tcPr>
            <w:tcW w:w="5239" w:type="dxa"/>
          </w:tcPr>
          <w:p w14:paraId="4BBFEEE3"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cauliflowers</w:t>
            </w:r>
          </w:p>
        </w:tc>
        <w:tc>
          <w:tcPr>
            <w:tcW w:w="1278" w:type="dxa"/>
          </w:tcPr>
          <w:p w14:paraId="301EB321" w14:textId="16B5AFD9"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12</w:t>
            </w:r>
          </w:p>
        </w:tc>
        <w:tc>
          <w:tcPr>
            <w:tcW w:w="1278" w:type="dxa"/>
          </w:tcPr>
          <w:p w14:paraId="24CAB828" w14:textId="5327C923"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715820F9" w14:textId="385C197D"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5E36A7F6" w14:textId="5CF5E186" w:rsidTr="000A6CB9">
        <w:tc>
          <w:tcPr>
            <w:tcW w:w="5239" w:type="dxa"/>
          </w:tcPr>
          <w:p w14:paraId="0CFB5841"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highlight w:val="yellow"/>
              </w:rPr>
              <w:t>peas</w:t>
            </w:r>
            <w:proofErr w:type="spellEnd"/>
            <w:r>
              <w:rPr>
                <w:rFonts w:cs="Arial"/>
                <w:color w:val="000000"/>
                <w:sz w:val="22"/>
                <w:szCs w:val="22"/>
                <w:highlight w:val="yellow"/>
              </w:rPr>
              <w:t xml:space="preserve"> </w:t>
            </w:r>
            <w:proofErr w:type="spellStart"/>
            <w:r>
              <w:rPr>
                <w:rFonts w:cs="Arial"/>
                <w:color w:val="000000"/>
                <w:sz w:val="22"/>
                <w:szCs w:val="22"/>
                <w:highlight w:val="yellow"/>
              </w:rPr>
              <w:t>without</w:t>
            </w:r>
            <w:proofErr w:type="spellEnd"/>
            <w:r>
              <w:rPr>
                <w:rFonts w:cs="Arial"/>
                <w:color w:val="000000"/>
                <w:sz w:val="22"/>
                <w:szCs w:val="22"/>
                <w:highlight w:val="yellow"/>
              </w:rPr>
              <w:t xml:space="preserve"> </w:t>
            </w:r>
            <w:proofErr w:type="spellStart"/>
            <w:r>
              <w:rPr>
                <w:rFonts w:cs="Arial"/>
                <w:color w:val="000000"/>
                <w:sz w:val="22"/>
                <w:szCs w:val="22"/>
                <w:highlight w:val="yellow"/>
              </w:rPr>
              <w:t>pods</w:t>
            </w:r>
            <w:proofErr w:type="spellEnd"/>
          </w:p>
        </w:tc>
        <w:tc>
          <w:tcPr>
            <w:tcW w:w="1278" w:type="dxa"/>
          </w:tcPr>
          <w:p w14:paraId="31923A6A" w14:textId="404AB14B"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51D7C894" w14:textId="0C805EC5"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5FD9AF43" w14:textId="33C05AD9"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0AD41CF0" w14:textId="3D259886" w:rsidTr="000A6CB9">
        <w:tc>
          <w:tcPr>
            <w:tcW w:w="5239" w:type="dxa"/>
          </w:tcPr>
          <w:p w14:paraId="71D66C2B"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sweet</w:t>
            </w:r>
            <w:proofErr w:type="spellEnd"/>
            <w:r>
              <w:rPr>
                <w:rFonts w:cs="Arial"/>
                <w:color w:val="000000"/>
                <w:sz w:val="22"/>
                <w:szCs w:val="22"/>
              </w:rPr>
              <w:t xml:space="preserve"> </w:t>
            </w:r>
            <w:proofErr w:type="spellStart"/>
            <w:r>
              <w:rPr>
                <w:rFonts w:cs="Arial"/>
                <w:color w:val="000000"/>
                <w:sz w:val="22"/>
                <w:szCs w:val="22"/>
              </w:rPr>
              <w:t>peppers</w:t>
            </w:r>
            <w:proofErr w:type="spellEnd"/>
          </w:p>
        </w:tc>
        <w:tc>
          <w:tcPr>
            <w:tcW w:w="1278" w:type="dxa"/>
          </w:tcPr>
          <w:p w14:paraId="16C8CD06" w14:textId="756A01E8"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15</w:t>
            </w:r>
          </w:p>
        </w:tc>
        <w:tc>
          <w:tcPr>
            <w:tcW w:w="1278" w:type="dxa"/>
          </w:tcPr>
          <w:p w14:paraId="306E197A" w14:textId="7ED821A1"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665917D5" w14:textId="448F2389"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15*</w:t>
            </w:r>
          </w:p>
        </w:tc>
      </w:tr>
      <w:tr w:rsidR="00624DCA" w:rsidRPr="003D2749" w14:paraId="2763A8B6" w14:textId="02F42757" w:rsidTr="000A6CB9">
        <w:tc>
          <w:tcPr>
            <w:tcW w:w="5239" w:type="dxa"/>
          </w:tcPr>
          <w:p w14:paraId="0666DED6"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head</w:t>
            </w:r>
            <w:proofErr w:type="spellEnd"/>
            <w:r>
              <w:rPr>
                <w:rFonts w:cs="Arial"/>
                <w:color w:val="000000"/>
                <w:sz w:val="22"/>
                <w:szCs w:val="22"/>
              </w:rPr>
              <w:t xml:space="preserve"> </w:t>
            </w:r>
            <w:proofErr w:type="spellStart"/>
            <w:r>
              <w:rPr>
                <w:rFonts w:cs="Arial"/>
                <w:color w:val="000000"/>
                <w:sz w:val="22"/>
                <w:szCs w:val="22"/>
              </w:rPr>
              <w:t>cabbages</w:t>
            </w:r>
            <w:proofErr w:type="spellEnd"/>
          </w:p>
        </w:tc>
        <w:tc>
          <w:tcPr>
            <w:tcW w:w="1278" w:type="dxa"/>
          </w:tcPr>
          <w:p w14:paraId="37DFB06F" w14:textId="425316F6"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c>
          <w:tcPr>
            <w:tcW w:w="1278" w:type="dxa"/>
          </w:tcPr>
          <w:p w14:paraId="1B806306" w14:textId="3094F1C4"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6B95E9BA" w14:textId="5D0BB22F"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352E2581" w14:textId="71347C75" w:rsidTr="000A6CB9">
        <w:tc>
          <w:tcPr>
            <w:tcW w:w="5239" w:type="dxa"/>
          </w:tcPr>
          <w:p w14:paraId="354C0531" w14:textId="77777777" w:rsidR="00624DCA" w:rsidRPr="00C569CA" w:rsidRDefault="00624DCA" w:rsidP="00624DCA">
            <w:pPr>
              <w:pStyle w:val="Obsahtabulky"/>
              <w:snapToGrid w:val="0"/>
              <w:rPr>
                <w:rFonts w:cs="Arial"/>
                <w:color w:val="000000"/>
                <w:sz w:val="22"/>
                <w:szCs w:val="22"/>
                <w:highlight w:val="cyan"/>
              </w:rPr>
            </w:pPr>
            <w:proofErr w:type="spellStart"/>
            <w:r>
              <w:rPr>
                <w:rFonts w:cs="Arial"/>
                <w:color w:val="000000"/>
                <w:sz w:val="22"/>
                <w:szCs w:val="22"/>
                <w:highlight w:val="yellow"/>
              </w:rPr>
              <w:t>leaks</w:t>
            </w:r>
            <w:proofErr w:type="spellEnd"/>
          </w:p>
        </w:tc>
        <w:tc>
          <w:tcPr>
            <w:tcW w:w="1278" w:type="dxa"/>
          </w:tcPr>
          <w:p w14:paraId="214ADFF9" w14:textId="24BFA7F1" w:rsidR="00624DCA" w:rsidRPr="00AE24AA" w:rsidRDefault="00624DCA" w:rsidP="00624DCA">
            <w:pPr>
              <w:pStyle w:val="Obsahtabulky"/>
              <w:snapToGrid w:val="0"/>
              <w:jc w:val="center"/>
              <w:rPr>
                <w:rFonts w:cs="Arial"/>
                <w:color w:val="000000"/>
                <w:sz w:val="22"/>
                <w:szCs w:val="22"/>
              </w:rPr>
            </w:pPr>
            <w:r w:rsidRPr="00AE24AA" w:rsidDel="00DF7775">
              <w:rPr>
                <w:rFonts w:cs="Arial"/>
                <w:color w:val="000000"/>
                <w:sz w:val="22"/>
                <w:szCs w:val="22"/>
              </w:rPr>
              <w:t>12</w:t>
            </w:r>
          </w:p>
        </w:tc>
        <w:tc>
          <w:tcPr>
            <w:tcW w:w="1278" w:type="dxa"/>
          </w:tcPr>
          <w:p w14:paraId="507F0D4D" w14:textId="679A8D7C"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0597770A" w14:textId="2F32AC15"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29EBB2B7" w14:textId="1EBE68B7" w:rsidTr="000A6CB9">
        <w:tc>
          <w:tcPr>
            <w:tcW w:w="5239" w:type="dxa"/>
          </w:tcPr>
          <w:p w14:paraId="46619A3C"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onions</w:t>
            </w:r>
          </w:p>
        </w:tc>
        <w:tc>
          <w:tcPr>
            <w:tcW w:w="1278" w:type="dxa"/>
          </w:tcPr>
          <w:p w14:paraId="649AA32E" w14:textId="460079E5"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12</w:t>
            </w:r>
          </w:p>
        </w:tc>
        <w:tc>
          <w:tcPr>
            <w:tcW w:w="1278" w:type="dxa"/>
          </w:tcPr>
          <w:p w14:paraId="1B731B51" w14:textId="1B511EFC"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09C40329" w14:textId="121E6664"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00AAE0DE" w14:textId="3FB9E4BB" w:rsidTr="000A6CB9">
        <w:tc>
          <w:tcPr>
            <w:tcW w:w="5239" w:type="dxa"/>
          </w:tcPr>
          <w:p w14:paraId="5233EA79"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lettuces</w:t>
            </w:r>
          </w:p>
        </w:tc>
        <w:tc>
          <w:tcPr>
            <w:tcW w:w="1278" w:type="dxa"/>
          </w:tcPr>
          <w:p w14:paraId="06C283CA" w14:textId="334AD0B0"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15*</w:t>
            </w:r>
          </w:p>
        </w:tc>
        <w:tc>
          <w:tcPr>
            <w:tcW w:w="1278" w:type="dxa"/>
          </w:tcPr>
          <w:p w14:paraId="6F468D62" w14:textId="5834B8EB"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5988B38C" w14:textId="79A6E60F"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15</w:t>
            </w:r>
          </w:p>
        </w:tc>
      </w:tr>
      <w:tr w:rsidR="00624DCA" w:rsidRPr="003D2749" w14:paraId="7CEF3058" w14:textId="6C5CE4FD" w:rsidTr="000A6CB9">
        <w:tc>
          <w:tcPr>
            <w:tcW w:w="5239" w:type="dxa"/>
          </w:tcPr>
          <w:p w14:paraId="3681464B"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tomatoes</w:t>
            </w:r>
          </w:p>
        </w:tc>
        <w:tc>
          <w:tcPr>
            <w:tcW w:w="1278" w:type="dxa"/>
          </w:tcPr>
          <w:p w14:paraId="79DBF77B" w14:textId="12D4D3B9"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20*</w:t>
            </w:r>
          </w:p>
        </w:tc>
        <w:tc>
          <w:tcPr>
            <w:tcW w:w="1278" w:type="dxa"/>
          </w:tcPr>
          <w:p w14:paraId="06B2302F" w14:textId="09CB26DE"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42C9A3AA" w14:textId="519ED123"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20</w:t>
            </w:r>
          </w:p>
        </w:tc>
      </w:tr>
      <w:tr w:rsidR="00624DCA" w:rsidRPr="003D2749" w14:paraId="5C44E9BD" w14:textId="4C987E02" w:rsidTr="000A6CB9">
        <w:tc>
          <w:tcPr>
            <w:tcW w:w="5239" w:type="dxa"/>
          </w:tcPr>
          <w:p w14:paraId="7F1EA5CA"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carrots</w:t>
            </w:r>
          </w:p>
        </w:tc>
        <w:tc>
          <w:tcPr>
            <w:tcW w:w="1278" w:type="dxa"/>
          </w:tcPr>
          <w:p w14:paraId="6C9B9109" w14:textId="54CA1849" w:rsidR="00624DCA" w:rsidRPr="002C104F" w:rsidRDefault="00624DCA" w:rsidP="00624DCA">
            <w:pPr>
              <w:pStyle w:val="Obsahtabulky"/>
              <w:snapToGrid w:val="0"/>
              <w:jc w:val="center"/>
              <w:rPr>
                <w:rFonts w:cs="Arial"/>
                <w:color w:val="000000"/>
                <w:sz w:val="22"/>
                <w:szCs w:val="22"/>
              </w:rPr>
            </w:pPr>
            <w:r w:rsidRPr="002C104F" w:rsidDel="00DF7775">
              <w:rPr>
                <w:rFonts w:cs="Arial"/>
                <w:color w:val="000000"/>
                <w:sz w:val="22"/>
                <w:szCs w:val="22"/>
              </w:rPr>
              <w:t>15</w:t>
            </w:r>
          </w:p>
        </w:tc>
        <w:tc>
          <w:tcPr>
            <w:tcW w:w="1278" w:type="dxa"/>
          </w:tcPr>
          <w:p w14:paraId="2717EF52" w14:textId="681289ED"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1126F6FC" w14:textId="2A422809"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15</w:t>
            </w:r>
          </w:p>
        </w:tc>
      </w:tr>
      <w:tr w:rsidR="00624DCA" w:rsidRPr="003D2749" w14:paraId="4C0B9026" w14:textId="1EDDD660" w:rsidTr="000A6CB9">
        <w:tc>
          <w:tcPr>
            <w:tcW w:w="5239" w:type="dxa"/>
          </w:tcPr>
          <w:p w14:paraId="5AC7E66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beans dried</w:t>
            </w:r>
          </w:p>
        </w:tc>
        <w:tc>
          <w:tcPr>
            <w:tcW w:w="1278" w:type="dxa"/>
          </w:tcPr>
          <w:p w14:paraId="1FA0F1DF" w14:textId="47069A11"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w:t>
            </w:r>
          </w:p>
        </w:tc>
        <w:tc>
          <w:tcPr>
            <w:tcW w:w="1278" w:type="dxa"/>
          </w:tcPr>
          <w:p w14:paraId="7C6BBBAB" w14:textId="63514BE0"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3F75D686" w14:textId="40D8B813"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w:t>
            </w:r>
          </w:p>
        </w:tc>
      </w:tr>
      <w:tr w:rsidR="00624DCA" w:rsidRPr="003D2749" w14:paraId="44EDFB56" w14:textId="26B3AE9E" w:rsidTr="000A6CB9">
        <w:tc>
          <w:tcPr>
            <w:tcW w:w="5239" w:type="dxa"/>
          </w:tcPr>
          <w:p w14:paraId="72A5D38C" w14:textId="77777777" w:rsidR="00624DCA" w:rsidRPr="00AE24AA" w:rsidRDefault="00624DCA" w:rsidP="00624DCA">
            <w:pPr>
              <w:pStyle w:val="Obsahtabulky"/>
              <w:snapToGrid w:val="0"/>
              <w:rPr>
                <w:rFonts w:cs="Arial"/>
                <w:sz w:val="22"/>
                <w:szCs w:val="22"/>
                <w:highlight w:val="cyan"/>
              </w:rPr>
            </w:pPr>
            <w:proofErr w:type="spellStart"/>
            <w:r>
              <w:rPr>
                <w:rFonts w:cs="Arial"/>
                <w:sz w:val="22"/>
                <w:szCs w:val="22"/>
                <w:highlight w:val="yellow"/>
              </w:rPr>
              <w:t>cucumbers</w:t>
            </w:r>
            <w:proofErr w:type="spellEnd"/>
          </w:p>
        </w:tc>
        <w:tc>
          <w:tcPr>
            <w:tcW w:w="1278" w:type="dxa"/>
          </w:tcPr>
          <w:p w14:paraId="609D2662" w14:textId="551A99BA"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20</w:t>
            </w:r>
          </w:p>
        </w:tc>
        <w:tc>
          <w:tcPr>
            <w:tcW w:w="1278" w:type="dxa"/>
          </w:tcPr>
          <w:p w14:paraId="07D657AB" w14:textId="788852D4"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563EB85E" w14:textId="20DE7C30"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20</w:t>
            </w:r>
          </w:p>
        </w:tc>
      </w:tr>
      <w:tr w:rsidR="00624DCA" w:rsidRPr="003D2749" w14:paraId="70070CA2" w14:textId="3F33C73D" w:rsidTr="000A6CB9">
        <w:tc>
          <w:tcPr>
            <w:tcW w:w="5239" w:type="dxa"/>
          </w:tcPr>
          <w:p w14:paraId="78CFDF44"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potatoes</w:t>
            </w:r>
            <w:proofErr w:type="spellEnd"/>
          </w:p>
        </w:tc>
        <w:tc>
          <w:tcPr>
            <w:tcW w:w="1278" w:type="dxa"/>
          </w:tcPr>
          <w:p w14:paraId="1602AF23" w14:textId="124F09F1"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20</w:t>
            </w:r>
          </w:p>
        </w:tc>
        <w:tc>
          <w:tcPr>
            <w:tcW w:w="1278" w:type="dxa"/>
          </w:tcPr>
          <w:p w14:paraId="00058D36" w14:textId="7D3D277B"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406F47E0" w14:textId="2E209E15"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20</w:t>
            </w:r>
          </w:p>
        </w:tc>
      </w:tr>
      <w:tr w:rsidR="00624DCA" w:rsidRPr="003D2749" w14:paraId="3E287059" w14:textId="0825389E" w:rsidTr="000A6CB9">
        <w:trPr>
          <w:trHeight w:val="163"/>
        </w:trPr>
        <w:tc>
          <w:tcPr>
            <w:tcW w:w="5239" w:type="dxa"/>
          </w:tcPr>
          <w:p w14:paraId="597C8FA6" w14:textId="77777777" w:rsidR="00624DCA" w:rsidRPr="002C104F" w:rsidRDefault="00624DCA" w:rsidP="00624DCA">
            <w:pPr>
              <w:pStyle w:val="Obsahtabulky"/>
              <w:snapToGrid w:val="0"/>
              <w:rPr>
                <w:rFonts w:cs="Arial"/>
                <w:color w:val="000000"/>
                <w:sz w:val="22"/>
                <w:szCs w:val="22"/>
              </w:rPr>
            </w:pPr>
            <w:proofErr w:type="spellStart"/>
            <w:r>
              <w:rPr>
                <w:rFonts w:cs="Arial"/>
                <w:color w:val="000000"/>
                <w:sz w:val="22"/>
                <w:szCs w:val="22"/>
              </w:rPr>
              <w:t>spinaches</w:t>
            </w:r>
            <w:proofErr w:type="spellEnd"/>
          </w:p>
        </w:tc>
        <w:tc>
          <w:tcPr>
            <w:tcW w:w="1278" w:type="dxa"/>
          </w:tcPr>
          <w:p w14:paraId="7B5D6F20" w14:textId="345D63F8"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8" w:type="dxa"/>
          </w:tcPr>
          <w:p w14:paraId="4A7D2605" w14:textId="561A8A47"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16F9A984" w14:textId="5337B2F6"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12</w:t>
            </w:r>
          </w:p>
        </w:tc>
      </w:tr>
      <w:tr w:rsidR="00624DCA" w:rsidRPr="003D2749" w14:paraId="7F699CC1" w14:textId="02E8F590" w:rsidTr="000A6CB9">
        <w:trPr>
          <w:trHeight w:val="163"/>
        </w:trPr>
        <w:tc>
          <w:tcPr>
            <w:tcW w:w="5239" w:type="dxa"/>
          </w:tcPr>
          <w:p w14:paraId="306ADAB4" w14:textId="77777777" w:rsidR="00624DCA" w:rsidRPr="00AE24AA" w:rsidRDefault="00624DCA" w:rsidP="00624DCA">
            <w:pPr>
              <w:pStyle w:val="Obsahtabulky"/>
              <w:snapToGrid w:val="0"/>
              <w:rPr>
                <w:rFonts w:cs="Arial"/>
                <w:sz w:val="22"/>
                <w:szCs w:val="22"/>
                <w:highlight w:val="cyan"/>
              </w:rPr>
            </w:pPr>
            <w:proofErr w:type="spellStart"/>
            <w:r>
              <w:rPr>
                <w:rFonts w:cs="Arial"/>
                <w:sz w:val="22"/>
                <w:szCs w:val="22"/>
                <w:highlight w:val="yellow"/>
              </w:rPr>
              <w:t>fresh</w:t>
            </w:r>
            <w:proofErr w:type="spellEnd"/>
            <w:r>
              <w:rPr>
                <w:rFonts w:cs="Arial"/>
                <w:sz w:val="22"/>
                <w:szCs w:val="22"/>
                <w:highlight w:val="yellow"/>
              </w:rPr>
              <w:t xml:space="preserve"> </w:t>
            </w:r>
            <w:proofErr w:type="spellStart"/>
            <w:r>
              <w:rPr>
                <w:rFonts w:cs="Arial"/>
                <w:sz w:val="22"/>
                <w:szCs w:val="22"/>
                <w:highlight w:val="yellow"/>
              </w:rPr>
              <w:t>herbs</w:t>
            </w:r>
            <w:proofErr w:type="spellEnd"/>
          </w:p>
        </w:tc>
        <w:tc>
          <w:tcPr>
            <w:tcW w:w="1278" w:type="dxa"/>
          </w:tcPr>
          <w:p w14:paraId="6BFED966" w14:textId="1AD97A29"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10</w:t>
            </w:r>
          </w:p>
        </w:tc>
        <w:tc>
          <w:tcPr>
            <w:tcW w:w="1278" w:type="dxa"/>
          </w:tcPr>
          <w:p w14:paraId="2AE71DA9" w14:textId="243034DD"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3E21492A" w14:textId="6868BE13"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10</w:t>
            </w:r>
          </w:p>
        </w:tc>
      </w:tr>
      <w:tr w:rsidR="00624DCA" w:rsidRPr="003D2749" w14:paraId="6B9D7EC4" w14:textId="1E009E6A" w:rsidTr="000A6CB9">
        <w:trPr>
          <w:trHeight w:val="163"/>
        </w:trPr>
        <w:tc>
          <w:tcPr>
            <w:tcW w:w="5239" w:type="dxa"/>
          </w:tcPr>
          <w:p w14:paraId="11AF9971"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cultivated fungi</w:t>
            </w:r>
          </w:p>
        </w:tc>
        <w:tc>
          <w:tcPr>
            <w:tcW w:w="1278" w:type="dxa"/>
          </w:tcPr>
          <w:p w14:paraId="0BBBE594" w14:textId="5A4123D7" w:rsidR="00624DCA" w:rsidRPr="00AE24AA" w:rsidRDefault="00624DCA" w:rsidP="00624DCA">
            <w:pPr>
              <w:pStyle w:val="Obsahtabulky"/>
              <w:snapToGrid w:val="0"/>
              <w:jc w:val="center"/>
              <w:rPr>
                <w:rFonts w:cs="Arial"/>
                <w:color w:val="000000"/>
                <w:sz w:val="22"/>
                <w:szCs w:val="22"/>
              </w:rPr>
            </w:pPr>
            <w:r w:rsidRPr="00AE24AA">
              <w:rPr>
                <w:rFonts w:cs="Arial"/>
                <w:color w:val="000000"/>
                <w:sz w:val="22"/>
                <w:szCs w:val="22"/>
              </w:rPr>
              <w:t>10</w:t>
            </w:r>
          </w:p>
        </w:tc>
        <w:tc>
          <w:tcPr>
            <w:tcW w:w="1278" w:type="dxa"/>
          </w:tcPr>
          <w:p w14:paraId="42630401" w14:textId="1008E6EB" w:rsidR="00624DCA" w:rsidRPr="00AE24AA"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18C9FDEF" w14:textId="408F89DB"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r>
      <w:tr w:rsidR="00624DCA" w:rsidRPr="003D2749" w14:paraId="326DE33B" w14:textId="181F80DC" w:rsidTr="000A6CB9">
        <w:trPr>
          <w:trHeight w:val="163"/>
        </w:trPr>
        <w:tc>
          <w:tcPr>
            <w:tcW w:w="5239" w:type="dxa"/>
          </w:tcPr>
          <w:p w14:paraId="14150E55"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organic vegetable</w:t>
            </w:r>
          </w:p>
        </w:tc>
        <w:tc>
          <w:tcPr>
            <w:tcW w:w="1278" w:type="dxa"/>
          </w:tcPr>
          <w:p w14:paraId="7AF02D13" w14:textId="5DA87125" w:rsidR="00624DCA" w:rsidRPr="00FA0D0A" w:rsidRDefault="00624DCA" w:rsidP="00624DCA">
            <w:pPr>
              <w:pStyle w:val="Obsahtabulky"/>
              <w:snapToGrid w:val="0"/>
              <w:jc w:val="center"/>
              <w:rPr>
                <w:rFonts w:cs="Arial"/>
                <w:color w:val="000000"/>
                <w:sz w:val="22"/>
                <w:szCs w:val="22"/>
              </w:rPr>
            </w:pPr>
            <w:r w:rsidRPr="00FA0D0A">
              <w:rPr>
                <w:rFonts w:cs="Arial"/>
                <w:color w:val="000000"/>
                <w:sz w:val="22"/>
                <w:szCs w:val="22"/>
              </w:rPr>
              <w:t>1</w:t>
            </w:r>
          </w:p>
        </w:tc>
        <w:tc>
          <w:tcPr>
            <w:tcW w:w="1278" w:type="dxa"/>
          </w:tcPr>
          <w:p w14:paraId="6AFE2211" w14:textId="2209896F" w:rsidR="00624DCA" w:rsidRPr="00FA0D0A" w:rsidRDefault="00624DCA" w:rsidP="00624DCA">
            <w:pPr>
              <w:pStyle w:val="Obsahtabulky"/>
              <w:snapToGrid w:val="0"/>
              <w:jc w:val="center"/>
              <w:rPr>
                <w:rFonts w:cs="Arial"/>
                <w:color w:val="000000"/>
                <w:sz w:val="22"/>
                <w:szCs w:val="22"/>
              </w:rPr>
            </w:pPr>
            <w:r>
              <w:rPr>
                <w:rFonts w:cs="Arial"/>
                <w:color w:val="000000"/>
                <w:sz w:val="22"/>
                <w:szCs w:val="22"/>
              </w:rPr>
              <w:t>1</w:t>
            </w:r>
          </w:p>
        </w:tc>
        <w:tc>
          <w:tcPr>
            <w:tcW w:w="1359" w:type="dxa"/>
          </w:tcPr>
          <w:p w14:paraId="0B9F32E5" w14:textId="62EA3DDD" w:rsidR="00624DCA" w:rsidRPr="00FA0D0A" w:rsidRDefault="00624DCA" w:rsidP="00624DCA">
            <w:pPr>
              <w:pStyle w:val="Obsahtabulky"/>
              <w:snapToGrid w:val="0"/>
              <w:jc w:val="center"/>
              <w:rPr>
                <w:rFonts w:cs="Arial"/>
                <w:color w:val="000000"/>
                <w:sz w:val="22"/>
                <w:szCs w:val="22"/>
              </w:rPr>
            </w:pPr>
            <w:r w:rsidRPr="00FA0D0A">
              <w:rPr>
                <w:rFonts w:cs="Arial"/>
                <w:color w:val="000000"/>
                <w:sz w:val="22"/>
                <w:szCs w:val="22"/>
              </w:rPr>
              <w:t>1</w:t>
            </w:r>
          </w:p>
        </w:tc>
      </w:tr>
      <w:tr w:rsidR="00624DCA" w:rsidRPr="003D2749" w14:paraId="1F11561C" w14:textId="75702CCA" w:rsidTr="000A6CB9">
        <w:tc>
          <w:tcPr>
            <w:tcW w:w="5239" w:type="dxa"/>
          </w:tcPr>
          <w:p w14:paraId="3CB32E6B"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wheat grains</w:t>
            </w:r>
          </w:p>
        </w:tc>
        <w:tc>
          <w:tcPr>
            <w:tcW w:w="1278" w:type="dxa"/>
          </w:tcPr>
          <w:p w14:paraId="0002C4E0" w14:textId="6E1985A9"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05476599" w14:textId="6429887F"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6B734B06" w14:textId="286663C1"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624DCA" w:rsidRPr="003D2749" w14:paraId="79084034" w14:textId="411218F2" w:rsidTr="000A6CB9">
        <w:tc>
          <w:tcPr>
            <w:tcW w:w="5239" w:type="dxa"/>
          </w:tcPr>
          <w:p w14:paraId="772121F8"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rye grains </w:t>
            </w:r>
          </w:p>
        </w:tc>
        <w:tc>
          <w:tcPr>
            <w:tcW w:w="1278" w:type="dxa"/>
          </w:tcPr>
          <w:p w14:paraId="099D3B00" w14:textId="7B0DA100"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6FED2DF0" w14:textId="54E67E8D"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6E53C7D0" w14:textId="2991C350"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r>
      <w:tr w:rsidR="00624DCA" w:rsidRPr="003D2749" w14:paraId="00B4855E" w14:textId="1F2576D8" w:rsidTr="000A6CB9">
        <w:tc>
          <w:tcPr>
            <w:tcW w:w="5239" w:type="dxa"/>
          </w:tcPr>
          <w:p w14:paraId="4C93FA02"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oat grains</w:t>
            </w:r>
          </w:p>
        </w:tc>
        <w:tc>
          <w:tcPr>
            <w:tcW w:w="1278" w:type="dxa"/>
          </w:tcPr>
          <w:p w14:paraId="4A768B84" w14:textId="57FE909A"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40D32EBB" w14:textId="47FBE6FF"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7B4CEEBE" w14:textId="25D999D5"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w:t>
            </w:r>
          </w:p>
        </w:tc>
      </w:tr>
      <w:tr w:rsidR="00624DCA" w:rsidRPr="003D2749" w14:paraId="64DD96D2" w14:textId="516FEAA8" w:rsidTr="000A6CB9">
        <w:tc>
          <w:tcPr>
            <w:tcW w:w="5239" w:type="dxa"/>
          </w:tcPr>
          <w:p w14:paraId="286D1AED"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barely grains</w:t>
            </w:r>
          </w:p>
        </w:tc>
        <w:tc>
          <w:tcPr>
            <w:tcW w:w="1278" w:type="dxa"/>
          </w:tcPr>
          <w:p w14:paraId="56A04790" w14:textId="27EF4803"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5DE63DCC" w14:textId="214F376A"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4D89FDC8" w14:textId="770D9D6B"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w:t>
            </w:r>
          </w:p>
        </w:tc>
      </w:tr>
      <w:tr w:rsidR="00624DCA" w:rsidRPr="003D2749" w14:paraId="7A07D6A1" w14:textId="41D9B7D3" w:rsidTr="000A6CB9">
        <w:tc>
          <w:tcPr>
            <w:tcW w:w="5239" w:type="dxa"/>
          </w:tcPr>
          <w:p w14:paraId="23EFDCB8"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husked rice grains</w:t>
            </w:r>
          </w:p>
        </w:tc>
        <w:tc>
          <w:tcPr>
            <w:tcW w:w="1278" w:type="dxa"/>
          </w:tcPr>
          <w:p w14:paraId="659BD16A" w14:textId="605D0FC0" w:rsidR="00624DCA" w:rsidRPr="00890283" w:rsidRDefault="00624DCA" w:rsidP="00624DCA">
            <w:pPr>
              <w:pStyle w:val="Obsahtabulky"/>
              <w:snapToGrid w:val="0"/>
              <w:jc w:val="center"/>
              <w:rPr>
                <w:rFonts w:cs="Arial"/>
                <w:color w:val="000000"/>
                <w:sz w:val="22"/>
                <w:szCs w:val="22"/>
              </w:rPr>
            </w:pPr>
            <w:r w:rsidRPr="00890283">
              <w:rPr>
                <w:rFonts w:cs="Arial"/>
                <w:color w:val="000000"/>
                <w:sz w:val="22"/>
                <w:szCs w:val="22"/>
              </w:rPr>
              <w:t>12</w:t>
            </w:r>
          </w:p>
        </w:tc>
        <w:tc>
          <w:tcPr>
            <w:tcW w:w="1278" w:type="dxa"/>
          </w:tcPr>
          <w:p w14:paraId="25BDB650" w14:textId="6D321895" w:rsidR="00624DCA" w:rsidRPr="00890283"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586DEF25" w14:textId="35E5F22F" w:rsidR="00624DCA" w:rsidRPr="00890283" w:rsidRDefault="00624DCA" w:rsidP="00624DCA">
            <w:pPr>
              <w:pStyle w:val="Obsahtabulky"/>
              <w:snapToGrid w:val="0"/>
              <w:jc w:val="center"/>
              <w:rPr>
                <w:rFonts w:cs="Arial"/>
                <w:color w:val="000000"/>
                <w:sz w:val="22"/>
                <w:szCs w:val="22"/>
              </w:rPr>
            </w:pPr>
            <w:r w:rsidRPr="00890283">
              <w:rPr>
                <w:rFonts w:cs="Arial"/>
                <w:color w:val="000000"/>
                <w:sz w:val="22"/>
                <w:szCs w:val="22"/>
              </w:rPr>
              <w:t>12</w:t>
            </w:r>
          </w:p>
        </w:tc>
      </w:tr>
      <w:tr w:rsidR="00624DCA" w:rsidRPr="003D2749" w14:paraId="0FCC5D11" w14:textId="0C7C41F3" w:rsidTr="000A6CB9">
        <w:tc>
          <w:tcPr>
            <w:tcW w:w="5239" w:type="dxa"/>
          </w:tcPr>
          <w:p w14:paraId="19C1C7D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organic cereals</w:t>
            </w:r>
          </w:p>
        </w:tc>
        <w:tc>
          <w:tcPr>
            <w:tcW w:w="1278" w:type="dxa"/>
          </w:tcPr>
          <w:p w14:paraId="69A5A9EF" w14:textId="5188B7D6"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w:t>
            </w:r>
          </w:p>
        </w:tc>
        <w:tc>
          <w:tcPr>
            <w:tcW w:w="1278" w:type="dxa"/>
          </w:tcPr>
          <w:p w14:paraId="137522FF" w14:textId="05016084"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w:t>
            </w:r>
          </w:p>
        </w:tc>
        <w:tc>
          <w:tcPr>
            <w:tcW w:w="1359" w:type="dxa"/>
          </w:tcPr>
          <w:p w14:paraId="15FAC326" w14:textId="20E05E47"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w:t>
            </w:r>
          </w:p>
        </w:tc>
      </w:tr>
      <w:tr w:rsidR="00624DCA" w:rsidRPr="003D2749" w14:paraId="553757B2" w14:textId="501D414D" w:rsidTr="000A6CB9">
        <w:tc>
          <w:tcPr>
            <w:tcW w:w="5239" w:type="dxa"/>
          </w:tcPr>
          <w:p w14:paraId="2E1B1325" w14:textId="77777777" w:rsidR="00624DCA" w:rsidRPr="002C104F" w:rsidRDefault="00624DCA" w:rsidP="00624DCA">
            <w:pPr>
              <w:pStyle w:val="Obsahtabulky"/>
              <w:snapToGrid w:val="0"/>
              <w:rPr>
                <w:rFonts w:cs="Arial"/>
                <w:color w:val="000000"/>
                <w:sz w:val="22"/>
                <w:szCs w:val="22"/>
              </w:rPr>
            </w:pPr>
            <w:r w:rsidRPr="00BC7FF9">
              <w:rPr>
                <w:rFonts w:cs="Arial"/>
                <w:color w:val="000000"/>
                <w:sz w:val="22"/>
                <w:szCs w:val="22"/>
                <w:lang w:val="en-GB"/>
              </w:rPr>
              <w:t>virgin olive oil</w:t>
            </w:r>
          </w:p>
        </w:tc>
        <w:tc>
          <w:tcPr>
            <w:tcW w:w="1278" w:type="dxa"/>
          </w:tcPr>
          <w:p w14:paraId="048C8BB1" w14:textId="05024417" w:rsidR="00624DCA" w:rsidRPr="002C104F" w:rsidRDefault="00624DCA" w:rsidP="00624DCA">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1ED7BB40" w14:textId="42FADC74" w:rsidR="00624DCA" w:rsidRPr="002C104F"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0D5EFF2B" w14:textId="2CE82D87"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624DCA" w:rsidRPr="003D2749" w14:paraId="661588C6" w14:textId="106FC015" w:rsidTr="000A6CB9">
        <w:tc>
          <w:tcPr>
            <w:tcW w:w="5239" w:type="dxa"/>
          </w:tcPr>
          <w:p w14:paraId="472C3283" w14:textId="77777777" w:rsidR="00624DCA" w:rsidRPr="000629D4" w:rsidRDefault="00624DCA" w:rsidP="00624DCA">
            <w:pPr>
              <w:pStyle w:val="Obsahtabulky"/>
              <w:snapToGrid w:val="0"/>
              <w:rPr>
                <w:rFonts w:cs="Arial"/>
                <w:color w:val="000000"/>
                <w:sz w:val="22"/>
                <w:szCs w:val="22"/>
                <w:highlight w:val="yellow"/>
              </w:rPr>
            </w:pPr>
            <w:proofErr w:type="spellStart"/>
            <w:r>
              <w:rPr>
                <w:rFonts w:cs="Arial"/>
                <w:color w:val="000000"/>
                <w:sz w:val="22"/>
                <w:szCs w:val="22"/>
                <w:highlight w:val="yellow"/>
              </w:rPr>
              <w:t>tea</w:t>
            </w:r>
            <w:proofErr w:type="spellEnd"/>
          </w:p>
        </w:tc>
        <w:tc>
          <w:tcPr>
            <w:tcW w:w="1278" w:type="dxa"/>
          </w:tcPr>
          <w:p w14:paraId="18E5FD58" w14:textId="62275049"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12</w:t>
            </w:r>
          </w:p>
        </w:tc>
        <w:tc>
          <w:tcPr>
            <w:tcW w:w="1278" w:type="dxa"/>
          </w:tcPr>
          <w:p w14:paraId="4A34C926" w14:textId="193FDBDC"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12</w:t>
            </w:r>
          </w:p>
        </w:tc>
        <w:tc>
          <w:tcPr>
            <w:tcW w:w="1359" w:type="dxa"/>
          </w:tcPr>
          <w:p w14:paraId="2A28A698" w14:textId="41E24A82"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12</w:t>
            </w:r>
          </w:p>
        </w:tc>
      </w:tr>
      <w:tr w:rsidR="00624DCA" w:rsidRPr="003D2749" w14:paraId="38C09895" w14:textId="748BDB33" w:rsidTr="000A6CB9">
        <w:tc>
          <w:tcPr>
            <w:tcW w:w="5239" w:type="dxa"/>
          </w:tcPr>
          <w:p w14:paraId="632D0931" w14:textId="77777777" w:rsidR="00624DCA" w:rsidRPr="000629D4" w:rsidRDefault="00624DCA" w:rsidP="00624DCA">
            <w:pPr>
              <w:pStyle w:val="Obsahtabulky"/>
              <w:snapToGrid w:val="0"/>
              <w:rPr>
                <w:rFonts w:cs="Arial"/>
                <w:color w:val="000000"/>
                <w:sz w:val="22"/>
                <w:szCs w:val="22"/>
                <w:highlight w:val="yellow"/>
              </w:rPr>
            </w:pPr>
            <w:proofErr w:type="spellStart"/>
            <w:r w:rsidRPr="000629D4">
              <w:rPr>
                <w:rFonts w:cs="Arial"/>
                <w:color w:val="000000"/>
                <w:sz w:val="22"/>
                <w:szCs w:val="22"/>
                <w:highlight w:val="yellow"/>
              </w:rPr>
              <w:t>o</w:t>
            </w:r>
            <w:r>
              <w:rPr>
                <w:rFonts w:cs="Arial"/>
                <w:color w:val="000000"/>
                <w:sz w:val="22"/>
                <w:szCs w:val="22"/>
                <w:highlight w:val="yellow"/>
              </w:rPr>
              <w:t>il</w:t>
            </w:r>
            <w:proofErr w:type="spellEnd"/>
            <w:r>
              <w:rPr>
                <w:rFonts w:cs="Arial"/>
                <w:color w:val="000000"/>
                <w:sz w:val="22"/>
                <w:szCs w:val="22"/>
                <w:highlight w:val="yellow"/>
              </w:rPr>
              <w:t xml:space="preserve"> </w:t>
            </w:r>
            <w:proofErr w:type="spellStart"/>
            <w:r>
              <w:rPr>
                <w:rFonts w:cs="Arial"/>
                <w:color w:val="000000"/>
                <w:sz w:val="22"/>
                <w:szCs w:val="22"/>
                <w:highlight w:val="yellow"/>
              </w:rPr>
              <w:t>seeds</w:t>
            </w:r>
            <w:proofErr w:type="spellEnd"/>
          </w:p>
        </w:tc>
        <w:tc>
          <w:tcPr>
            <w:tcW w:w="1278" w:type="dxa"/>
          </w:tcPr>
          <w:p w14:paraId="474C1188" w14:textId="215130EC"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10</w:t>
            </w:r>
          </w:p>
        </w:tc>
        <w:tc>
          <w:tcPr>
            <w:tcW w:w="1278" w:type="dxa"/>
          </w:tcPr>
          <w:p w14:paraId="4C4972A9" w14:textId="42CEA374"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34652665" w14:textId="0C616B31" w:rsidR="00624DCA" w:rsidRPr="000629D4" w:rsidRDefault="00624DCA" w:rsidP="00624DCA">
            <w:pPr>
              <w:pStyle w:val="Obsahtabulky"/>
              <w:snapToGrid w:val="0"/>
              <w:jc w:val="center"/>
              <w:rPr>
                <w:rFonts w:cs="Arial"/>
                <w:color w:val="000000"/>
                <w:sz w:val="22"/>
                <w:szCs w:val="22"/>
              </w:rPr>
            </w:pPr>
            <w:r w:rsidRPr="000629D4">
              <w:rPr>
                <w:rFonts w:cs="Arial"/>
                <w:color w:val="000000"/>
                <w:sz w:val="22"/>
                <w:szCs w:val="22"/>
              </w:rPr>
              <w:t>10</w:t>
            </w:r>
          </w:p>
        </w:tc>
      </w:tr>
      <w:tr w:rsidR="00624DCA" w:rsidRPr="003D2749" w14:paraId="74B0BBDD" w14:textId="277EB5B4" w:rsidTr="000A6CB9">
        <w:tc>
          <w:tcPr>
            <w:tcW w:w="5239" w:type="dxa"/>
          </w:tcPr>
          <w:p w14:paraId="4FAA6824"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bovine fat </w:t>
            </w:r>
          </w:p>
        </w:tc>
        <w:tc>
          <w:tcPr>
            <w:tcW w:w="1278" w:type="dxa"/>
          </w:tcPr>
          <w:p w14:paraId="19E8B36D" w14:textId="63E51E51"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278" w:type="dxa"/>
          </w:tcPr>
          <w:p w14:paraId="0F380F54" w14:textId="67C8FD6A" w:rsidR="00624DCA"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430D7908" w14:textId="24AEAC3E"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r>
      <w:tr w:rsidR="00624DCA" w:rsidRPr="003D2749" w14:paraId="67BD9880" w14:textId="76E8FC0C" w:rsidTr="000A6CB9">
        <w:tc>
          <w:tcPr>
            <w:tcW w:w="5239" w:type="dxa"/>
          </w:tcPr>
          <w:p w14:paraId="3B240FE3" w14:textId="03E7EAF6"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 eggs</w:t>
            </w:r>
          </w:p>
        </w:tc>
        <w:tc>
          <w:tcPr>
            <w:tcW w:w="1278" w:type="dxa"/>
          </w:tcPr>
          <w:p w14:paraId="2D2B8964" w14:textId="4EBC22B1"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40</w:t>
            </w:r>
          </w:p>
        </w:tc>
        <w:tc>
          <w:tcPr>
            <w:tcW w:w="1278" w:type="dxa"/>
          </w:tcPr>
          <w:p w14:paraId="7A429791" w14:textId="228BD0FF" w:rsidR="00624DCA" w:rsidRDefault="00624DCA" w:rsidP="00624DCA">
            <w:pPr>
              <w:pStyle w:val="Obsahtabulky"/>
              <w:snapToGrid w:val="0"/>
              <w:jc w:val="center"/>
              <w:rPr>
                <w:rFonts w:cs="Arial"/>
                <w:color w:val="000000"/>
                <w:sz w:val="22"/>
                <w:szCs w:val="22"/>
              </w:rPr>
            </w:pPr>
            <w:r>
              <w:rPr>
                <w:rFonts w:cs="Arial"/>
                <w:color w:val="000000"/>
                <w:sz w:val="22"/>
                <w:szCs w:val="22"/>
              </w:rPr>
              <w:t>40</w:t>
            </w:r>
          </w:p>
        </w:tc>
        <w:tc>
          <w:tcPr>
            <w:tcW w:w="1359" w:type="dxa"/>
          </w:tcPr>
          <w:p w14:paraId="631A57E3" w14:textId="68DD814E" w:rsidR="00624DCA" w:rsidRDefault="00624DCA" w:rsidP="00624DCA">
            <w:pPr>
              <w:pStyle w:val="Obsahtabulky"/>
              <w:snapToGrid w:val="0"/>
              <w:jc w:val="center"/>
              <w:rPr>
                <w:rFonts w:cs="Arial"/>
                <w:color w:val="000000"/>
                <w:sz w:val="22"/>
                <w:szCs w:val="22"/>
              </w:rPr>
            </w:pPr>
            <w:r>
              <w:rPr>
                <w:rFonts w:cs="Arial"/>
                <w:color w:val="000000"/>
                <w:sz w:val="22"/>
                <w:szCs w:val="22"/>
              </w:rPr>
              <w:t>40</w:t>
            </w:r>
            <w:r w:rsidRPr="000629D4">
              <w:rPr>
                <w:rFonts w:cs="Arial"/>
                <w:color w:val="000000"/>
                <w:sz w:val="22"/>
                <w:szCs w:val="22"/>
              </w:rPr>
              <w:t>*</w:t>
            </w:r>
          </w:p>
        </w:tc>
      </w:tr>
      <w:tr w:rsidR="00624DCA" w:rsidRPr="003D2749" w14:paraId="71A89A8C" w14:textId="04AA7F4D" w:rsidTr="000A6CB9">
        <w:tc>
          <w:tcPr>
            <w:tcW w:w="5239" w:type="dxa"/>
          </w:tcPr>
          <w:p w14:paraId="6F904608" w14:textId="6DACF16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cow´s</w:t>
            </w:r>
            <w:r>
              <w:rPr>
                <w:rFonts w:cs="Arial"/>
                <w:color w:val="000000"/>
                <w:sz w:val="22"/>
                <w:szCs w:val="22"/>
                <w:lang w:val="en-GB"/>
              </w:rPr>
              <w:t>, goat</w:t>
            </w:r>
            <w:r w:rsidRPr="00BC7FF9">
              <w:rPr>
                <w:rFonts w:cs="Arial"/>
                <w:color w:val="000000"/>
                <w:sz w:val="22"/>
                <w:szCs w:val="22"/>
                <w:lang w:val="en-GB"/>
              </w:rPr>
              <w:t>´</w:t>
            </w:r>
            <w:r>
              <w:rPr>
                <w:rFonts w:cs="Arial"/>
                <w:color w:val="000000"/>
                <w:sz w:val="22"/>
                <w:szCs w:val="22"/>
                <w:lang w:val="en-GB"/>
              </w:rPr>
              <w:t>s, sheep</w:t>
            </w:r>
            <w:r w:rsidRPr="00BC7FF9">
              <w:rPr>
                <w:rFonts w:cs="Arial"/>
                <w:color w:val="000000"/>
                <w:sz w:val="22"/>
                <w:szCs w:val="22"/>
                <w:lang w:val="en-GB"/>
              </w:rPr>
              <w:t>´</w:t>
            </w:r>
            <w:r>
              <w:rPr>
                <w:rFonts w:cs="Arial"/>
                <w:color w:val="000000"/>
                <w:sz w:val="22"/>
                <w:szCs w:val="22"/>
                <w:lang w:val="en-GB"/>
              </w:rPr>
              <w:t>s</w:t>
            </w:r>
            <w:r w:rsidRPr="00BC7FF9">
              <w:rPr>
                <w:rFonts w:cs="Arial"/>
                <w:color w:val="000000"/>
                <w:sz w:val="22"/>
                <w:szCs w:val="22"/>
                <w:lang w:val="en-GB"/>
              </w:rPr>
              <w:t xml:space="preserve"> milk</w:t>
            </w:r>
          </w:p>
        </w:tc>
        <w:tc>
          <w:tcPr>
            <w:tcW w:w="1278" w:type="dxa"/>
          </w:tcPr>
          <w:p w14:paraId="5E67BC05" w14:textId="14B66FCB" w:rsidR="00624DCA" w:rsidRDefault="00624DCA" w:rsidP="00624DCA">
            <w:pPr>
              <w:pStyle w:val="Obsahtabulky"/>
              <w:snapToGrid w:val="0"/>
              <w:jc w:val="center"/>
              <w:rPr>
                <w:rFonts w:cs="Arial"/>
                <w:color w:val="000000"/>
                <w:sz w:val="22"/>
                <w:szCs w:val="22"/>
              </w:rPr>
            </w:pPr>
            <w:r>
              <w:rPr>
                <w:rFonts w:cs="Arial"/>
                <w:color w:val="000000"/>
                <w:sz w:val="22"/>
                <w:szCs w:val="22"/>
              </w:rPr>
              <w:t>35</w:t>
            </w:r>
            <w:r w:rsidRPr="000629D4">
              <w:rPr>
                <w:rFonts w:cs="Arial"/>
                <w:color w:val="000000"/>
                <w:sz w:val="22"/>
                <w:szCs w:val="22"/>
              </w:rPr>
              <w:t>*</w:t>
            </w:r>
          </w:p>
        </w:tc>
        <w:tc>
          <w:tcPr>
            <w:tcW w:w="1278" w:type="dxa"/>
          </w:tcPr>
          <w:p w14:paraId="4CA50473" w14:textId="286C59A2"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35</w:t>
            </w:r>
          </w:p>
        </w:tc>
        <w:tc>
          <w:tcPr>
            <w:tcW w:w="1359" w:type="dxa"/>
          </w:tcPr>
          <w:p w14:paraId="1BE26CAA" w14:textId="5FB76ECC" w:rsidR="00624DCA" w:rsidRDefault="00624DCA" w:rsidP="00624DCA">
            <w:pPr>
              <w:pStyle w:val="Obsahtabulky"/>
              <w:snapToGrid w:val="0"/>
              <w:jc w:val="center"/>
              <w:rPr>
                <w:rFonts w:cs="Arial"/>
                <w:color w:val="000000"/>
                <w:sz w:val="22"/>
                <w:szCs w:val="22"/>
              </w:rPr>
            </w:pPr>
            <w:r>
              <w:rPr>
                <w:rFonts w:cs="Arial"/>
                <w:color w:val="000000"/>
                <w:sz w:val="22"/>
                <w:szCs w:val="22"/>
              </w:rPr>
              <w:t>35</w:t>
            </w:r>
          </w:p>
        </w:tc>
      </w:tr>
      <w:tr w:rsidR="00624DCA" w:rsidRPr="003D2749" w14:paraId="5B64DF2C" w14:textId="586F785E" w:rsidTr="000A6CB9">
        <w:tc>
          <w:tcPr>
            <w:tcW w:w="5239" w:type="dxa"/>
          </w:tcPr>
          <w:p w14:paraId="6C3DE6D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swine fat</w:t>
            </w:r>
          </w:p>
        </w:tc>
        <w:tc>
          <w:tcPr>
            <w:tcW w:w="1278" w:type="dxa"/>
          </w:tcPr>
          <w:p w14:paraId="78942995" w14:textId="1B2264E0"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278" w:type="dxa"/>
          </w:tcPr>
          <w:p w14:paraId="670C3BF4" w14:textId="262AFD68"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47699A58" w14:textId="5A483541" w:rsidR="00624DCA" w:rsidRDefault="00624DCA" w:rsidP="00624DCA">
            <w:pPr>
              <w:pStyle w:val="Obsahtabulky"/>
              <w:snapToGrid w:val="0"/>
              <w:jc w:val="center"/>
              <w:rPr>
                <w:rFonts w:cs="Arial"/>
                <w:color w:val="000000"/>
                <w:sz w:val="22"/>
                <w:szCs w:val="22"/>
              </w:rPr>
            </w:pPr>
            <w:r>
              <w:rPr>
                <w:rFonts w:cs="Arial"/>
                <w:color w:val="000000"/>
                <w:sz w:val="22"/>
                <w:szCs w:val="22"/>
              </w:rPr>
              <w:t>15</w:t>
            </w:r>
          </w:p>
        </w:tc>
      </w:tr>
      <w:tr w:rsidR="00624DCA" w:rsidRPr="003D2749" w14:paraId="14657CC5" w14:textId="395306E6" w:rsidTr="000A6CB9">
        <w:tc>
          <w:tcPr>
            <w:tcW w:w="5239" w:type="dxa"/>
          </w:tcPr>
          <w:p w14:paraId="47D28B8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poultry fat</w:t>
            </w:r>
          </w:p>
        </w:tc>
        <w:tc>
          <w:tcPr>
            <w:tcW w:w="1278" w:type="dxa"/>
          </w:tcPr>
          <w:p w14:paraId="68166269" w14:textId="1F2FDA7A" w:rsidR="00624DCA"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278" w:type="dxa"/>
          </w:tcPr>
          <w:p w14:paraId="3DCA4929" w14:textId="09DD4853" w:rsidR="00624DCA" w:rsidRDefault="00624DCA" w:rsidP="00624DCA">
            <w:pPr>
              <w:pStyle w:val="Obsahtabulky"/>
              <w:snapToGrid w:val="0"/>
              <w:jc w:val="center"/>
              <w:rPr>
                <w:rFonts w:cs="Arial"/>
                <w:color w:val="000000"/>
                <w:sz w:val="22"/>
                <w:szCs w:val="22"/>
              </w:rPr>
            </w:pPr>
            <w:r>
              <w:rPr>
                <w:rFonts w:cs="Arial"/>
                <w:color w:val="000000"/>
                <w:sz w:val="22"/>
                <w:szCs w:val="22"/>
              </w:rPr>
              <w:t>15*</w:t>
            </w:r>
          </w:p>
        </w:tc>
        <w:tc>
          <w:tcPr>
            <w:tcW w:w="1359" w:type="dxa"/>
          </w:tcPr>
          <w:p w14:paraId="413C72BB" w14:textId="092C4F01" w:rsidR="00624DCA" w:rsidRDefault="00624DCA" w:rsidP="00624DCA">
            <w:pPr>
              <w:pStyle w:val="Obsahtabulky"/>
              <w:snapToGrid w:val="0"/>
              <w:jc w:val="center"/>
              <w:rPr>
                <w:rFonts w:cs="Arial"/>
                <w:color w:val="000000"/>
                <w:sz w:val="22"/>
                <w:szCs w:val="22"/>
              </w:rPr>
            </w:pPr>
            <w:r>
              <w:rPr>
                <w:rFonts w:cs="Arial"/>
                <w:color w:val="000000"/>
                <w:sz w:val="22"/>
                <w:szCs w:val="22"/>
              </w:rPr>
              <w:t>15</w:t>
            </w:r>
          </w:p>
        </w:tc>
      </w:tr>
      <w:tr w:rsidR="00624DCA" w:rsidRPr="003D2749" w14:paraId="44B6ABC1" w14:textId="470A4D38" w:rsidTr="000A6CB9">
        <w:tc>
          <w:tcPr>
            <w:tcW w:w="5239" w:type="dxa"/>
          </w:tcPr>
          <w:p w14:paraId="14704100" w14:textId="77777777" w:rsidR="00624DCA" w:rsidRPr="00BC7FF9" w:rsidRDefault="00624DCA" w:rsidP="00624DCA">
            <w:pPr>
              <w:pStyle w:val="Obsahtabulky"/>
              <w:snapToGrid w:val="0"/>
              <w:rPr>
                <w:rFonts w:cs="Arial"/>
                <w:color w:val="000000"/>
                <w:sz w:val="22"/>
                <w:szCs w:val="22"/>
                <w:lang w:val="en-GB"/>
              </w:rPr>
            </w:pPr>
            <w:r>
              <w:rPr>
                <w:rFonts w:cs="Arial"/>
                <w:color w:val="000000"/>
                <w:sz w:val="22"/>
                <w:szCs w:val="22"/>
                <w:lang w:val="en-GB"/>
              </w:rPr>
              <w:t>bovine liver</w:t>
            </w:r>
          </w:p>
        </w:tc>
        <w:tc>
          <w:tcPr>
            <w:tcW w:w="1278" w:type="dxa"/>
          </w:tcPr>
          <w:p w14:paraId="3C4E8B6A" w14:textId="03DF8B58" w:rsidR="00624DCA" w:rsidRDefault="00624DCA" w:rsidP="00624DCA">
            <w:pPr>
              <w:pStyle w:val="Obsahtabulky"/>
              <w:snapToGrid w:val="0"/>
              <w:jc w:val="center"/>
              <w:rPr>
                <w:rFonts w:cs="Arial"/>
                <w:color w:val="000000"/>
                <w:sz w:val="22"/>
                <w:szCs w:val="22"/>
              </w:rPr>
            </w:pPr>
            <w:r>
              <w:rPr>
                <w:rFonts w:cs="Arial"/>
                <w:color w:val="000000"/>
                <w:sz w:val="22"/>
                <w:szCs w:val="22"/>
              </w:rPr>
              <w:t>25</w:t>
            </w:r>
          </w:p>
        </w:tc>
        <w:tc>
          <w:tcPr>
            <w:tcW w:w="1278" w:type="dxa"/>
          </w:tcPr>
          <w:p w14:paraId="2C4741DE" w14:textId="31F1685D" w:rsidR="00624DCA" w:rsidRDefault="00624DCA" w:rsidP="00624DCA">
            <w:pPr>
              <w:pStyle w:val="Obsahtabulky"/>
              <w:snapToGrid w:val="0"/>
              <w:jc w:val="center"/>
              <w:rPr>
                <w:rFonts w:cs="Arial"/>
                <w:color w:val="000000"/>
                <w:sz w:val="22"/>
                <w:szCs w:val="22"/>
              </w:rPr>
            </w:pPr>
            <w:r>
              <w:rPr>
                <w:rFonts w:cs="Arial"/>
                <w:color w:val="000000"/>
                <w:sz w:val="22"/>
                <w:szCs w:val="22"/>
              </w:rPr>
              <w:t>25*</w:t>
            </w:r>
          </w:p>
        </w:tc>
        <w:tc>
          <w:tcPr>
            <w:tcW w:w="1359" w:type="dxa"/>
          </w:tcPr>
          <w:p w14:paraId="71413CA6" w14:textId="153D96DF" w:rsidR="00624DCA" w:rsidRDefault="00624DCA" w:rsidP="00624DCA">
            <w:pPr>
              <w:pStyle w:val="Obsahtabulky"/>
              <w:snapToGrid w:val="0"/>
              <w:jc w:val="center"/>
              <w:rPr>
                <w:rFonts w:cs="Arial"/>
                <w:color w:val="000000"/>
                <w:sz w:val="22"/>
                <w:szCs w:val="22"/>
              </w:rPr>
            </w:pPr>
            <w:r>
              <w:rPr>
                <w:rFonts w:cs="Arial"/>
                <w:color w:val="000000"/>
                <w:sz w:val="22"/>
                <w:szCs w:val="22"/>
              </w:rPr>
              <w:t>25</w:t>
            </w:r>
          </w:p>
        </w:tc>
      </w:tr>
      <w:tr w:rsidR="00624DCA" w:rsidRPr="003D2749" w14:paraId="744A715F" w14:textId="6EC0AE4E" w:rsidTr="000A6CB9">
        <w:tc>
          <w:tcPr>
            <w:tcW w:w="5239" w:type="dxa"/>
          </w:tcPr>
          <w:p w14:paraId="2EE7D73E" w14:textId="58F04A03"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bovine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1FA5C277" w14:textId="76D1AFB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278" w:type="dxa"/>
          </w:tcPr>
          <w:p w14:paraId="3521FF43" w14:textId="654FF7D8"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359" w:type="dxa"/>
          </w:tcPr>
          <w:p w14:paraId="70EBC5DE" w14:textId="47E401FE" w:rsidR="00624DCA" w:rsidRDefault="00624DCA" w:rsidP="00624DCA">
            <w:pPr>
              <w:pStyle w:val="Obsahtabulky"/>
              <w:snapToGrid w:val="0"/>
              <w:jc w:val="center"/>
              <w:rPr>
                <w:rFonts w:cs="Arial"/>
                <w:color w:val="000000"/>
                <w:sz w:val="22"/>
                <w:szCs w:val="22"/>
              </w:rPr>
            </w:pPr>
            <w:r>
              <w:rPr>
                <w:rFonts w:cs="Arial"/>
                <w:color w:val="000000"/>
                <w:sz w:val="22"/>
                <w:szCs w:val="22"/>
              </w:rPr>
              <w:t>50</w:t>
            </w:r>
          </w:p>
        </w:tc>
      </w:tr>
      <w:tr w:rsidR="00624DCA" w:rsidRPr="003D2749" w14:paraId="07F32506" w14:textId="2012C645" w:rsidTr="000A6CB9">
        <w:tc>
          <w:tcPr>
            <w:tcW w:w="5239" w:type="dxa"/>
          </w:tcPr>
          <w:p w14:paraId="66EC4704" w14:textId="7B86D38B"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liver </w:t>
            </w:r>
          </w:p>
        </w:tc>
        <w:tc>
          <w:tcPr>
            <w:tcW w:w="1278" w:type="dxa"/>
          </w:tcPr>
          <w:p w14:paraId="286B845E" w14:textId="112D5607"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278" w:type="dxa"/>
          </w:tcPr>
          <w:p w14:paraId="3FC1C6C4" w14:textId="1349FB79"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0B4CF8D8" w14:textId="18411BE3" w:rsidR="00624DCA" w:rsidRDefault="00624DCA" w:rsidP="00624DCA">
            <w:pPr>
              <w:pStyle w:val="Obsahtabulky"/>
              <w:snapToGrid w:val="0"/>
              <w:jc w:val="center"/>
              <w:rPr>
                <w:rFonts w:cs="Arial"/>
                <w:color w:val="000000"/>
                <w:sz w:val="22"/>
                <w:szCs w:val="22"/>
              </w:rPr>
            </w:pPr>
            <w:r>
              <w:rPr>
                <w:rFonts w:cs="Arial"/>
                <w:color w:val="000000"/>
                <w:sz w:val="22"/>
                <w:szCs w:val="22"/>
              </w:rPr>
              <w:t>20</w:t>
            </w:r>
          </w:p>
        </w:tc>
      </w:tr>
      <w:tr w:rsidR="00624DCA" w:rsidRPr="003D2749" w14:paraId="7BD41FB6" w14:textId="22F33DA7" w:rsidTr="000A6CB9">
        <w:tc>
          <w:tcPr>
            <w:tcW w:w="5239" w:type="dxa"/>
          </w:tcPr>
          <w:p w14:paraId="15E0062A" w14:textId="1554493B"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D722157" w14:textId="14D79F85"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278" w:type="dxa"/>
          </w:tcPr>
          <w:p w14:paraId="2E75E4B8" w14:textId="2F0F72C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359" w:type="dxa"/>
          </w:tcPr>
          <w:p w14:paraId="6890F892" w14:textId="7EB4193B" w:rsidR="00624DCA" w:rsidRDefault="00624DCA" w:rsidP="00624DCA">
            <w:pPr>
              <w:pStyle w:val="Obsahtabulky"/>
              <w:snapToGrid w:val="0"/>
              <w:jc w:val="center"/>
              <w:rPr>
                <w:rFonts w:cs="Arial"/>
                <w:color w:val="000000"/>
                <w:sz w:val="22"/>
                <w:szCs w:val="22"/>
              </w:rPr>
            </w:pPr>
            <w:r>
              <w:rPr>
                <w:rFonts w:cs="Arial"/>
                <w:color w:val="000000"/>
                <w:sz w:val="22"/>
                <w:szCs w:val="22"/>
              </w:rPr>
              <w:t>60</w:t>
            </w:r>
          </w:p>
        </w:tc>
      </w:tr>
      <w:tr w:rsidR="00624DCA" w:rsidRPr="003D2749" w14:paraId="5D23FCA9" w14:textId="1C9CEF21" w:rsidTr="000A6CB9">
        <w:tc>
          <w:tcPr>
            <w:tcW w:w="5239" w:type="dxa"/>
          </w:tcPr>
          <w:p w14:paraId="13D18427" w14:textId="6464B579" w:rsidR="00624DCA" w:rsidRPr="00587B90" w:rsidRDefault="00624DCA" w:rsidP="00624DCA">
            <w:pPr>
              <w:pStyle w:val="Obsahtabulky"/>
              <w:snapToGrid w:val="0"/>
              <w:rPr>
                <w:rFonts w:cs="Arial"/>
                <w:color w:val="000000"/>
                <w:sz w:val="22"/>
                <w:szCs w:val="22"/>
              </w:rPr>
            </w:pPr>
            <w:r w:rsidRPr="00587B90">
              <w:rPr>
                <w:rFonts w:cs="Arial"/>
                <w:color w:val="000000"/>
                <w:sz w:val="22"/>
                <w:szCs w:val="22"/>
              </w:rPr>
              <w:t>liver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r w:rsidRPr="00587B90">
              <w:rPr>
                <w:rFonts w:cs="Arial"/>
                <w:color w:val="000000"/>
                <w:sz w:val="22"/>
                <w:szCs w:val="22"/>
              </w:rPr>
              <w:t>)</w:t>
            </w:r>
          </w:p>
        </w:tc>
        <w:tc>
          <w:tcPr>
            <w:tcW w:w="1278" w:type="dxa"/>
          </w:tcPr>
          <w:p w14:paraId="6CF41D8A" w14:textId="5E38E8D0"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278" w:type="dxa"/>
          </w:tcPr>
          <w:p w14:paraId="6C1E2FFD" w14:textId="4848617B"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359" w:type="dxa"/>
          </w:tcPr>
          <w:p w14:paraId="4B8E82A7" w14:textId="1BD0976F" w:rsidR="00624DCA" w:rsidRDefault="00624DCA" w:rsidP="00624DCA">
            <w:pPr>
              <w:pStyle w:val="Obsahtabulky"/>
              <w:snapToGrid w:val="0"/>
              <w:jc w:val="center"/>
              <w:rPr>
                <w:rFonts w:cs="Arial"/>
                <w:color w:val="000000"/>
                <w:sz w:val="22"/>
                <w:szCs w:val="22"/>
              </w:rPr>
            </w:pPr>
            <w:r>
              <w:rPr>
                <w:rFonts w:cs="Arial"/>
                <w:color w:val="000000"/>
                <w:sz w:val="22"/>
                <w:szCs w:val="22"/>
              </w:rPr>
              <w:t>4</w:t>
            </w:r>
          </w:p>
        </w:tc>
      </w:tr>
      <w:tr w:rsidR="00624DCA" w:rsidRPr="003D2749" w14:paraId="57CFFA01" w14:textId="77777777" w:rsidTr="000A6CB9">
        <w:tc>
          <w:tcPr>
            <w:tcW w:w="5239" w:type="dxa"/>
          </w:tcPr>
          <w:p w14:paraId="48F5737F" w14:textId="4B74886E" w:rsidR="00624DCA" w:rsidDel="003406C1" w:rsidRDefault="00624DCA" w:rsidP="00624DCA">
            <w:pPr>
              <w:pStyle w:val="Obsahtabulky"/>
              <w:snapToGrid w:val="0"/>
              <w:rPr>
                <w:rFonts w:cs="Arial"/>
                <w:color w:val="000000"/>
                <w:sz w:val="22"/>
                <w:szCs w:val="22"/>
                <w:highlight w:val="yellow"/>
              </w:rPr>
            </w:pPr>
            <w:proofErr w:type="spellStart"/>
            <w:r w:rsidRPr="00587B90">
              <w:rPr>
                <w:rFonts w:cs="Arial"/>
                <w:color w:val="000000"/>
                <w:sz w:val="22"/>
                <w:szCs w:val="22"/>
              </w:rPr>
              <w:t>meat</w:t>
            </w:r>
            <w:proofErr w:type="spellEnd"/>
            <w:r w:rsidRPr="00587B90">
              <w:rPr>
                <w:rFonts w:cs="Arial"/>
                <w:color w:val="000000"/>
                <w:sz w:val="22"/>
                <w:szCs w:val="22"/>
              </w:rPr>
              <w:t xml:space="preserve"> </w:t>
            </w:r>
            <w:proofErr w:type="spellStart"/>
            <w:r>
              <w:rPr>
                <w:rFonts w:cs="Arial"/>
                <w:color w:val="000000"/>
                <w:sz w:val="22"/>
                <w:szCs w:val="22"/>
              </w:rPr>
              <w:t>from</w:t>
            </w:r>
            <w:proofErr w:type="spellEnd"/>
            <w:r>
              <w:rPr>
                <w:rFonts w:cs="Arial"/>
                <w:color w:val="000000"/>
                <w:sz w:val="22"/>
                <w:szCs w:val="22"/>
              </w:rPr>
              <w:t xml:space="preserve">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p>
        </w:tc>
        <w:tc>
          <w:tcPr>
            <w:tcW w:w="1278" w:type="dxa"/>
          </w:tcPr>
          <w:p w14:paraId="7CA0326E" w14:textId="2C4E3872"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278" w:type="dxa"/>
          </w:tcPr>
          <w:p w14:paraId="28BB96CE" w14:textId="4FD82CF4"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359" w:type="dxa"/>
          </w:tcPr>
          <w:p w14:paraId="3F952597" w14:textId="334167AE"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r>
      <w:tr w:rsidR="00624DCA" w:rsidRPr="003D2749" w14:paraId="375E65AD" w14:textId="77777777" w:rsidTr="000A6CB9">
        <w:tc>
          <w:tcPr>
            <w:tcW w:w="5239" w:type="dxa"/>
          </w:tcPr>
          <w:p w14:paraId="4E970A21" w14:textId="0125BF99" w:rsidR="00624DCA" w:rsidRPr="00587B90" w:rsidDel="003406C1" w:rsidRDefault="00624DCA" w:rsidP="00624DCA">
            <w:pPr>
              <w:pStyle w:val="Obsahtabulky"/>
              <w:snapToGrid w:val="0"/>
              <w:rPr>
                <w:rFonts w:cs="Arial"/>
                <w:color w:val="000000"/>
                <w:sz w:val="22"/>
                <w:szCs w:val="22"/>
              </w:rPr>
            </w:pPr>
            <w:proofErr w:type="spellStart"/>
            <w:r w:rsidRPr="00587B90">
              <w:rPr>
                <w:rFonts w:cs="Arial"/>
                <w:color w:val="000000"/>
                <w:sz w:val="22"/>
                <w:szCs w:val="22"/>
              </w:rPr>
              <w:t>poultry</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2DDA2C1" w14:textId="6F334C49"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278" w:type="dxa"/>
          </w:tcPr>
          <w:p w14:paraId="4BB9A965" w14:textId="1E0270B3"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359" w:type="dxa"/>
          </w:tcPr>
          <w:p w14:paraId="2CA45505" w14:textId="5EAA5752"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r>
      <w:tr w:rsidR="00A3695C" w:rsidRPr="003D2749" w14:paraId="382C4C41" w14:textId="77777777" w:rsidTr="000A6CB9">
        <w:tc>
          <w:tcPr>
            <w:tcW w:w="5239" w:type="dxa"/>
          </w:tcPr>
          <w:p w14:paraId="524B5767" w14:textId="3387172D" w:rsidR="00A3695C" w:rsidRPr="00587B90" w:rsidDel="003406C1" w:rsidRDefault="00A3695C" w:rsidP="00A3695C">
            <w:pPr>
              <w:pStyle w:val="Obsahtabulky"/>
              <w:snapToGrid w:val="0"/>
              <w:rPr>
                <w:rFonts w:cs="Arial"/>
                <w:color w:val="000000"/>
                <w:sz w:val="22"/>
                <w:szCs w:val="22"/>
              </w:rPr>
            </w:pPr>
            <w:proofErr w:type="spellStart"/>
            <w:r w:rsidRPr="00587B90">
              <w:rPr>
                <w:rFonts w:cs="Arial"/>
                <w:color w:val="000000"/>
                <w:sz w:val="22"/>
                <w:szCs w:val="22"/>
              </w:rPr>
              <w:t>horse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50781CE7" w14:textId="5A0E7507"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278" w:type="dxa"/>
          </w:tcPr>
          <w:p w14:paraId="2AF99CDD" w14:textId="77AC625C"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359" w:type="dxa"/>
          </w:tcPr>
          <w:p w14:paraId="4503A70C" w14:textId="2B4654F1"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68451F03" w14:textId="77777777" w:rsidTr="000A6CB9">
        <w:tc>
          <w:tcPr>
            <w:tcW w:w="5239" w:type="dxa"/>
          </w:tcPr>
          <w:p w14:paraId="6F6A6B70" w14:textId="6DA16B9B"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lastRenderedPageBreak/>
              <w:t>farmed</w:t>
            </w:r>
            <w:proofErr w:type="spellEnd"/>
            <w:r>
              <w:rPr>
                <w:rFonts w:cs="Arial"/>
                <w:color w:val="000000"/>
                <w:sz w:val="22"/>
                <w:szCs w:val="22"/>
              </w:rPr>
              <w:t xml:space="preserve"> game </w:t>
            </w:r>
            <w:proofErr w:type="spellStart"/>
            <w:r>
              <w:rPr>
                <w:rFonts w:cs="Arial"/>
                <w:color w:val="000000"/>
                <w:sz w:val="22"/>
                <w:szCs w:val="22"/>
              </w:rPr>
              <w:t>meat</w:t>
            </w:r>
            <w:proofErr w:type="spellEnd"/>
            <w:r>
              <w:rPr>
                <w:rFonts w:cs="Arial"/>
                <w:color w:val="000000"/>
                <w:sz w:val="22"/>
                <w:szCs w:val="22"/>
              </w:rPr>
              <w:t xml:space="preserve"> and </w:t>
            </w:r>
            <w:proofErr w:type="spellStart"/>
            <w:r>
              <w:rPr>
                <w:rFonts w:cs="Arial"/>
                <w:color w:val="000000"/>
                <w:sz w:val="22"/>
                <w:szCs w:val="22"/>
              </w:rPr>
              <w:t>rabbits</w:t>
            </w:r>
            <w:proofErr w:type="spellEnd"/>
            <w:r>
              <w:rPr>
                <w:rFonts w:cs="Arial"/>
                <w:color w:val="000000"/>
                <w:sz w:val="22"/>
                <w:szCs w:val="22"/>
              </w:rPr>
              <w:t xml:space="preserve"> </w:t>
            </w:r>
            <w:proofErr w:type="spellStart"/>
            <w:r>
              <w:rPr>
                <w:rFonts w:cs="Arial"/>
                <w:color w:val="000000"/>
                <w:sz w:val="22"/>
                <w:szCs w:val="22"/>
              </w:rPr>
              <w:t>meat</w:t>
            </w:r>
            <w:proofErr w:type="spellEnd"/>
          </w:p>
        </w:tc>
        <w:tc>
          <w:tcPr>
            <w:tcW w:w="1278" w:type="dxa"/>
          </w:tcPr>
          <w:p w14:paraId="41C1E1A0" w14:textId="44355C38"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45F999BB" w14:textId="4E1FB2CD"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138B7646" w14:textId="311B2FE0"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77A08898" w14:textId="77777777" w:rsidTr="000A6CB9">
        <w:tc>
          <w:tcPr>
            <w:tcW w:w="5239" w:type="dxa"/>
          </w:tcPr>
          <w:p w14:paraId="64258381" w14:textId="7445EADA" w:rsidR="00A3695C" w:rsidRDefault="00A3695C" w:rsidP="00A3695C">
            <w:pPr>
              <w:pStyle w:val="Obsahtabulky"/>
              <w:snapToGrid w:val="0"/>
              <w:rPr>
                <w:rFonts w:cs="Arial"/>
                <w:color w:val="000000"/>
                <w:sz w:val="22"/>
                <w:szCs w:val="22"/>
              </w:rPr>
            </w:pPr>
            <w:r>
              <w:rPr>
                <w:rFonts w:cs="Arial"/>
                <w:color w:val="000000"/>
                <w:sz w:val="22"/>
                <w:szCs w:val="22"/>
              </w:rPr>
              <w:t xml:space="preserve">game </w:t>
            </w:r>
            <w:proofErr w:type="spellStart"/>
            <w:r>
              <w:rPr>
                <w:rFonts w:cs="Arial"/>
                <w:color w:val="000000"/>
                <w:sz w:val="22"/>
                <w:szCs w:val="22"/>
              </w:rPr>
              <w:t>meat</w:t>
            </w:r>
            <w:proofErr w:type="spellEnd"/>
          </w:p>
        </w:tc>
        <w:tc>
          <w:tcPr>
            <w:tcW w:w="1278" w:type="dxa"/>
          </w:tcPr>
          <w:p w14:paraId="4DDFD02A" w14:textId="47E4CBE4"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c>
          <w:tcPr>
            <w:tcW w:w="1278" w:type="dxa"/>
          </w:tcPr>
          <w:p w14:paraId="1E41B925" w14:textId="2F6EC145"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c>
          <w:tcPr>
            <w:tcW w:w="1359" w:type="dxa"/>
          </w:tcPr>
          <w:p w14:paraId="5A688AC5" w14:textId="46F94CEE"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r>
      <w:tr w:rsidR="00A3695C" w:rsidRPr="003D2749" w14:paraId="7DB84262" w14:textId="77777777" w:rsidTr="000A6CB9">
        <w:tc>
          <w:tcPr>
            <w:tcW w:w="5239" w:type="dxa"/>
          </w:tcPr>
          <w:p w14:paraId="61E9C800" w14:textId="11033D3A"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fish</w:t>
            </w:r>
            <w:proofErr w:type="spellEnd"/>
          </w:p>
        </w:tc>
        <w:tc>
          <w:tcPr>
            <w:tcW w:w="1278" w:type="dxa"/>
          </w:tcPr>
          <w:p w14:paraId="095D9A1B" w14:textId="128BF4A1"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66EDC2F7" w14:textId="1E34927E"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4A5D70AC" w14:textId="61E4A29F"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41DE937D" w14:textId="77777777" w:rsidTr="000A6CB9">
        <w:tc>
          <w:tcPr>
            <w:tcW w:w="5239" w:type="dxa"/>
          </w:tcPr>
          <w:p w14:paraId="2624937F" w14:textId="4DB3AC24" w:rsidR="00A3695C" w:rsidRPr="0005773F" w:rsidRDefault="00A3695C" w:rsidP="00A3695C">
            <w:pPr>
              <w:pStyle w:val="Obsahtabulky"/>
              <w:snapToGrid w:val="0"/>
              <w:rPr>
                <w:rFonts w:cs="Arial"/>
                <w:color w:val="000000"/>
                <w:sz w:val="22"/>
                <w:szCs w:val="22"/>
              </w:rPr>
            </w:pPr>
            <w:proofErr w:type="spellStart"/>
            <w:r w:rsidRPr="0005773F">
              <w:rPr>
                <w:rFonts w:cs="Arial"/>
                <w:color w:val="000000"/>
                <w:sz w:val="22"/>
                <w:szCs w:val="22"/>
              </w:rPr>
              <w:t>dairy</w:t>
            </w:r>
            <w:proofErr w:type="spellEnd"/>
            <w:r w:rsidRPr="0005773F">
              <w:rPr>
                <w:rFonts w:cs="Arial"/>
                <w:color w:val="000000"/>
                <w:sz w:val="22"/>
                <w:szCs w:val="22"/>
              </w:rPr>
              <w:t xml:space="preserve"> </w:t>
            </w:r>
            <w:proofErr w:type="spellStart"/>
            <w:r w:rsidRPr="0005773F">
              <w:rPr>
                <w:rFonts w:cs="Arial"/>
                <w:color w:val="000000"/>
                <w:sz w:val="22"/>
                <w:szCs w:val="22"/>
              </w:rPr>
              <w:t>product</w:t>
            </w:r>
            <w:r>
              <w:rPr>
                <w:rFonts w:cs="Arial"/>
                <w:color w:val="000000"/>
                <w:sz w:val="22"/>
                <w:szCs w:val="22"/>
              </w:rPr>
              <w:t>s</w:t>
            </w:r>
            <w:proofErr w:type="spellEnd"/>
          </w:p>
        </w:tc>
        <w:tc>
          <w:tcPr>
            <w:tcW w:w="1278" w:type="dxa"/>
          </w:tcPr>
          <w:p w14:paraId="4C63AA6E" w14:textId="1B3F861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268E1C26" w14:textId="6F087333"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4DA9DA5" w14:textId="323870FA"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5D543FDC" w14:textId="77777777" w:rsidTr="000A6CB9">
        <w:tc>
          <w:tcPr>
            <w:tcW w:w="5239" w:type="dxa"/>
          </w:tcPr>
          <w:p w14:paraId="24192AFD" w14:textId="46CA8C88"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meat</w:t>
            </w:r>
            <w:proofErr w:type="spellEnd"/>
            <w:r>
              <w:rPr>
                <w:rFonts w:cs="Arial"/>
                <w:color w:val="000000"/>
                <w:sz w:val="22"/>
                <w:szCs w:val="22"/>
              </w:rPr>
              <w:t xml:space="preserve"> </w:t>
            </w:r>
            <w:proofErr w:type="spellStart"/>
            <w:r>
              <w:rPr>
                <w:rFonts w:cs="Arial"/>
                <w:color w:val="000000"/>
                <w:sz w:val="22"/>
                <w:szCs w:val="22"/>
              </w:rPr>
              <w:t>products</w:t>
            </w:r>
            <w:proofErr w:type="spellEnd"/>
          </w:p>
        </w:tc>
        <w:tc>
          <w:tcPr>
            <w:tcW w:w="1278" w:type="dxa"/>
          </w:tcPr>
          <w:p w14:paraId="44428B99" w14:textId="3A52EDA1"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47F24E83" w14:textId="1A7305E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5BAE0F1" w14:textId="49B6C656"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340E0397" w14:textId="77777777" w:rsidTr="000A6CB9">
        <w:tc>
          <w:tcPr>
            <w:tcW w:w="5239" w:type="dxa"/>
          </w:tcPr>
          <w:p w14:paraId="6F912082" w14:textId="797F2456"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egg</w:t>
            </w:r>
            <w:proofErr w:type="spellEnd"/>
            <w:r>
              <w:rPr>
                <w:rFonts w:cs="Arial"/>
                <w:color w:val="000000"/>
                <w:sz w:val="22"/>
                <w:szCs w:val="22"/>
              </w:rPr>
              <w:t xml:space="preserve"> </w:t>
            </w:r>
            <w:proofErr w:type="spellStart"/>
            <w:r w:rsidRPr="00852811">
              <w:rPr>
                <w:rFonts w:cs="Arial"/>
                <w:color w:val="000000"/>
                <w:sz w:val="22"/>
                <w:szCs w:val="22"/>
              </w:rPr>
              <w:t>products</w:t>
            </w:r>
            <w:proofErr w:type="spellEnd"/>
          </w:p>
        </w:tc>
        <w:tc>
          <w:tcPr>
            <w:tcW w:w="1278" w:type="dxa"/>
          </w:tcPr>
          <w:p w14:paraId="65A43DF2" w14:textId="03E3B367"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278" w:type="dxa"/>
          </w:tcPr>
          <w:p w14:paraId="68E952F7" w14:textId="516627F2"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359" w:type="dxa"/>
          </w:tcPr>
          <w:p w14:paraId="5A20B6B4" w14:textId="57174B3A"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r>
      <w:tr w:rsidR="00A3695C" w:rsidRPr="003D2749" w14:paraId="407FDAC8" w14:textId="35372D51" w:rsidTr="000A6CB9">
        <w:tc>
          <w:tcPr>
            <w:tcW w:w="5239" w:type="dxa"/>
          </w:tcPr>
          <w:p w14:paraId="48A0D40F" w14:textId="77777777" w:rsidR="00A3695C" w:rsidRPr="007653A3" w:rsidRDefault="00A3695C" w:rsidP="00A3695C">
            <w:pPr>
              <w:pStyle w:val="Obsahtabulky"/>
              <w:snapToGrid w:val="0"/>
              <w:rPr>
                <w:rFonts w:cs="Arial"/>
                <w:color w:val="000000"/>
                <w:sz w:val="22"/>
                <w:szCs w:val="22"/>
                <w:highlight w:val="yellow"/>
              </w:rPr>
            </w:pPr>
            <w:proofErr w:type="spellStart"/>
            <w:r>
              <w:rPr>
                <w:rFonts w:cs="Arial"/>
                <w:color w:val="000000"/>
                <w:sz w:val="22"/>
                <w:szCs w:val="22"/>
                <w:highlight w:val="yellow"/>
              </w:rPr>
              <w:t>honey</w:t>
            </w:r>
            <w:proofErr w:type="spellEnd"/>
          </w:p>
        </w:tc>
        <w:tc>
          <w:tcPr>
            <w:tcW w:w="1278" w:type="dxa"/>
          </w:tcPr>
          <w:p w14:paraId="1B035DD8" w14:textId="33ADC18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40</w:t>
            </w:r>
          </w:p>
        </w:tc>
        <w:tc>
          <w:tcPr>
            <w:tcW w:w="1278" w:type="dxa"/>
          </w:tcPr>
          <w:p w14:paraId="6B33E25C" w14:textId="2BE5CFCD"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40</w:t>
            </w:r>
          </w:p>
        </w:tc>
        <w:tc>
          <w:tcPr>
            <w:tcW w:w="1359" w:type="dxa"/>
          </w:tcPr>
          <w:p w14:paraId="20D23E71" w14:textId="2A61C610" w:rsidR="00A3695C" w:rsidRDefault="00A3695C" w:rsidP="00A3695C">
            <w:pPr>
              <w:pStyle w:val="Obsahtabulky"/>
              <w:snapToGrid w:val="0"/>
              <w:jc w:val="center"/>
              <w:rPr>
                <w:rFonts w:cs="Arial"/>
                <w:color w:val="000000"/>
                <w:sz w:val="22"/>
                <w:szCs w:val="22"/>
              </w:rPr>
            </w:pPr>
            <w:r>
              <w:rPr>
                <w:rFonts w:cs="Arial"/>
                <w:color w:val="000000"/>
                <w:sz w:val="22"/>
                <w:szCs w:val="22"/>
              </w:rPr>
              <w:t>40</w:t>
            </w:r>
          </w:p>
        </w:tc>
      </w:tr>
      <w:tr w:rsidR="00A3695C" w:rsidRPr="003D2749" w14:paraId="7D293089" w14:textId="3CB22980" w:rsidTr="000A6CB9">
        <w:tc>
          <w:tcPr>
            <w:tcW w:w="5239" w:type="dxa"/>
          </w:tcPr>
          <w:p w14:paraId="03F91223" w14:textId="77777777" w:rsidR="00A3695C" w:rsidRPr="00BC7FF9" w:rsidRDefault="00A3695C" w:rsidP="00A3695C">
            <w:pPr>
              <w:pStyle w:val="Obsahtabulky"/>
              <w:snapToGrid w:val="0"/>
              <w:rPr>
                <w:rFonts w:cs="Arial"/>
                <w:color w:val="000000"/>
                <w:sz w:val="22"/>
                <w:szCs w:val="22"/>
                <w:lang w:val="en-GB"/>
              </w:rPr>
            </w:pPr>
            <w:r>
              <w:rPr>
                <w:rFonts w:cs="Arial"/>
                <w:color w:val="000000"/>
                <w:sz w:val="22"/>
                <w:szCs w:val="22"/>
                <w:lang w:val="en-GB"/>
              </w:rPr>
              <w:t>infant formulae and follow-on</w:t>
            </w:r>
            <w:r w:rsidRPr="00BC7FF9">
              <w:rPr>
                <w:rFonts w:cs="Arial"/>
                <w:color w:val="000000"/>
                <w:sz w:val="22"/>
                <w:szCs w:val="22"/>
                <w:lang w:val="en-GB"/>
              </w:rPr>
              <w:t xml:space="preserve"> formula</w:t>
            </w:r>
            <w:r>
              <w:rPr>
                <w:rFonts w:cs="Arial"/>
                <w:color w:val="000000"/>
                <w:sz w:val="22"/>
                <w:szCs w:val="22"/>
                <w:lang w:val="en-GB"/>
              </w:rPr>
              <w:t>e</w:t>
            </w:r>
          </w:p>
        </w:tc>
        <w:tc>
          <w:tcPr>
            <w:tcW w:w="1278" w:type="dxa"/>
          </w:tcPr>
          <w:p w14:paraId="087B1FB1" w14:textId="03F81E72"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w:t>
            </w:r>
          </w:p>
        </w:tc>
        <w:tc>
          <w:tcPr>
            <w:tcW w:w="1278" w:type="dxa"/>
          </w:tcPr>
          <w:p w14:paraId="767B8EFB" w14:textId="650930A2" w:rsidR="00A3695C" w:rsidRPr="00AB6FBB" w:rsidRDefault="00624DCA" w:rsidP="00A3695C">
            <w:pPr>
              <w:pStyle w:val="Obsahtabulky"/>
              <w:snapToGrid w:val="0"/>
              <w:jc w:val="center"/>
              <w:rPr>
                <w:rFonts w:cs="Arial"/>
                <w:color w:val="000000"/>
                <w:sz w:val="22"/>
                <w:szCs w:val="22"/>
              </w:rPr>
            </w:pPr>
            <w:r>
              <w:rPr>
                <w:rFonts w:cs="Arial"/>
                <w:color w:val="000000"/>
                <w:sz w:val="22"/>
                <w:szCs w:val="22"/>
              </w:rPr>
              <w:t>5* + 5*</w:t>
            </w:r>
          </w:p>
        </w:tc>
        <w:tc>
          <w:tcPr>
            <w:tcW w:w="1359" w:type="dxa"/>
          </w:tcPr>
          <w:p w14:paraId="19EEF309" w14:textId="2C9B9F74" w:rsidR="00A3695C" w:rsidRPr="00890283" w:rsidRDefault="00624DCA" w:rsidP="00A3695C">
            <w:pPr>
              <w:pStyle w:val="Obsahtabulky"/>
              <w:snapToGrid w:val="0"/>
              <w:jc w:val="center"/>
              <w:rPr>
                <w:rFonts w:cs="Arial"/>
                <w:color w:val="000000"/>
                <w:sz w:val="22"/>
                <w:szCs w:val="22"/>
              </w:rPr>
            </w:pPr>
            <w:r>
              <w:rPr>
                <w:rFonts w:cs="Arial"/>
                <w:color w:val="000000"/>
                <w:sz w:val="22"/>
                <w:szCs w:val="22"/>
              </w:rPr>
              <w:t>-</w:t>
            </w:r>
          </w:p>
        </w:tc>
      </w:tr>
      <w:tr w:rsidR="00624DCA" w:rsidRPr="003D2749" w14:paraId="594674C8" w14:textId="7EEE6A72" w:rsidTr="000A6CB9">
        <w:tc>
          <w:tcPr>
            <w:tcW w:w="5239" w:type="dxa"/>
          </w:tcPr>
          <w:p w14:paraId="3037F3A1"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processed cereal-based </w:t>
            </w:r>
            <w:r>
              <w:rPr>
                <w:rFonts w:cs="Arial"/>
                <w:color w:val="000000"/>
                <w:sz w:val="22"/>
                <w:szCs w:val="22"/>
                <w:lang w:val="en-GB"/>
              </w:rPr>
              <w:t xml:space="preserve">baby </w:t>
            </w:r>
            <w:r w:rsidRPr="00BC7FF9">
              <w:rPr>
                <w:rFonts w:cs="Arial"/>
                <w:color w:val="000000"/>
                <w:sz w:val="22"/>
                <w:szCs w:val="22"/>
                <w:lang w:val="en-GB"/>
              </w:rPr>
              <w:t>food</w:t>
            </w:r>
          </w:p>
        </w:tc>
        <w:tc>
          <w:tcPr>
            <w:tcW w:w="1278" w:type="dxa"/>
          </w:tcPr>
          <w:p w14:paraId="67AEF696" w14:textId="6940EE7E" w:rsidR="00624DCA" w:rsidRPr="00AB6FBB" w:rsidRDefault="00624DCA" w:rsidP="00624DCA">
            <w:pPr>
              <w:pStyle w:val="Obsahtabulky"/>
              <w:snapToGrid w:val="0"/>
              <w:jc w:val="center"/>
              <w:rPr>
                <w:rFonts w:cs="Arial"/>
                <w:color w:val="000000"/>
                <w:sz w:val="22"/>
                <w:szCs w:val="22"/>
              </w:rPr>
            </w:pPr>
            <w:r w:rsidRPr="00890283">
              <w:rPr>
                <w:rFonts w:cs="Arial"/>
                <w:color w:val="000000"/>
                <w:sz w:val="22"/>
                <w:szCs w:val="22"/>
              </w:rPr>
              <w:t>-</w:t>
            </w:r>
          </w:p>
        </w:tc>
        <w:tc>
          <w:tcPr>
            <w:tcW w:w="1278" w:type="dxa"/>
          </w:tcPr>
          <w:p w14:paraId="3E36D998" w14:textId="7B0A514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w:t>
            </w:r>
          </w:p>
        </w:tc>
        <w:tc>
          <w:tcPr>
            <w:tcW w:w="1359" w:type="dxa"/>
          </w:tcPr>
          <w:p w14:paraId="1B7690E0" w14:textId="55DE0F00" w:rsidR="00624DCA" w:rsidRPr="00890283" w:rsidRDefault="00624DCA" w:rsidP="00624DCA">
            <w:pPr>
              <w:pStyle w:val="Obsahtabulky"/>
              <w:snapToGrid w:val="0"/>
              <w:jc w:val="center"/>
              <w:rPr>
                <w:rFonts w:cs="Arial"/>
                <w:color w:val="000000"/>
                <w:sz w:val="22"/>
                <w:szCs w:val="22"/>
              </w:rPr>
            </w:pPr>
            <w:r w:rsidRPr="00890283">
              <w:rPr>
                <w:rFonts w:cs="Arial"/>
                <w:color w:val="000000"/>
                <w:sz w:val="22"/>
                <w:szCs w:val="22"/>
              </w:rPr>
              <w:t>10*</w:t>
            </w:r>
          </w:p>
        </w:tc>
      </w:tr>
      <w:tr w:rsidR="00624DCA" w:rsidRPr="003D2749" w14:paraId="00B1DF06" w14:textId="2EA0A5C9" w:rsidTr="000A6CB9">
        <w:tc>
          <w:tcPr>
            <w:tcW w:w="5239" w:type="dxa"/>
          </w:tcPr>
          <w:p w14:paraId="7EFB1151"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foods for infants and </w:t>
            </w:r>
            <w:r>
              <w:rPr>
                <w:rFonts w:cs="Arial"/>
                <w:color w:val="000000"/>
                <w:sz w:val="22"/>
                <w:szCs w:val="22"/>
                <w:lang w:val="en-GB"/>
              </w:rPr>
              <w:t>young</w:t>
            </w:r>
            <w:r w:rsidRPr="00BC7FF9">
              <w:rPr>
                <w:rFonts w:cs="Arial"/>
                <w:color w:val="000000"/>
                <w:sz w:val="22"/>
                <w:szCs w:val="22"/>
                <w:lang w:val="en-GB"/>
              </w:rPr>
              <w:t xml:space="preserve"> children</w:t>
            </w:r>
          </w:p>
        </w:tc>
        <w:tc>
          <w:tcPr>
            <w:tcW w:w="1278" w:type="dxa"/>
          </w:tcPr>
          <w:p w14:paraId="6B14EE72" w14:textId="42F261F8" w:rsidR="00624DCA" w:rsidRPr="00AB6FBB" w:rsidRDefault="00624DCA" w:rsidP="00624DCA">
            <w:pPr>
              <w:pStyle w:val="Obsahtabulky"/>
              <w:snapToGrid w:val="0"/>
              <w:jc w:val="center"/>
              <w:rPr>
                <w:rFonts w:cs="Arial"/>
                <w:color w:val="000000"/>
                <w:sz w:val="22"/>
                <w:szCs w:val="22"/>
              </w:rPr>
            </w:pPr>
            <w:r w:rsidRPr="00890283">
              <w:rPr>
                <w:rFonts w:cs="Arial"/>
                <w:color w:val="000000"/>
                <w:sz w:val="22"/>
                <w:szCs w:val="22"/>
              </w:rPr>
              <w:t>10*</w:t>
            </w:r>
          </w:p>
        </w:tc>
        <w:tc>
          <w:tcPr>
            <w:tcW w:w="1278" w:type="dxa"/>
          </w:tcPr>
          <w:p w14:paraId="1D0C6CAD" w14:textId="67A5414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w:t>
            </w:r>
          </w:p>
        </w:tc>
        <w:tc>
          <w:tcPr>
            <w:tcW w:w="1359" w:type="dxa"/>
          </w:tcPr>
          <w:p w14:paraId="6404E3A3" w14:textId="49C741D9" w:rsidR="00624DCA" w:rsidRPr="00890283" w:rsidRDefault="00624DCA" w:rsidP="00624DCA">
            <w:pPr>
              <w:pStyle w:val="Obsahtabulky"/>
              <w:snapToGrid w:val="0"/>
              <w:jc w:val="center"/>
              <w:rPr>
                <w:rFonts w:cs="Arial"/>
                <w:color w:val="000000"/>
                <w:sz w:val="22"/>
                <w:szCs w:val="22"/>
              </w:rPr>
            </w:pPr>
            <w:r w:rsidRPr="00890283">
              <w:rPr>
                <w:rFonts w:cs="Arial"/>
                <w:color w:val="000000"/>
                <w:sz w:val="22"/>
                <w:szCs w:val="22"/>
              </w:rPr>
              <w:t>-</w:t>
            </w:r>
          </w:p>
        </w:tc>
      </w:tr>
      <w:tr w:rsidR="00624DCA" w:rsidRPr="003D2749" w14:paraId="09B293C0" w14:textId="2A9DD954" w:rsidTr="000A6CB9">
        <w:tc>
          <w:tcPr>
            <w:tcW w:w="5239" w:type="dxa"/>
          </w:tcPr>
          <w:p w14:paraId="42C5A92B"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wine, red or white</w:t>
            </w:r>
          </w:p>
        </w:tc>
        <w:tc>
          <w:tcPr>
            <w:tcW w:w="1278" w:type="dxa"/>
          </w:tcPr>
          <w:p w14:paraId="40EBB3FC" w14:textId="7C360CFA"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2D64A8F5" w14:textId="59E2AFBD"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w:t>
            </w:r>
          </w:p>
        </w:tc>
        <w:tc>
          <w:tcPr>
            <w:tcW w:w="1359" w:type="dxa"/>
          </w:tcPr>
          <w:p w14:paraId="04A741B0" w14:textId="687CC4AB" w:rsidR="00624DCA" w:rsidRDefault="00624DCA" w:rsidP="00624DCA">
            <w:pPr>
              <w:pStyle w:val="Obsahtabulky"/>
              <w:snapToGrid w:val="0"/>
              <w:jc w:val="center"/>
              <w:rPr>
                <w:rFonts w:cs="Arial"/>
                <w:color w:val="000000"/>
                <w:sz w:val="22"/>
                <w:szCs w:val="22"/>
              </w:rPr>
            </w:pPr>
            <w:r>
              <w:rPr>
                <w:rFonts w:cs="Arial"/>
                <w:color w:val="000000"/>
                <w:sz w:val="22"/>
                <w:szCs w:val="22"/>
              </w:rPr>
              <w:t>-</w:t>
            </w:r>
          </w:p>
        </w:tc>
      </w:tr>
      <w:tr w:rsidR="00A3695C" w:rsidRPr="00EC0C1B" w14:paraId="7F984F55" w14:textId="1F8FAC12" w:rsidTr="000A6CB9">
        <w:tc>
          <w:tcPr>
            <w:tcW w:w="5239" w:type="dxa"/>
          </w:tcPr>
          <w:p w14:paraId="22DAF0F0"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feed</w:t>
            </w:r>
            <w:proofErr w:type="spellEnd"/>
          </w:p>
        </w:tc>
        <w:tc>
          <w:tcPr>
            <w:tcW w:w="1278" w:type="dxa"/>
          </w:tcPr>
          <w:p w14:paraId="47D5AA08" w14:textId="4C96DBDB"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278" w:type="dxa"/>
          </w:tcPr>
          <w:p w14:paraId="6AE8C9F3" w14:textId="2C274AD8"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359" w:type="dxa"/>
          </w:tcPr>
          <w:p w14:paraId="65C8EBAE" w14:textId="126B24B8" w:rsidR="00A3695C" w:rsidRDefault="00A3695C" w:rsidP="00A3695C">
            <w:pPr>
              <w:pStyle w:val="Obsahtabulky"/>
              <w:snapToGrid w:val="0"/>
              <w:jc w:val="center"/>
              <w:rPr>
                <w:rFonts w:cs="Arial"/>
                <w:color w:val="000000"/>
                <w:sz w:val="22"/>
                <w:szCs w:val="22"/>
              </w:rPr>
            </w:pPr>
            <w:r>
              <w:rPr>
                <w:rFonts w:cs="Arial"/>
                <w:color w:val="000000"/>
                <w:sz w:val="22"/>
                <w:szCs w:val="22"/>
              </w:rPr>
              <w:t>60</w:t>
            </w:r>
          </w:p>
        </w:tc>
      </w:tr>
      <w:tr w:rsidR="00A3695C" w:rsidRPr="00EC0C1B" w14:paraId="2D235DF4" w14:textId="68065471" w:rsidTr="000A6CB9">
        <w:tc>
          <w:tcPr>
            <w:tcW w:w="5239" w:type="dxa"/>
          </w:tcPr>
          <w:p w14:paraId="11286AFD" w14:textId="77777777" w:rsidR="00A3695C" w:rsidRPr="000629D4" w:rsidRDefault="00A3695C" w:rsidP="00A3695C">
            <w:pPr>
              <w:pStyle w:val="Obsahtabulky"/>
              <w:snapToGrid w:val="0"/>
              <w:rPr>
                <w:rFonts w:cs="Arial"/>
                <w:color w:val="000000"/>
                <w:sz w:val="22"/>
                <w:szCs w:val="22"/>
                <w:highlight w:val="yellow"/>
              </w:rPr>
            </w:pPr>
            <w:proofErr w:type="spellStart"/>
            <w:r>
              <w:rPr>
                <w:rFonts w:cs="Arial"/>
                <w:color w:val="000000"/>
                <w:sz w:val="22"/>
                <w:szCs w:val="22"/>
                <w:highlight w:val="yellow"/>
              </w:rPr>
              <w:t>organic</w:t>
            </w:r>
            <w:proofErr w:type="spellEnd"/>
            <w:r>
              <w:rPr>
                <w:rFonts w:cs="Arial"/>
                <w:color w:val="000000"/>
                <w:sz w:val="22"/>
                <w:szCs w:val="22"/>
                <w:highlight w:val="yellow"/>
              </w:rPr>
              <w:t xml:space="preserve"> </w:t>
            </w:r>
            <w:proofErr w:type="spellStart"/>
            <w:r>
              <w:rPr>
                <w:rFonts w:cs="Arial"/>
                <w:color w:val="000000"/>
                <w:sz w:val="22"/>
                <w:szCs w:val="22"/>
                <w:highlight w:val="yellow"/>
              </w:rPr>
              <w:t>feed</w:t>
            </w:r>
            <w:proofErr w:type="spellEnd"/>
          </w:p>
        </w:tc>
        <w:tc>
          <w:tcPr>
            <w:tcW w:w="1278" w:type="dxa"/>
          </w:tcPr>
          <w:p w14:paraId="674DCDAA" w14:textId="336C70CD"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18</w:t>
            </w:r>
          </w:p>
        </w:tc>
        <w:tc>
          <w:tcPr>
            <w:tcW w:w="1278" w:type="dxa"/>
          </w:tcPr>
          <w:p w14:paraId="2ED7F01D" w14:textId="623026A9"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18</w:t>
            </w:r>
          </w:p>
        </w:tc>
        <w:tc>
          <w:tcPr>
            <w:tcW w:w="1359" w:type="dxa"/>
          </w:tcPr>
          <w:p w14:paraId="55E251E9" w14:textId="6C481874" w:rsidR="00A3695C" w:rsidRDefault="00A3695C" w:rsidP="00A3695C">
            <w:pPr>
              <w:pStyle w:val="Obsahtabulky"/>
              <w:snapToGrid w:val="0"/>
              <w:jc w:val="center"/>
              <w:rPr>
                <w:rFonts w:cs="Arial"/>
                <w:color w:val="000000"/>
                <w:sz w:val="22"/>
                <w:szCs w:val="22"/>
              </w:rPr>
            </w:pPr>
            <w:r>
              <w:rPr>
                <w:rFonts w:cs="Arial"/>
                <w:color w:val="000000"/>
                <w:sz w:val="22"/>
                <w:szCs w:val="22"/>
              </w:rPr>
              <w:t>18</w:t>
            </w:r>
          </w:p>
        </w:tc>
      </w:tr>
    </w:tbl>
    <w:p w14:paraId="40D8362D" w14:textId="189332A9" w:rsidR="0017455C" w:rsidRDefault="00743017" w:rsidP="0017455C">
      <w:pPr>
        <w:spacing w:line="300" w:lineRule="exact"/>
        <w:rPr>
          <w:rFonts w:cs="Arial"/>
          <w:i/>
          <w:color w:val="000000"/>
          <w:sz w:val="22"/>
          <w:szCs w:val="22"/>
        </w:rPr>
      </w:pPr>
      <w:proofErr w:type="spellStart"/>
      <w:r>
        <w:rPr>
          <w:rFonts w:cs="Arial"/>
          <w:i/>
          <w:color w:val="000000"/>
          <w:sz w:val="22"/>
          <w:szCs w:val="22"/>
        </w:rPr>
        <w:t>Note</w:t>
      </w:r>
      <w:proofErr w:type="spellEnd"/>
      <w:r w:rsidR="0017455C" w:rsidRPr="00EC0C1B">
        <w:rPr>
          <w:rFonts w:cs="Arial"/>
          <w:i/>
          <w:color w:val="000000"/>
          <w:sz w:val="22"/>
          <w:szCs w:val="22"/>
        </w:rPr>
        <w:t xml:space="preserve">: * </w:t>
      </w:r>
      <w:r w:rsidRPr="00BC7FF9">
        <w:rPr>
          <w:rFonts w:cs="Arial"/>
          <w:i/>
          <w:color w:val="000000"/>
          <w:sz w:val="22"/>
          <w:szCs w:val="22"/>
          <w:lang w:val="en-GB"/>
        </w:rPr>
        <w:t>commodities mandatory analysed in line with the Regulation (EU) No 20</w:t>
      </w:r>
      <w:r w:rsidR="0097003A">
        <w:rPr>
          <w:rFonts w:cs="Arial"/>
          <w:i/>
          <w:color w:val="000000"/>
          <w:sz w:val="22"/>
          <w:szCs w:val="22"/>
          <w:lang w:val="en-GB"/>
        </w:rPr>
        <w:t>2</w:t>
      </w:r>
      <w:r w:rsidR="00F44E64">
        <w:rPr>
          <w:rFonts w:cs="Arial"/>
          <w:i/>
          <w:color w:val="000000"/>
          <w:sz w:val="22"/>
          <w:szCs w:val="22"/>
          <w:lang w:val="en-GB"/>
        </w:rPr>
        <w:t>4</w:t>
      </w:r>
      <w:r w:rsidRPr="00BC7FF9">
        <w:rPr>
          <w:rFonts w:cs="Arial"/>
          <w:i/>
          <w:color w:val="000000"/>
          <w:sz w:val="22"/>
          <w:szCs w:val="22"/>
          <w:lang w:val="en-GB"/>
        </w:rPr>
        <w:t>/</w:t>
      </w:r>
      <w:r w:rsidR="00F44E64">
        <w:rPr>
          <w:rFonts w:cs="Arial"/>
          <w:i/>
          <w:color w:val="000000"/>
          <w:sz w:val="22"/>
          <w:szCs w:val="22"/>
          <w:lang w:val="en-GB"/>
        </w:rPr>
        <w:t>989</w:t>
      </w:r>
    </w:p>
    <w:p w14:paraId="41A342B3" w14:textId="0A9D23FA" w:rsidR="00AE24AA" w:rsidRPr="00EC0C1B" w:rsidRDefault="00251988" w:rsidP="0017455C">
      <w:pPr>
        <w:spacing w:line="300" w:lineRule="exact"/>
        <w:rPr>
          <w:rFonts w:cs="Arial"/>
          <w:i/>
          <w:color w:val="000000"/>
          <w:sz w:val="22"/>
          <w:szCs w:val="22"/>
        </w:rPr>
      </w:pPr>
      <w:proofErr w:type="spellStart"/>
      <w:r w:rsidRPr="00251988">
        <w:rPr>
          <w:rFonts w:cs="Arial"/>
          <w:i/>
          <w:color w:val="000000"/>
          <w:sz w:val="22"/>
          <w:szCs w:val="22"/>
          <w:highlight w:val="yellow"/>
        </w:rPr>
        <w:t>Commodities</w:t>
      </w:r>
      <w:proofErr w:type="spellEnd"/>
      <w:r w:rsidR="00AE24AA">
        <w:rPr>
          <w:rFonts w:cs="Arial"/>
          <w:i/>
          <w:color w:val="000000"/>
          <w:sz w:val="22"/>
          <w:szCs w:val="22"/>
        </w:rPr>
        <w:t xml:space="preserve"> </w:t>
      </w:r>
      <w:proofErr w:type="spellStart"/>
      <w:r>
        <w:rPr>
          <w:rFonts w:cs="Arial"/>
          <w:i/>
          <w:color w:val="000000"/>
          <w:sz w:val="22"/>
          <w:szCs w:val="22"/>
        </w:rPr>
        <w:t>marked</w:t>
      </w:r>
      <w:proofErr w:type="spellEnd"/>
      <w:r>
        <w:rPr>
          <w:rFonts w:cs="Arial"/>
          <w:i/>
          <w:color w:val="000000"/>
          <w:sz w:val="22"/>
          <w:szCs w:val="22"/>
        </w:rPr>
        <w:t xml:space="preserve"> in </w:t>
      </w:r>
      <w:proofErr w:type="spellStart"/>
      <w:r>
        <w:rPr>
          <w:rFonts w:cs="Arial"/>
          <w:i/>
          <w:color w:val="000000"/>
          <w:sz w:val="22"/>
          <w:szCs w:val="22"/>
        </w:rPr>
        <w:t>this</w:t>
      </w:r>
      <w:proofErr w:type="spellEnd"/>
      <w:r>
        <w:rPr>
          <w:rFonts w:cs="Arial"/>
          <w:i/>
          <w:color w:val="000000"/>
          <w:sz w:val="22"/>
          <w:szCs w:val="22"/>
        </w:rPr>
        <w:t xml:space="preserve"> </w:t>
      </w:r>
      <w:proofErr w:type="spellStart"/>
      <w:r>
        <w:rPr>
          <w:rFonts w:cs="Arial"/>
          <w:i/>
          <w:color w:val="000000"/>
          <w:sz w:val="22"/>
          <w:szCs w:val="22"/>
        </w:rPr>
        <w:t>way</w:t>
      </w:r>
      <w:proofErr w:type="spellEnd"/>
      <w:r>
        <w:rPr>
          <w:rFonts w:cs="Arial"/>
          <w:i/>
          <w:color w:val="000000"/>
          <w:sz w:val="22"/>
          <w:szCs w:val="22"/>
        </w:rPr>
        <w:t xml:space="preserve"> are not </w:t>
      </w:r>
      <w:proofErr w:type="spellStart"/>
      <w:r>
        <w:rPr>
          <w:rFonts w:cs="Arial"/>
          <w:i/>
          <w:color w:val="000000"/>
          <w:sz w:val="22"/>
          <w:szCs w:val="22"/>
        </w:rPr>
        <w:t>obligatory</w:t>
      </w:r>
      <w:proofErr w:type="spellEnd"/>
      <w:r>
        <w:rPr>
          <w:rFonts w:cs="Arial"/>
          <w:i/>
          <w:color w:val="000000"/>
          <w:sz w:val="22"/>
          <w:szCs w:val="22"/>
        </w:rPr>
        <w:t xml:space="preserve"> </w:t>
      </w:r>
      <w:proofErr w:type="spellStart"/>
      <w:r>
        <w:rPr>
          <w:rFonts w:cs="Arial"/>
          <w:i/>
          <w:color w:val="000000"/>
          <w:sz w:val="22"/>
          <w:szCs w:val="22"/>
        </w:rPr>
        <w:t>according</w:t>
      </w:r>
      <w:proofErr w:type="spellEnd"/>
      <w:r>
        <w:rPr>
          <w:rFonts w:cs="Arial"/>
          <w:i/>
          <w:color w:val="000000"/>
          <w:sz w:val="22"/>
          <w:szCs w:val="22"/>
        </w:rPr>
        <w:t xml:space="preserve"> to </w:t>
      </w:r>
      <w:proofErr w:type="spellStart"/>
      <w:r>
        <w:rPr>
          <w:rFonts w:cs="Arial"/>
          <w:i/>
          <w:color w:val="000000"/>
          <w:sz w:val="22"/>
          <w:szCs w:val="22"/>
        </w:rPr>
        <w:t>the</w:t>
      </w:r>
      <w:proofErr w:type="spellEnd"/>
      <w:r>
        <w:rPr>
          <w:rFonts w:cs="Arial"/>
          <w:i/>
          <w:color w:val="000000"/>
          <w:sz w:val="22"/>
          <w:szCs w:val="22"/>
        </w:rPr>
        <w:t xml:space="preserve"> </w:t>
      </w:r>
      <w:proofErr w:type="spellStart"/>
      <w:r>
        <w:rPr>
          <w:rFonts w:cs="Arial"/>
          <w:i/>
          <w:color w:val="000000"/>
          <w:sz w:val="22"/>
          <w:szCs w:val="22"/>
        </w:rPr>
        <w:t>Regulation</w:t>
      </w:r>
      <w:proofErr w:type="spellEnd"/>
      <w:r>
        <w:rPr>
          <w:rFonts w:cs="Arial"/>
          <w:i/>
          <w:color w:val="000000"/>
          <w:sz w:val="22"/>
          <w:szCs w:val="22"/>
        </w:rPr>
        <w:t xml:space="preserve"> </w:t>
      </w:r>
      <w:r w:rsidR="00AE24AA">
        <w:rPr>
          <w:rFonts w:cs="Arial"/>
          <w:i/>
          <w:color w:val="000000"/>
          <w:sz w:val="22"/>
          <w:szCs w:val="22"/>
        </w:rPr>
        <w:t>(EU)</w:t>
      </w:r>
      <w:r>
        <w:rPr>
          <w:rFonts w:cs="Arial"/>
          <w:i/>
          <w:color w:val="000000"/>
          <w:sz w:val="22"/>
          <w:szCs w:val="22"/>
        </w:rPr>
        <w:t xml:space="preserve"> No </w:t>
      </w:r>
      <w:r w:rsidR="00AE24AA">
        <w:rPr>
          <w:rFonts w:cs="Arial"/>
          <w:i/>
          <w:color w:val="000000"/>
          <w:sz w:val="22"/>
          <w:szCs w:val="22"/>
        </w:rPr>
        <w:t>20</w:t>
      </w:r>
      <w:r w:rsidR="0097003A">
        <w:rPr>
          <w:rFonts w:cs="Arial"/>
          <w:i/>
          <w:color w:val="000000"/>
          <w:sz w:val="22"/>
          <w:szCs w:val="22"/>
        </w:rPr>
        <w:t>2</w:t>
      </w:r>
      <w:r w:rsidR="00F44E64">
        <w:rPr>
          <w:rFonts w:cs="Arial"/>
          <w:i/>
          <w:color w:val="000000"/>
          <w:sz w:val="22"/>
          <w:szCs w:val="22"/>
        </w:rPr>
        <w:t>4</w:t>
      </w:r>
      <w:r w:rsidR="00AE24AA">
        <w:rPr>
          <w:rFonts w:cs="Arial"/>
          <w:i/>
          <w:color w:val="000000"/>
          <w:sz w:val="22"/>
          <w:szCs w:val="22"/>
        </w:rPr>
        <w:t>/</w:t>
      </w:r>
      <w:r w:rsidR="00F44E64">
        <w:rPr>
          <w:rFonts w:cs="Arial"/>
          <w:i/>
          <w:color w:val="000000"/>
          <w:sz w:val="22"/>
          <w:szCs w:val="22"/>
        </w:rPr>
        <w:t>989</w:t>
      </w:r>
      <w:r w:rsidR="00AE24AA">
        <w:rPr>
          <w:rFonts w:cs="Arial"/>
          <w:i/>
          <w:color w:val="000000"/>
          <w:sz w:val="22"/>
          <w:szCs w:val="22"/>
        </w:rPr>
        <w:t>.</w:t>
      </w:r>
    </w:p>
    <w:p w14:paraId="2F42AB83" w14:textId="77777777" w:rsidR="002300B7" w:rsidRPr="00EC0C1B" w:rsidRDefault="00743017" w:rsidP="00184F7E">
      <w:pPr>
        <w:pStyle w:val="Nadpis3"/>
        <w:keepNext/>
      </w:pPr>
      <w:bookmarkStart w:id="24" w:name="_Toc496010827"/>
      <w:r>
        <w:rPr>
          <w:rFonts w:cs="Arial"/>
          <w:lang w:val="en-GB" w:bidi="en-US"/>
        </w:rPr>
        <w:t xml:space="preserve">Analysed pesticide </w:t>
      </w:r>
      <w:proofErr w:type="gramStart"/>
      <w:r>
        <w:rPr>
          <w:rFonts w:cs="Arial"/>
          <w:lang w:val="en-GB" w:bidi="en-US"/>
        </w:rPr>
        <w:t>residues</w:t>
      </w:r>
      <w:bookmarkEnd w:id="24"/>
      <w:proofErr w:type="gramEnd"/>
    </w:p>
    <w:p w14:paraId="2BBA9C4E" w14:textId="77777777" w:rsidR="002300B7" w:rsidRPr="00EC0C1B" w:rsidRDefault="00743017" w:rsidP="00184F7E">
      <w:pPr>
        <w:keepNext/>
        <w:spacing w:line="300" w:lineRule="exact"/>
        <w:jc w:val="both"/>
        <w:rPr>
          <w:rFonts w:cs="Arial"/>
          <w:color w:val="000000"/>
          <w:sz w:val="22"/>
          <w:szCs w:val="22"/>
        </w:rPr>
      </w:pPr>
      <w:r>
        <w:rPr>
          <w:rFonts w:cs="Arial"/>
          <w:sz w:val="22"/>
          <w:lang w:val="en-GB" w:bidi="en-US"/>
        </w:rPr>
        <w:t>The following aspects have been considered when selecting the pesticide residues to be analysed</w:t>
      </w:r>
      <w:r w:rsidR="002300B7" w:rsidRPr="00EC0C1B">
        <w:rPr>
          <w:rFonts w:cs="Arial"/>
          <w:color w:val="000000"/>
          <w:sz w:val="22"/>
          <w:szCs w:val="22"/>
        </w:rPr>
        <w:t>:</w:t>
      </w:r>
    </w:p>
    <w:p w14:paraId="310B1C67" w14:textId="77777777" w:rsidR="002300B7" w:rsidRPr="00EC0C1B" w:rsidRDefault="00743017" w:rsidP="00184F7E">
      <w:pPr>
        <w:keepNext/>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most commonly used active substances (source - CISTA</w:t>
      </w:r>
      <w:proofErr w:type="gramStart"/>
      <w:r>
        <w:rPr>
          <w:rFonts w:cs="Arial"/>
          <w:sz w:val="22"/>
          <w:lang w:val="en-GB" w:bidi="en-US"/>
        </w:rPr>
        <w:t>)</w:t>
      </w:r>
      <w:r w:rsidR="00EF0EC7">
        <w:rPr>
          <w:rFonts w:cs="Arial"/>
          <w:color w:val="000000"/>
          <w:sz w:val="22"/>
          <w:szCs w:val="22"/>
        </w:rPr>
        <w:t>;</w:t>
      </w:r>
      <w:proofErr w:type="gramEnd"/>
    </w:p>
    <w:p w14:paraId="124D5A83" w14:textId="77777777" w:rsidR="002300B7" w:rsidRPr="00880B1E" w:rsidRDefault="00743017" w:rsidP="007653A3">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Table 2 lists the </w:t>
      </w:r>
      <w:r w:rsidR="00486E32">
        <w:rPr>
          <w:rFonts w:cs="Arial"/>
          <w:sz w:val="22"/>
          <w:lang w:val="en-GB" w:bidi="en-US"/>
        </w:rPr>
        <w:t>sixteen</w:t>
      </w:r>
      <w:r w:rsidR="00A46B4C">
        <w:rPr>
          <w:rFonts w:cs="Arial"/>
          <w:sz w:val="22"/>
          <w:lang w:val="en-GB" w:bidi="en-US"/>
        </w:rPr>
        <w:t xml:space="preserve"> </w:t>
      </w:r>
      <w:r>
        <w:rPr>
          <w:rFonts w:cs="Arial"/>
          <w:sz w:val="22"/>
          <w:lang w:val="en-GB" w:bidi="en-US"/>
        </w:rPr>
        <w:t xml:space="preserve">most commonly used active substances contained in plant protection products authorized in the Czech Republic, including a summary of major crops for which the products containing these active substances are </w:t>
      </w:r>
      <w:proofErr w:type="gramStart"/>
      <w:r>
        <w:rPr>
          <w:rFonts w:cs="Arial"/>
          <w:sz w:val="22"/>
          <w:lang w:val="en-GB" w:bidi="en-US"/>
        </w:rPr>
        <w:t>applied</w:t>
      </w:r>
      <w:r w:rsidR="00EF0EC7">
        <w:rPr>
          <w:rFonts w:cs="Arial"/>
          <w:color w:val="000000"/>
          <w:sz w:val="22"/>
          <w:szCs w:val="22"/>
        </w:rPr>
        <w:t>;</w:t>
      </w:r>
      <w:proofErr w:type="gramEnd"/>
    </w:p>
    <w:p w14:paraId="3C9604D1" w14:textId="77777777" w:rsidR="00632A8B" w:rsidRPr="0024757C" w:rsidRDefault="00743017" w:rsidP="00960272">
      <w:pPr>
        <w:numPr>
          <w:ilvl w:val="0"/>
          <w:numId w:val="42"/>
        </w:numPr>
        <w:tabs>
          <w:tab w:val="clear" w:pos="720"/>
          <w:tab w:val="num" w:pos="567"/>
        </w:tabs>
        <w:spacing w:line="300" w:lineRule="exact"/>
        <w:ind w:left="567" w:hanging="283"/>
        <w:jc w:val="both"/>
        <w:rPr>
          <w:rFonts w:cs="Arial"/>
          <w:sz w:val="22"/>
          <w:szCs w:val="22"/>
        </w:rPr>
      </w:pPr>
      <w:r>
        <w:rPr>
          <w:rFonts w:cs="Arial"/>
          <w:sz w:val="22"/>
          <w:lang w:val="en-GB" w:bidi="en-US"/>
        </w:rPr>
        <w:t>the results of controls and pesticide residue monitoring in previous years</w:t>
      </w:r>
      <w:r w:rsidR="00960272">
        <w:rPr>
          <w:rFonts w:cs="Arial"/>
          <w:color w:val="000000"/>
          <w:sz w:val="22"/>
          <w:szCs w:val="22"/>
        </w:rPr>
        <w:t xml:space="preserve"> </w:t>
      </w:r>
      <w:r w:rsidR="00632A8B" w:rsidRPr="00960272">
        <w:rPr>
          <w:rFonts w:cs="Arial"/>
          <w:color w:val="000000"/>
          <w:sz w:val="22"/>
          <w:szCs w:val="22"/>
        </w:rPr>
        <w:t>(</w:t>
      </w:r>
      <w:hyperlink r:id="rId30" w:history="1">
        <w:r w:rsidR="00632A8B" w:rsidRPr="00960272">
          <w:rPr>
            <w:sz w:val="22"/>
            <w:szCs w:val="22"/>
          </w:rPr>
          <w:t>http://www.svscr.cz</w:t>
        </w:r>
      </w:hyperlink>
      <w:r w:rsidR="00632A8B" w:rsidRPr="00960272">
        <w:rPr>
          <w:rFonts w:cs="Arial"/>
          <w:color w:val="000000"/>
          <w:sz w:val="22"/>
          <w:szCs w:val="22"/>
        </w:rPr>
        <w:t xml:space="preserve">; </w:t>
      </w:r>
      <w:hyperlink r:id="rId31" w:history="1">
        <w:r w:rsidR="00632A8B" w:rsidRPr="00960272">
          <w:rPr>
            <w:sz w:val="22"/>
            <w:szCs w:val="22"/>
          </w:rPr>
          <w:t>http://www.szpi.gov.cz/</w:t>
        </w:r>
      </w:hyperlink>
      <w:r w:rsidR="00632A8B" w:rsidRPr="00960272">
        <w:rPr>
          <w:rFonts w:cs="Arial"/>
          <w:color w:val="000000"/>
          <w:sz w:val="22"/>
          <w:szCs w:val="22"/>
        </w:rPr>
        <w:t xml:space="preserve">; </w:t>
      </w:r>
      <w:hyperlink r:id="rId32" w:history="1">
        <w:r w:rsidR="00632A8B" w:rsidRPr="0024757C">
          <w:rPr>
            <w:rStyle w:val="Hypertextovodkaz"/>
            <w:rFonts w:cs="Arial"/>
            <w:color w:val="auto"/>
            <w:sz w:val="22"/>
            <w:szCs w:val="22"/>
          </w:rPr>
          <w:t>http://www.ukzuz.cz</w:t>
        </w:r>
      </w:hyperlink>
      <w:r w:rsidR="00632A8B" w:rsidRPr="0024757C">
        <w:rPr>
          <w:rFonts w:cs="Arial"/>
          <w:sz w:val="22"/>
          <w:szCs w:val="22"/>
        </w:rPr>
        <w:t>);</w:t>
      </w:r>
    </w:p>
    <w:p w14:paraId="6243ACBA" w14:textId="77777777" w:rsidR="00632A8B" w:rsidRPr="00960272" w:rsidRDefault="00743017" w:rsidP="00960272">
      <w:pPr>
        <w:numPr>
          <w:ilvl w:val="0"/>
          <w:numId w:val="42"/>
        </w:numPr>
        <w:tabs>
          <w:tab w:val="clear" w:pos="720"/>
          <w:tab w:val="num" w:pos="567"/>
        </w:tabs>
        <w:spacing w:line="300" w:lineRule="exact"/>
        <w:ind w:left="567" w:hanging="283"/>
        <w:rPr>
          <w:rFonts w:cs="Arial"/>
          <w:color w:val="000000"/>
          <w:sz w:val="22"/>
          <w:szCs w:val="22"/>
        </w:rPr>
      </w:pPr>
      <w:r>
        <w:rPr>
          <w:rFonts w:cs="Arial"/>
          <w:sz w:val="22"/>
          <w:lang w:val="en-GB" w:bidi="en-US"/>
        </w:rPr>
        <w:t>RASFF system reporting - EC Annual Reports</w:t>
      </w:r>
      <w:r w:rsidR="00960272">
        <w:rPr>
          <w:rFonts w:cs="Arial"/>
          <w:color w:val="000000"/>
          <w:sz w:val="22"/>
          <w:szCs w:val="22"/>
        </w:rPr>
        <w:t xml:space="preserve"> (</w:t>
      </w:r>
      <w:hyperlink r:id="rId33" w:history="1">
        <w:r w:rsidR="00960272" w:rsidRPr="00B250E5">
          <w:rPr>
            <w:rStyle w:val="Hypertextovodkaz"/>
            <w:color w:val="auto"/>
            <w:sz w:val="22"/>
            <w:szCs w:val="22"/>
          </w:rPr>
          <w:t>http://ec.europa.eu/food/food/rapidalert/index_en.htm</w:t>
        </w:r>
      </w:hyperlink>
      <w:proofErr w:type="gramStart"/>
      <w:r w:rsidR="00632A8B" w:rsidRPr="00960272">
        <w:rPr>
          <w:rFonts w:cs="Arial"/>
          <w:color w:val="000000"/>
          <w:sz w:val="22"/>
          <w:szCs w:val="22"/>
        </w:rPr>
        <w:t>);</w:t>
      </w:r>
      <w:proofErr w:type="gramEnd"/>
    </w:p>
    <w:p w14:paraId="59463D80" w14:textId="7364ED1E" w:rsidR="002A7513" w:rsidRPr="00960272" w:rsidRDefault="00743017" w:rsidP="00960272">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Commission Implementing Regulation (EU) 20</w:t>
      </w:r>
      <w:r w:rsidR="00A634FB">
        <w:rPr>
          <w:rFonts w:cs="Arial"/>
          <w:sz w:val="22"/>
          <w:lang w:val="en-GB" w:bidi="en-US"/>
        </w:rPr>
        <w:t>2</w:t>
      </w:r>
      <w:r w:rsidR="001630A3">
        <w:rPr>
          <w:rFonts w:cs="Arial"/>
          <w:sz w:val="22"/>
          <w:lang w:val="en-GB" w:bidi="en-US"/>
        </w:rPr>
        <w:t>4</w:t>
      </w:r>
      <w:r>
        <w:rPr>
          <w:rFonts w:cs="Arial"/>
          <w:sz w:val="22"/>
          <w:lang w:val="en-GB" w:bidi="en-US"/>
        </w:rPr>
        <w:t>/</w:t>
      </w:r>
      <w:r w:rsidR="001630A3">
        <w:rPr>
          <w:rFonts w:cs="Arial"/>
          <w:sz w:val="22"/>
          <w:lang w:val="en-GB" w:bidi="en-US"/>
        </w:rPr>
        <w:t>989</w:t>
      </w:r>
      <w:r>
        <w:rPr>
          <w:rFonts w:cs="Arial"/>
          <w:sz w:val="22"/>
          <w:lang w:val="en-GB" w:bidi="en-US"/>
        </w:rPr>
        <w:t xml:space="preserve"> of </w:t>
      </w:r>
      <w:r w:rsidR="001630A3">
        <w:rPr>
          <w:rFonts w:cs="Arial"/>
          <w:sz w:val="22"/>
          <w:lang w:val="en-GB" w:bidi="en-US"/>
        </w:rPr>
        <w:t>2</w:t>
      </w:r>
      <w:r>
        <w:rPr>
          <w:rFonts w:cs="Arial"/>
          <w:sz w:val="22"/>
          <w:lang w:val="en-GB" w:bidi="en-US"/>
        </w:rPr>
        <w:t xml:space="preserve"> </w:t>
      </w:r>
      <w:r w:rsidR="00A634FB">
        <w:rPr>
          <w:rFonts w:cs="Arial"/>
          <w:sz w:val="22"/>
          <w:lang w:val="en-GB" w:bidi="en-US"/>
        </w:rPr>
        <w:t>April</w:t>
      </w:r>
      <w:r>
        <w:rPr>
          <w:rFonts w:cs="Arial"/>
          <w:sz w:val="22"/>
          <w:lang w:val="en-GB" w:bidi="en-US"/>
        </w:rPr>
        <w:t xml:space="preserve"> 20</w:t>
      </w:r>
      <w:r w:rsidR="00A634FB">
        <w:rPr>
          <w:rFonts w:cs="Arial"/>
          <w:sz w:val="22"/>
          <w:lang w:val="en-GB" w:bidi="en-US"/>
        </w:rPr>
        <w:t>2</w:t>
      </w:r>
      <w:r w:rsidR="001630A3">
        <w:rPr>
          <w:rFonts w:cs="Arial"/>
          <w:sz w:val="22"/>
          <w:lang w:val="en-GB" w:bidi="en-US"/>
        </w:rPr>
        <w:t>4</w:t>
      </w:r>
      <w:r>
        <w:rPr>
          <w:rFonts w:cs="Arial"/>
          <w:sz w:val="22"/>
          <w:lang w:val="en-GB" w:bidi="en-US"/>
        </w:rPr>
        <w:t xml:space="preserve"> on a coordinated, multi-annual control programme of the Union for 20</w:t>
      </w:r>
      <w:r w:rsidR="00486E32">
        <w:rPr>
          <w:rFonts w:cs="Arial"/>
          <w:sz w:val="22"/>
          <w:lang w:val="en-GB" w:bidi="en-US"/>
        </w:rPr>
        <w:t>2</w:t>
      </w:r>
      <w:r w:rsidR="001630A3">
        <w:rPr>
          <w:rFonts w:cs="Arial"/>
          <w:sz w:val="22"/>
          <w:lang w:val="en-GB" w:bidi="en-US"/>
        </w:rPr>
        <w:t>5</w:t>
      </w:r>
      <w:r>
        <w:rPr>
          <w:rFonts w:cs="Arial"/>
          <w:sz w:val="22"/>
          <w:lang w:val="en-GB" w:bidi="en-US"/>
        </w:rPr>
        <w:t>, 20</w:t>
      </w:r>
      <w:r w:rsidR="00A46B4C">
        <w:rPr>
          <w:rFonts w:cs="Arial"/>
          <w:sz w:val="22"/>
          <w:lang w:val="en-GB" w:bidi="en-US"/>
        </w:rPr>
        <w:t>2</w:t>
      </w:r>
      <w:r w:rsidR="001630A3">
        <w:rPr>
          <w:rFonts w:cs="Arial"/>
          <w:sz w:val="22"/>
          <w:lang w:val="en-GB" w:bidi="en-US"/>
        </w:rPr>
        <w:t>6</w:t>
      </w:r>
      <w:r>
        <w:rPr>
          <w:rFonts w:cs="Arial"/>
          <w:sz w:val="22"/>
          <w:lang w:val="en-GB" w:bidi="en-US"/>
        </w:rPr>
        <w:t xml:space="preserve"> and 202</w:t>
      </w:r>
      <w:r w:rsidR="001630A3">
        <w:rPr>
          <w:rFonts w:cs="Arial"/>
          <w:sz w:val="22"/>
          <w:lang w:val="en-GB" w:bidi="en-US"/>
        </w:rPr>
        <w:t>7</w:t>
      </w:r>
      <w:r>
        <w:rPr>
          <w:rFonts w:cs="Arial"/>
          <w:sz w:val="22"/>
          <w:lang w:val="en-GB" w:bidi="en-US"/>
        </w:rPr>
        <w:t xml:space="preserve"> to ensure compliance with maximum residue levels of pesticides and to assess the consumer exposure to pesticide residues in and on food of plant and animal </w:t>
      </w:r>
      <w:proofErr w:type="gramStart"/>
      <w:r>
        <w:rPr>
          <w:rFonts w:cs="Arial"/>
          <w:sz w:val="22"/>
          <w:lang w:val="en-GB" w:bidi="en-US"/>
        </w:rPr>
        <w:t>origin</w:t>
      </w:r>
      <w:r w:rsidR="00EF0EC7">
        <w:rPr>
          <w:rFonts w:cs="Arial"/>
          <w:color w:val="000000"/>
          <w:sz w:val="22"/>
          <w:szCs w:val="22"/>
        </w:rPr>
        <w:t>;</w:t>
      </w:r>
      <w:proofErr w:type="gramEnd"/>
    </w:p>
    <w:p w14:paraId="76B240D9" w14:textId="77777777" w:rsidR="00A86351" w:rsidRDefault="00743017" w:rsidP="00A86351">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the final reports on the results of Community monitoring</w:t>
      </w:r>
    </w:p>
    <w:p w14:paraId="2F6EAD82"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4" w:history="1">
        <w:r w:rsidRPr="00A86351">
          <w:rPr>
            <w:sz w:val="22"/>
            <w:szCs w:val="22"/>
          </w:rPr>
          <w:t>http://ec.europa.eu/food/fvo/specialreports/pesticides_index_en.htm</w:t>
        </w:r>
      </w:hyperlink>
      <w:r w:rsidRPr="00A86351">
        <w:rPr>
          <w:rFonts w:cs="Arial"/>
          <w:color w:val="000000"/>
          <w:sz w:val="22"/>
          <w:szCs w:val="22"/>
        </w:rPr>
        <w:t>);</w:t>
      </w:r>
    </w:p>
    <w:p w14:paraId="440324A0" w14:textId="77777777" w:rsidR="00A86351" w:rsidRDefault="00743017"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consumer food basket</w:t>
      </w:r>
    </w:p>
    <w:p w14:paraId="47A0E424"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5"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25D2701" w14:textId="77777777" w:rsidR="00632A8B" w:rsidRPr="00960272"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lastRenderedPageBreak/>
        <w:t>the toxicological profiles of pesticides (National Institute of Public Health, Prague</w:t>
      </w:r>
      <w:proofErr w:type="gramStart"/>
      <w:r>
        <w:rPr>
          <w:rFonts w:cs="Arial"/>
          <w:sz w:val="22"/>
          <w:lang w:val="en-GB" w:bidi="en-US"/>
        </w:rPr>
        <w:t>)</w:t>
      </w:r>
      <w:r w:rsidR="00632A8B" w:rsidRPr="00EC0C1B">
        <w:rPr>
          <w:rFonts w:cs="Arial"/>
          <w:color w:val="000000"/>
          <w:sz w:val="22"/>
          <w:szCs w:val="22"/>
        </w:rPr>
        <w:t>;</w:t>
      </w:r>
      <w:proofErr w:type="gramEnd"/>
    </w:p>
    <w:p w14:paraId="4AADF062" w14:textId="77777777" w:rsidR="00632A8B" w:rsidRPr="00EC0C1B"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laboratory capacity</w:t>
      </w:r>
      <w:r w:rsidR="00632A8B" w:rsidRPr="00EC0C1B">
        <w:rPr>
          <w:rFonts w:cs="Arial"/>
          <w:color w:val="000000"/>
          <w:sz w:val="22"/>
          <w:szCs w:val="22"/>
        </w:rPr>
        <w:t>.</w:t>
      </w:r>
    </w:p>
    <w:p w14:paraId="0DEBC117"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first" r:id="rId36"/>
          <w:footerReference w:type="first" r:id="rId37"/>
          <w:footnotePr>
            <w:pos w:val="beneathText"/>
          </w:footnotePr>
          <w:pgSz w:w="11905" w:h="16837"/>
          <w:pgMar w:top="1417" w:right="1417" w:bottom="1417" w:left="1417" w:header="708" w:footer="708" w:gutter="0"/>
          <w:cols w:space="708"/>
          <w:titlePg/>
          <w:docGrid w:linePitch="360"/>
        </w:sectPr>
      </w:pPr>
    </w:p>
    <w:p w14:paraId="285B3F89" w14:textId="77777777" w:rsidR="00632A8B" w:rsidRDefault="00EB1B7A" w:rsidP="002300B7">
      <w:pPr>
        <w:spacing w:line="300" w:lineRule="exact"/>
        <w:jc w:val="both"/>
        <w:rPr>
          <w:rFonts w:cs="Arial"/>
          <w:color w:val="000000"/>
          <w:sz w:val="22"/>
          <w:szCs w:val="22"/>
        </w:rPr>
      </w:pPr>
      <w:r>
        <w:rPr>
          <w:rFonts w:cs="Arial"/>
          <w:color w:val="000000"/>
          <w:sz w:val="22"/>
          <w:szCs w:val="22"/>
        </w:rPr>
        <w:lastRenderedPageBreak/>
        <w:t>Tabl</w:t>
      </w:r>
      <w:r w:rsidR="00743017">
        <w:rPr>
          <w:rFonts w:cs="Arial"/>
          <w:color w:val="000000"/>
          <w:sz w:val="22"/>
          <w:szCs w:val="22"/>
        </w:rPr>
        <w:t>e</w:t>
      </w:r>
      <w:r w:rsidR="005C372A">
        <w:rPr>
          <w:rFonts w:cs="Arial"/>
          <w:color w:val="000000"/>
          <w:sz w:val="22"/>
          <w:szCs w:val="22"/>
        </w:rPr>
        <w:t xml:space="preserve"> 2</w:t>
      </w:r>
    </w:p>
    <w:p w14:paraId="6C9D28D6" w14:textId="01E9867F" w:rsidR="00E6055F" w:rsidRDefault="00743017" w:rsidP="005D23CF">
      <w:pPr>
        <w:spacing w:line="300" w:lineRule="exact"/>
        <w:jc w:val="both"/>
        <w:rPr>
          <w:rFonts w:cs="Arial"/>
          <w:color w:val="000000"/>
          <w:sz w:val="22"/>
          <w:szCs w:val="22"/>
        </w:rPr>
      </w:pPr>
      <w:r w:rsidRPr="00BC7FF9">
        <w:rPr>
          <w:sz w:val="22"/>
          <w:szCs w:val="22"/>
          <w:lang w:val="en-GB"/>
        </w:rPr>
        <w:t xml:space="preserve">Overview of the most frequent active substances used in </w:t>
      </w:r>
      <w:r w:rsidR="008C36E3">
        <w:rPr>
          <w:sz w:val="22"/>
          <w:szCs w:val="22"/>
          <w:lang w:val="en-GB"/>
        </w:rPr>
        <w:t>P</w:t>
      </w:r>
      <w:r w:rsidRPr="00BC7FF9">
        <w:rPr>
          <w:sz w:val="22"/>
          <w:szCs w:val="22"/>
          <w:lang w:val="en-GB"/>
        </w:rPr>
        <w:t xml:space="preserve">lant </w:t>
      </w:r>
      <w:r w:rsidR="008C36E3">
        <w:rPr>
          <w:sz w:val="22"/>
          <w:szCs w:val="22"/>
          <w:lang w:val="en-GB"/>
        </w:rPr>
        <w:t>P</w:t>
      </w:r>
      <w:r w:rsidRPr="00BC7FF9">
        <w:rPr>
          <w:sz w:val="22"/>
          <w:szCs w:val="22"/>
          <w:lang w:val="en-GB"/>
        </w:rPr>
        <w:t>rotection</w:t>
      </w:r>
      <w:r w:rsidR="008C36E3">
        <w:rPr>
          <w:sz w:val="22"/>
          <w:szCs w:val="22"/>
          <w:lang w:val="en-GB"/>
        </w:rPr>
        <w:t xml:space="preserve"> Products</w:t>
      </w:r>
      <w:r w:rsidRPr="00BC7FF9">
        <w:rPr>
          <w:sz w:val="22"/>
          <w:szCs w:val="22"/>
          <w:lang w:val="en-GB"/>
        </w:rPr>
        <w:t xml:space="preserve"> </w:t>
      </w:r>
      <w:r>
        <w:rPr>
          <w:rFonts w:cs="Arial"/>
          <w:sz w:val="22"/>
          <w:szCs w:val="22"/>
        </w:rPr>
        <w:t>(</w:t>
      </w:r>
      <w:r w:rsidR="005C372A" w:rsidRPr="00A86351">
        <w:rPr>
          <w:rFonts w:cs="Arial"/>
          <w:sz w:val="22"/>
          <w:szCs w:val="22"/>
        </w:rPr>
        <w:t>20</w:t>
      </w:r>
      <w:r w:rsidR="00B00B41">
        <w:rPr>
          <w:rFonts w:cs="Arial"/>
          <w:sz w:val="22"/>
          <w:szCs w:val="22"/>
        </w:rPr>
        <w:t>2</w:t>
      </w:r>
      <w:r w:rsidR="001630A3">
        <w:rPr>
          <w:rFonts w:cs="Arial"/>
          <w:sz w:val="22"/>
          <w:szCs w:val="22"/>
        </w:rPr>
        <w:t>3</w:t>
      </w:r>
      <w:r>
        <w:rPr>
          <w:rFonts w:cs="Arial"/>
          <w:sz w:val="22"/>
          <w:szCs w:val="22"/>
        </w:rPr>
        <w:t>)</w:t>
      </w:r>
    </w:p>
    <w:p w14:paraId="21294DBF" w14:textId="77777777" w:rsidR="00915439" w:rsidRDefault="00915439" w:rsidP="00E6055F">
      <w:pPr>
        <w:spacing w:line="300" w:lineRule="exact"/>
        <w:jc w:val="both"/>
        <w:rPr>
          <w:rFonts w:cs="Arial"/>
          <w:color w:val="000000"/>
          <w:sz w:val="22"/>
          <w:szCs w:val="22"/>
        </w:rPr>
      </w:pPr>
    </w:p>
    <w:tbl>
      <w:tblPr>
        <w:tblW w:w="14812" w:type="dxa"/>
        <w:tblInd w:w="-731"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5"/>
        <w:gridCol w:w="1121"/>
        <w:gridCol w:w="1171"/>
        <w:gridCol w:w="976"/>
        <w:gridCol w:w="977"/>
        <w:gridCol w:w="977"/>
        <w:gridCol w:w="977"/>
        <w:gridCol w:w="977"/>
        <w:gridCol w:w="976"/>
        <w:gridCol w:w="835"/>
        <w:gridCol w:w="1194"/>
        <w:gridCol w:w="902"/>
        <w:gridCol w:w="977"/>
        <w:gridCol w:w="977"/>
      </w:tblGrid>
      <w:tr w:rsidR="00915439" w:rsidRPr="006002FF" w14:paraId="25E4139F" w14:textId="77777777" w:rsidTr="00B03A2E">
        <w:trPr>
          <w:cantSplit/>
          <w:trHeight w:val="253"/>
        </w:trPr>
        <w:tc>
          <w:tcPr>
            <w:tcW w:w="1775"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1F88F627" w14:textId="77777777" w:rsidR="00915439" w:rsidRDefault="00915439" w:rsidP="00B03A2E">
            <w:pPr>
              <w:keepNext/>
              <w:keepLines/>
              <w:rPr>
                <w:rFonts w:cs="Arial"/>
                <w:b/>
                <w:bCs/>
                <w:color w:val="000000"/>
                <w:szCs w:val="20"/>
              </w:rPr>
            </w:pPr>
            <w:proofErr w:type="spellStart"/>
            <w:r>
              <w:rPr>
                <w:rFonts w:cs="Arial"/>
                <w:b/>
                <w:bCs/>
                <w:color w:val="000000"/>
                <w:szCs w:val="20"/>
              </w:rPr>
              <w:t>Active</w:t>
            </w:r>
            <w:proofErr w:type="spellEnd"/>
            <w:r>
              <w:rPr>
                <w:rFonts w:cs="Arial"/>
                <w:b/>
                <w:bCs/>
                <w:color w:val="000000"/>
                <w:szCs w:val="20"/>
              </w:rPr>
              <w:t xml:space="preserve"> substance</w:t>
            </w:r>
          </w:p>
        </w:tc>
        <w:tc>
          <w:tcPr>
            <w:tcW w:w="1121" w:type="dxa"/>
            <w:tcBorders>
              <w:top w:val="single" w:sz="4" w:space="0" w:color="auto"/>
              <w:left w:val="nil"/>
              <w:bottom w:val="single" w:sz="4" w:space="0" w:color="auto"/>
              <w:right w:val="single" w:sz="4" w:space="0" w:color="auto"/>
            </w:tcBorders>
            <w:shd w:val="clear" w:color="000000" w:fill="D8D8D8"/>
            <w:noWrap/>
            <w:vAlign w:val="center"/>
          </w:tcPr>
          <w:p w14:paraId="6457FD20" w14:textId="77777777" w:rsidR="00915439" w:rsidRDefault="00915439" w:rsidP="00B03A2E">
            <w:pPr>
              <w:keepNext/>
              <w:keepLines/>
              <w:jc w:val="center"/>
              <w:rPr>
                <w:rFonts w:cs="Arial"/>
                <w:color w:val="000000"/>
                <w:szCs w:val="20"/>
              </w:rPr>
            </w:pPr>
            <w:proofErr w:type="spellStart"/>
            <w:r w:rsidRPr="0024757C">
              <w:rPr>
                <w:rFonts w:cs="Arial"/>
                <w:szCs w:val="20"/>
              </w:rPr>
              <w:t>Total</w:t>
            </w:r>
            <w:proofErr w:type="spellEnd"/>
            <w:r w:rsidRPr="0024757C">
              <w:rPr>
                <w:rFonts w:cs="Arial"/>
                <w:szCs w:val="20"/>
              </w:rPr>
              <w:t>*</w:t>
            </w:r>
          </w:p>
        </w:tc>
        <w:tc>
          <w:tcPr>
            <w:tcW w:w="1171" w:type="dxa"/>
            <w:tcBorders>
              <w:top w:val="single" w:sz="4" w:space="0" w:color="auto"/>
              <w:left w:val="nil"/>
              <w:bottom w:val="single" w:sz="4" w:space="0" w:color="auto"/>
              <w:right w:val="single" w:sz="4" w:space="0" w:color="auto"/>
            </w:tcBorders>
            <w:shd w:val="clear" w:color="000000" w:fill="D8D8D8"/>
            <w:noWrap/>
            <w:vAlign w:val="center"/>
          </w:tcPr>
          <w:p w14:paraId="1E968EFE" w14:textId="77777777" w:rsidR="00915439" w:rsidRDefault="00915439" w:rsidP="00B03A2E">
            <w:pPr>
              <w:keepNext/>
              <w:keepLines/>
              <w:jc w:val="center"/>
              <w:rPr>
                <w:rFonts w:cs="Arial"/>
                <w:color w:val="000000"/>
                <w:szCs w:val="20"/>
              </w:rPr>
            </w:pPr>
            <w:proofErr w:type="spellStart"/>
            <w:r w:rsidRPr="0024757C">
              <w:rPr>
                <w:rFonts w:cs="Arial"/>
                <w:szCs w:val="20"/>
              </w:rPr>
              <w:t>Cereals</w:t>
            </w:r>
            <w:proofErr w:type="spellEnd"/>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10F85C00" w14:textId="77777777" w:rsidR="00915439" w:rsidRDefault="00915439" w:rsidP="00B03A2E">
            <w:pPr>
              <w:keepNext/>
              <w:keepLines/>
              <w:jc w:val="center"/>
              <w:rPr>
                <w:rFonts w:cs="Arial"/>
                <w:color w:val="000000"/>
                <w:szCs w:val="20"/>
              </w:rPr>
            </w:pPr>
            <w:proofErr w:type="spellStart"/>
            <w:r w:rsidRPr="0024757C">
              <w:rPr>
                <w:rFonts w:cs="Arial"/>
                <w:szCs w:val="20"/>
              </w:rPr>
              <w:t>Maize</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2EE288B" w14:textId="77777777" w:rsidR="00915439" w:rsidRDefault="00915439" w:rsidP="00B03A2E">
            <w:pPr>
              <w:keepNext/>
              <w:keepLines/>
              <w:jc w:val="center"/>
              <w:rPr>
                <w:rFonts w:cs="Arial"/>
                <w:color w:val="000000"/>
                <w:szCs w:val="20"/>
              </w:rPr>
            </w:pPr>
            <w:proofErr w:type="spellStart"/>
            <w:r w:rsidRPr="0024757C">
              <w:rPr>
                <w:rFonts w:cs="Arial"/>
                <w:szCs w:val="20"/>
              </w:rPr>
              <w:t>Legumes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5962D58" w14:textId="77777777" w:rsidR="00915439" w:rsidRDefault="00915439" w:rsidP="00B03A2E">
            <w:pPr>
              <w:keepNext/>
              <w:keepLines/>
              <w:jc w:val="center"/>
              <w:rPr>
                <w:rFonts w:cs="Arial"/>
                <w:color w:val="000000"/>
                <w:szCs w:val="20"/>
              </w:rPr>
            </w:pPr>
            <w:r w:rsidRPr="0024757C">
              <w:rPr>
                <w:rFonts w:cs="Arial"/>
                <w:szCs w:val="20"/>
                <w:lang w:val="en-GB" w:eastAsia="cs-CZ"/>
              </w:rPr>
              <w:t>Beet</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D566270" w14:textId="77777777" w:rsidR="00915439" w:rsidRDefault="00915439" w:rsidP="00B03A2E">
            <w:pPr>
              <w:keepNext/>
              <w:keepLines/>
              <w:jc w:val="center"/>
              <w:rPr>
                <w:rFonts w:cs="Arial"/>
                <w:color w:val="000000"/>
                <w:szCs w:val="20"/>
              </w:rPr>
            </w:pPr>
            <w:proofErr w:type="spellStart"/>
            <w:r w:rsidRPr="0024757C">
              <w:rPr>
                <w:rFonts w:cs="Arial"/>
                <w:szCs w:val="20"/>
              </w:rPr>
              <w:t>Potatoes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460B1185" w14:textId="77777777" w:rsidR="00915439" w:rsidRDefault="00915439" w:rsidP="00B03A2E">
            <w:pPr>
              <w:keepNext/>
              <w:keepLines/>
              <w:jc w:val="center"/>
              <w:rPr>
                <w:rFonts w:cs="Arial"/>
                <w:color w:val="000000"/>
                <w:szCs w:val="20"/>
              </w:rPr>
            </w:pPr>
            <w:r w:rsidRPr="0024757C">
              <w:rPr>
                <w:rFonts w:cs="Arial"/>
                <w:szCs w:val="20"/>
                <w:lang w:val="en-GB" w:eastAsia="cs-CZ"/>
              </w:rPr>
              <w:t>Forage crops</w:t>
            </w:r>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31ABE2F3" w14:textId="77777777" w:rsidR="00915439" w:rsidRDefault="00915439" w:rsidP="00B03A2E">
            <w:pPr>
              <w:keepNext/>
              <w:keepLines/>
              <w:jc w:val="center"/>
              <w:rPr>
                <w:rFonts w:cs="Arial"/>
                <w:color w:val="000000"/>
                <w:szCs w:val="20"/>
              </w:rPr>
            </w:pPr>
            <w:r w:rsidRPr="0024757C">
              <w:rPr>
                <w:rFonts w:cs="Arial"/>
                <w:szCs w:val="20"/>
                <w:lang w:val="en-GB" w:eastAsia="cs-CZ"/>
              </w:rPr>
              <w:t>Oil plants</w:t>
            </w:r>
          </w:p>
        </w:tc>
        <w:tc>
          <w:tcPr>
            <w:tcW w:w="835" w:type="dxa"/>
            <w:tcBorders>
              <w:top w:val="single" w:sz="4" w:space="0" w:color="auto"/>
              <w:left w:val="nil"/>
              <w:bottom w:val="single" w:sz="4" w:space="0" w:color="auto"/>
              <w:right w:val="single" w:sz="4" w:space="0" w:color="auto"/>
            </w:tcBorders>
            <w:shd w:val="clear" w:color="000000" w:fill="D8D8D8"/>
            <w:noWrap/>
            <w:vAlign w:val="center"/>
          </w:tcPr>
          <w:p w14:paraId="2A2E50A2" w14:textId="77777777" w:rsidR="00915439" w:rsidRDefault="00915439" w:rsidP="00B03A2E">
            <w:pPr>
              <w:keepNext/>
              <w:keepLines/>
              <w:jc w:val="center"/>
              <w:rPr>
                <w:rFonts w:cs="Arial"/>
                <w:color w:val="000000"/>
                <w:szCs w:val="20"/>
              </w:rPr>
            </w:pPr>
            <w:proofErr w:type="spellStart"/>
            <w:r w:rsidRPr="0024757C">
              <w:rPr>
                <w:rFonts w:cs="Arial"/>
                <w:szCs w:val="20"/>
              </w:rPr>
              <w:t>Hops</w:t>
            </w:r>
            <w:proofErr w:type="spellEnd"/>
          </w:p>
        </w:tc>
        <w:tc>
          <w:tcPr>
            <w:tcW w:w="1194" w:type="dxa"/>
            <w:tcBorders>
              <w:top w:val="single" w:sz="4" w:space="0" w:color="auto"/>
              <w:left w:val="nil"/>
              <w:bottom w:val="single" w:sz="4" w:space="0" w:color="auto"/>
              <w:right w:val="single" w:sz="4" w:space="0" w:color="auto"/>
            </w:tcBorders>
            <w:shd w:val="clear" w:color="000000" w:fill="D8D8D8"/>
            <w:noWrap/>
            <w:vAlign w:val="center"/>
          </w:tcPr>
          <w:p w14:paraId="4DD80DD9" w14:textId="77777777" w:rsidR="00915439" w:rsidRDefault="00915439" w:rsidP="00B03A2E">
            <w:pPr>
              <w:keepNext/>
              <w:keepLines/>
              <w:jc w:val="center"/>
              <w:rPr>
                <w:rFonts w:cs="Arial"/>
                <w:color w:val="000000"/>
                <w:szCs w:val="20"/>
              </w:rPr>
            </w:pPr>
            <w:proofErr w:type="spellStart"/>
            <w:r w:rsidRPr="0024757C">
              <w:rPr>
                <w:rFonts w:cs="Arial"/>
                <w:szCs w:val="20"/>
              </w:rPr>
              <w:t>Vegetables</w:t>
            </w:r>
            <w:proofErr w:type="spellEnd"/>
          </w:p>
        </w:tc>
        <w:tc>
          <w:tcPr>
            <w:tcW w:w="902" w:type="dxa"/>
            <w:tcBorders>
              <w:top w:val="single" w:sz="4" w:space="0" w:color="auto"/>
              <w:left w:val="nil"/>
              <w:bottom w:val="single" w:sz="4" w:space="0" w:color="auto"/>
              <w:right w:val="single" w:sz="4" w:space="0" w:color="auto"/>
            </w:tcBorders>
            <w:shd w:val="clear" w:color="000000" w:fill="D8D8D8"/>
            <w:noWrap/>
            <w:vAlign w:val="center"/>
          </w:tcPr>
          <w:p w14:paraId="7498241B" w14:textId="77777777" w:rsidR="00915439" w:rsidRDefault="00915439" w:rsidP="00B03A2E">
            <w:pPr>
              <w:keepNext/>
              <w:keepLines/>
              <w:jc w:val="center"/>
              <w:rPr>
                <w:rFonts w:cs="Arial"/>
                <w:color w:val="000000"/>
                <w:szCs w:val="20"/>
              </w:rPr>
            </w:pPr>
            <w:proofErr w:type="spellStart"/>
            <w:r w:rsidRPr="0024757C">
              <w:rPr>
                <w:rFonts w:cs="Arial"/>
                <w:szCs w:val="20"/>
              </w:rPr>
              <w:t>Fruits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BAE1DB1" w14:textId="77777777" w:rsidR="00915439" w:rsidRDefault="00915439" w:rsidP="00B03A2E">
            <w:pPr>
              <w:keepNext/>
              <w:keepLines/>
              <w:jc w:val="center"/>
              <w:rPr>
                <w:rFonts w:cs="Arial"/>
                <w:color w:val="000000"/>
                <w:szCs w:val="20"/>
              </w:rPr>
            </w:pPr>
            <w:proofErr w:type="spellStart"/>
            <w:r w:rsidRPr="0024757C">
              <w:rPr>
                <w:rFonts w:cs="Arial"/>
                <w:szCs w:val="20"/>
              </w:rPr>
              <w:t>Grapes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31B5C8C6" w14:textId="77777777" w:rsidR="00915439" w:rsidRDefault="00915439" w:rsidP="00B03A2E">
            <w:pPr>
              <w:keepNext/>
              <w:keepLines/>
              <w:jc w:val="center"/>
              <w:rPr>
                <w:rFonts w:cs="Arial"/>
                <w:color w:val="000000"/>
                <w:szCs w:val="20"/>
              </w:rPr>
            </w:pPr>
            <w:proofErr w:type="spellStart"/>
            <w:r w:rsidRPr="0024757C">
              <w:rPr>
                <w:rFonts w:cs="Arial"/>
                <w:szCs w:val="20"/>
              </w:rPr>
              <w:t>Others</w:t>
            </w:r>
            <w:proofErr w:type="spellEnd"/>
          </w:p>
        </w:tc>
      </w:tr>
      <w:tr w:rsidR="001630A3" w:rsidRPr="006002FF" w14:paraId="252E411A" w14:textId="77777777" w:rsidTr="00242FC2">
        <w:trPr>
          <w:cantSplit/>
          <w:trHeight w:val="253"/>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9D17D60" w14:textId="77777777" w:rsidR="001630A3" w:rsidRPr="009173C2" w:rsidRDefault="001630A3" w:rsidP="001630A3">
            <w:pPr>
              <w:keepNext/>
              <w:keepLines/>
              <w:rPr>
                <w:rFonts w:cs="Arial"/>
                <w:b/>
                <w:bCs/>
                <w:color w:val="000000"/>
                <w:szCs w:val="20"/>
              </w:rPr>
            </w:pPr>
            <w:proofErr w:type="spellStart"/>
            <w:r w:rsidRPr="009173C2">
              <w:rPr>
                <w:rFonts w:cs="Arial"/>
                <w:b/>
                <w:bCs/>
                <w:color w:val="000000"/>
                <w:szCs w:val="20"/>
              </w:rPr>
              <w:t>Glyphosate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34C391B6" w14:textId="76D96D81"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504 311,98</w:t>
            </w:r>
          </w:p>
        </w:tc>
        <w:tc>
          <w:tcPr>
            <w:tcW w:w="1171" w:type="dxa"/>
            <w:tcBorders>
              <w:top w:val="nil"/>
              <w:left w:val="nil"/>
              <w:bottom w:val="single" w:sz="4" w:space="0" w:color="auto"/>
              <w:right w:val="single" w:sz="4" w:space="0" w:color="auto"/>
            </w:tcBorders>
            <w:shd w:val="clear" w:color="auto" w:fill="auto"/>
            <w:noWrap/>
            <w:vAlign w:val="center"/>
          </w:tcPr>
          <w:p w14:paraId="4DB9B1AF" w14:textId="0E4AF6F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253 879,91</w:t>
            </w:r>
          </w:p>
        </w:tc>
        <w:tc>
          <w:tcPr>
            <w:tcW w:w="976" w:type="dxa"/>
            <w:tcBorders>
              <w:top w:val="nil"/>
              <w:left w:val="nil"/>
              <w:bottom w:val="single" w:sz="4" w:space="0" w:color="auto"/>
              <w:right w:val="single" w:sz="4" w:space="0" w:color="auto"/>
            </w:tcBorders>
            <w:shd w:val="clear" w:color="auto" w:fill="auto"/>
            <w:noWrap/>
            <w:vAlign w:val="center"/>
          </w:tcPr>
          <w:p w14:paraId="67E253C0" w14:textId="6CF1FB8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53 533,60</w:t>
            </w:r>
          </w:p>
        </w:tc>
        <w:tc>
          <w:tcPr>
            <w:tcW w:w="977" w:type="dxa"/>
            <w:tcBorders>
              <w:top w:val="nil"/>
              <w:left w:val="nil"/>
              <w:bottom w:val="single" w:sz="4" w:space="0" w:color="auto"/>
              <w:right w:val="single" w:sz="4" w:space="0" w:color="auto"/>
            </w:tcBorders>
            <w:shd w:val="clear" w:color="auto" w:fill="auto"/>
            <w:noWrap/>
            <w:vAlign w:val="center"/>
          </w:tcPr>
          <w:p w14:paraId="70B3CA08" w14:textId="1A4B966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6 099,26</w:t>
            </w:r>
          </w:p>
        </w:tc>
        <w:tc>
          <w:tcPr>
            <w:tcW w:w="977" w:type="dxa"/>
            <w:tcBorders>
              <w:top w:val="nil"/>
              <w:left w:val="nil"/>
              <w:bottom w:val="single" w:sz="4" w:space="0" w:color="auto"/>
              <w:right w:val="single" w:sz="4" w:space="0" w:color="auto"/>
            </w:tcBorders>
            <w:shd w:val="clear" w:color="auto" w:fill="auto"/>
            <w:noWrap/>
            <w:vAlign w:val="center"/>
          </w:tcPr>
          <w:p w14:paraId="3C5A9A94" w14:textId="60D4D86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10 149,83</w:t>
            </w:r>
          </w:p>
        </w:tc>
        <w:tc>
          <w:tcPr>
            <w:tcW w:w="977" w:type="dxa"/>
            <w:tcBorders>
              <w:top w:val="nil"/>
              <w:left w:val="nil"/>
              <w:bottom w:val="single" w:sz="4" w:space="0" w:color="auto"/>
              <w:right w:val="single" w:sz="4" w:space="0" w:color="auto"/>
            </w:tcBorders>
            <w:shd w:val="clear" w:color="auto" w:fill="auto"/>
            <w:noWrap/>
            <w:vAlign w:val="center"/>
          </w:tcPr>
          <w:p w14:paraId="7AE8FB66" w14:textId="607E1CF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1 443,17</w:t>
            </w:r>
          </w:p>
        </w:tc>
        <w:tc>
          <w:tcPr>
            <w:tcW w:w="977" w:type="dxa"/>
            <w:tcBorders>
              <w:top w:val="nil"/>
              <w:left w:val="nil"/>
              <w:bottom w:val="single" w:sz="4" w:space="0" w:color="auto"/>
              <w:right w:val="single" w:sz="4" w:space="0" w:color="auto"/>
            </w:tcBorders>
            <w:shd w:val="clear" w:color="auto" w:fill="auto"/>
            <w:noWrap/>
            <w:vAlign w:val="center"/>
          </w:tcPr>
          <w:p w14:paraId="57017DE0" w14:textId="61290E4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12 502,49</w:t>
            </w:r>
          </w:p>
        </w:tc>
        <w:tc>
          <w:tcPr>
            <w:tcW w:w="976" w:type="dxa"/>
            <w:tcBorders>
              <w:top w:val="nil"/>
              <w:left w:val="nil"/>
              <w:bottom w:val="single" w:sz="4" w:space="0" w:color="auto"/>
              <w:right w:val="single" w:sz="4" w:space="0" w:color="auto"/>
            </w:tcBorders>
            <w:shd w:val="clear" w:color="auto" w:fill="auto"/>
            <w:noWrap/>
            <w:vAlign w:val="center"/>
          </w:tcPr>
          <w:p w14:paraId="6F46E419" w14:textId="7F14E97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81 932,41</w:t>
            </w:r>
          </w:p>
        </w:tc>
        <w:tc>
          <w:tcPr>
            <w:tcW w:w="835" w:type="dxa"/>
            <w:tcBorders>
              <w:top w:val="nil"/>
              <w:left w:val="nil"/>
              <w:bottom w:val="single" w:sz="4" w:space="0" w:color="auto"/>
              <w:right w:val="single" w:sz="4" w:space="0" w:color="auto"/>
            </w:tcBorders>
            <w:shd w:val="clear" w:color="auto" w:fill="auto"/>
            <w:noWrap/>
            <w:vAlign w:val="center"/>
          </w:tcPr>
          <w:p w14:paraId="0DA9783D" w14:textId="604D853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39767807" w14:textId="18FCB37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1 146,22</w:t>
            </w:r>
          </w:p>
        </w:tc>
        <w:tc>
          <w:tcPr>
            <w:tcW w:w="902" w:type="dxa"/>
            <w:tcBorders>
              <w:top w:val="nil"/>
              <w:left w:val="nil"/>
              <w:bottom w:val="single" w:sz="4" w:space="0" w:color="auto"/>
              <w:right w:val="single" w:sz="4" w:space="0" w:color="auto"/>
            </w:tcBorders>
            <w:shd w:val="clear" w:color="auto" w:fill="auto"/>
            <w:noWrap/>
            <w:vAlign w:val="center"/>
          </w:tcPr>
          <w:p w14:paraId="10E78368" w14:textId="317D112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5 041,87</w:t>
            </w:r>
          </w:p>
        </w:tc>
        <w:tc>
          <w:tcPr>
            <w:tcW w:w="977" w:type="dxa"/>
            <w:tcBorders>
              <w:top w:val="nil"/>
              <w:left w:val="nil"/>
              <w:bottom w:val="single" w:sz="4" w:space="0" w:color="auto"/>
              <w:right w:val="single" w:sz="4" w:space="0" w:color="auto"/>
            </w:tcBorders>
            <w:shd w:val="clear" w:color="auto" w:fill="auto"/>
            <w:noWrap/>
            <w:vAlign w:val="center"/>
          </w:tcPr>
          <w:p w14:paraId="1CA8DE9C" w14:textId="2607DED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8 470,71</w:t>
            </w:r>
          </w:p>
        </w:tc>
        <w:tc>
          <w:tcPr>
            <w:tcW w:w="977" w:type="dxa"/>
            <w:tcBorders>
              <w:top w:val="nil"/>
              <w:left w:val="nil"/>
              <w:bottom w:val="single" w:sz="4" w:space="0" w:color="auto"/>
              <w:right w:val="single" w:sz="4" w:space="0" w:color="auto"/>
            </w:tcBorders>
            <w:shd w:val="clear" w:color="auto" w:fill="auto"/>
            <w:noWrap/>
            <w:vAlign w:val="center"/>
          </w:tcPr>
          <w:p w14:paraId="1570D87F" w14:textId="16FD61A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70 112,50</w:t>
            </w:r>
          </w:p>
        </w:tc>
      </w:tr>
      <w:tr w:rsidR="001630A3" w:rsidRPr="006002FF" w14:paraId="485C9338"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A84486D" w14:textId="77777777" w:rsidR="001630A3" w:rsidRPr="009173C2" w:rsidRDefault="001630A3" w:rsidP="001630A3">
            <w:pPr>
              <w:keepNext/>
              <w:keepLines/>
              <w:rPr>
                <w:rFonts w:cs="Arial"/>
                <w:b/>
                <w:bCs/>
                <w:color w:val="000000"/>
                <w:szCs w:val="20"/>
              </w:rPr>
            </w:pPr>
            <w:proofErr w:type="spellStart"/>
            <w:r w:rsidRPr="009173C2">
              <w:rPr>
                <w:rFonts w:cs="Arial"/>
                <w:b/>
                <w:bCs/>
                <w:color w:val="000000"/>
                <w:szCs w:val="20"/>
              </w:rPr>
              <w:t>Chlormequat</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3FDB7077" w14:textId="11984BAA"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282 246,34</w:t>
            </w:r>
          </w:p>
        </w:tc>
        <w:tc>
          <w:tcPr>
            <w:tcW w:w="1171" w:type="dxa"/>
            <w:tcBorders>
              <w:top w:val="nil"/>
              <w:left w:val="nil"/>
              <w:bottom w:val="single" w:sz="4" w:space="0" w:color="auto"/>
              <w:right w:val="single" w:sz="4" w:space="0" w:color="auto"/>
            </w:tcBorders>
            <w:shd w:val="clear" w:color="auto" w:fill="auto"/>
            <w:noWrap/>
            <w:vAlign w:val="center"/>
          </w:tcPr>
          <w:p w14:paraId="60764A3D" w14:textId="1A9B863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252 315,60</w:t>
            </w:r>
          </w:p>
        </w:tc>
        <w:tc>
          <w:tcPr>
            <w:tcW w:w="976" w:type="dxa"/>
            <w:tcBorders>
              <w:top w:val="nil"/>
              <w:left w:val="nil"/>
              <w:bottom w:val="single" w:sz="4" w:space="0" w:color="auto"/>
              <w:right w:val="single" w:sz="4" w:space="0" w:color="auto"/>
            </w:tcBorders>
            <w:shd w:val="clear" w:color="auto" w:fill="auto"/>
            <w:noWrap/>
            <w:vAlign w:val="center"/>
          </w:tcPr>
          <w:p w14:paraId="350AEB2A" w14:textId="5B797E9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EEC7E66" w14:textId="5EFA5C0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1BA0E95" w14:textId="45A9EF2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9CE49F6" w14:textId="2347BCB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9F8486C" w14:textId="121FE91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34FF19D9" w14:textId="7755F6A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29 925,29</w:t>
            </w:r>
          </w:p>
        </w:tc>
        <w:tc>
          <w:tcPr>
            <w:tcW w:w="835" w:type="dxa"/>
            <w:tcBorders>
              <w:top w:val="nil"/>
              <w:left w:val="nil"/>
              <w:bottom w:val="single" w:sz="4" w:space="0" w:color="auto"/>
              <w:right w:val="single" w:sz="4" w:space="0" w:color="auto"/>
            </w:tcBorders>
            <w:shd w:val="clear" w:color="auto" w:fill="auto"/>
            <w:noWrap/>
            <w:vAlign w:val="center"/>
          </w:tcPr>
          <w:p w14:paraId="398F5FAA" w14:textId="37E3F21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4C55E1B0" w14:textId="3ECAD6E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15BFEA1E" w14:textId="06A2925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E8537D1" w14:textId="25D4DF3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7BB5299" w14:textId="7283D8A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5,45</w:t>
            </w:r>
          </w:p>
        </w:tc>
      </w:tr>
      <w:tr w:rsidR="001630A3" w:rsidRPr="006002FF" w14:paraId="374889E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288AACE" w14:textId="77777777" w:rsidR="001630A3" w:rsidRPr="009173C2" w:rsidRDefault="001630A3" w:rsidP="001630A3">
            <w:pPr>
              <w:keepNext/>
              <w:keepLines/>
              <w:rPr>
                <w:rFonts w:cs="Arial"/>
                <w:b/>
                <w:bCs/>
                <w:color w:val="000000"/>
                <w:szCs w:val="20"/>
              </w:rPr>
            </w:pPr>
            <w:proofErr w:type="spellStart"/>
            <w:r w:rsidRPr="009173C2">
              <w:rPr>
                <w:rFonts w:cs="Arial"/>
                <w:b/>
                <w:bCs/>
                <w:color w:val="000000"/>
                <w:szCs w:val="20"/>
              </w:rPr>
              <w:t>Tebuconazole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00D640B" w14:textId="471B8E28"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155 863,40</w:t>
            </w:r>
          </w:p>
        </w:tc>
        <w:tc>
          <w:tcPr>
            <w:tcW w:w="1171" w:type="dxa"/>
            <w:tcBorders>
              <w:top w:val="nil"/>
              <w:left w:val="nil"/>
              <w:bottom w:val="single" w:sz="4" w:space="0" w:color="auto"/>
              <w:right w:val="single" w:sz="4" w:space="0" w:color="auto"/>
            </w:tcBorders>
            <w:shd w:val="clear" w:color="auto" w:fill="auto"/>
            <w:noWrap/>
            <w:vAlign w:val="center"/>
          </w:tcPr>
          <w:p w14:paraId="4CC3F793" w14:textId="0729686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98 111,99</w:t>
            </w:r>
          </w:p>
        </w:tc>
        <w:tc>
          <w:tcPr>
            <w:tcW w:w="976" w:type="dxa"/>
            <w:tcBorders>
              <w:top w:val="nil"/>
              <w:left w:val="nil"/>
              <w:bottom w:val="single" w:sz="4" w:space="0" w:color="auto"/>
              <w:right w:val="single" w:sz="4" w:space="0" w:color="auto"/>
            </w:tcBorders>
            <w:shd w:val="clear" w:color="auto" w:fill="auto"/>
            <w:noWrap/>
            <w:vAlign w:val="center"/>
          </w:tcPr>
          <w:p w14:paraId="14FDACBB" w14:textId="5A960E8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94,45</w:t>
            </w:r>
          </w:p>
        </w:tc>
        <w:tc>
          <w:tcPr>
            <w:tcW w:w="977" w:type="dxa"/>
            <w:tcBorders>
              <w:top w:val="nil"/>
              <w:left w:val="nil"/>
              <w:bottom w:val="single" w:sz="4" w:space="0" w:color="auto"/>
              <w:right w:val="single" w:sz="4" w:space="0" w:color="auto"/>
            </w:tcBorders>
            <w:shd w:val="clear" w:color="auto" w:fill="auto"/>
            <w:noWrap/>
            <w:vAlign w:val="center"/>
          </w:tcPr>
          <w:p w14:paraId="62D82BBE" w14:textId="49B8413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A12FF81" w14:textId="3CAA8B3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5E0A56B" w14:textId="75AC55B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636E47E" w14:textId="6F61FE7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32E8A1D2" w14:textId="1D6AF35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56 619,17</w:t>
            </w:r>
          </w:p>
        </w:tc>
        <w:tc>
          <w:tcPr>
            <w:tcW w:w="835" w:type="dxa"/>
            <w:tcBorders>
              <w:top w:val="nil"/>
              <w:left w:val="nil"/>
              <w:bottom w:val="single" w:sz="4" w:space="0" w:color="auto"/>
              <w:right w:val="single" w:sz="4" w:space="0" w:color="auto"/>
            </w:tcBorders>
            <w:shd w:val="clear" w:color="auto" w:fill="auto"/>
            <w:noWrap/>
            <w:vAlign w:val="center"/>
          </w:tcPr>
          <w:p w14:paraId="2194CC6F" w14:textId="2B05422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64737B50" w14:textId="03C83A0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209,08</w:t>
            </w:r>
          </w:p>
        </w:tc>
        <w:tc>
          <w:tcPr>
            <w:tcW w:w="902" w:type="dxa"/>
            <w:tcBorders>
              <w:top w:val="nil"/>
              <w:left w:val="nil"/>
              <w:bottom w:val="single" w:sz="4" w:space="0" w:color="auto"/>
              <w:right w:val="single" w:sz="4" w:space="0" w:color="auto"/>
            </w:tcBorders>
            <w:shd w:val="clear" w:color="auto" w:fill="auto"/>
            <w:noWrap/>
            <w:vAlign w:val="center"/>
          </w:tcPr>
          <w:p w14:paraId="3D4EA6B8" w14:textId="3365C55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446,06</w:t>
            </w:r>
          </w:p>
        </w:tc>
        <w:tc>
          <w:tcPr>
            <w:tcW w:w="977" w:type="dxa"/>
            <w:tcBorders>
              <w:top w:val="nil"/>
              <w:left w:val="nil"/>
              <w:bottom w:val="single" w:sz="4" w:space="0" w:color="auto"/>
              <w:right w:val="single" w:sz="4" w:space="0" w:color="auto"/>
            </w:tcBorders>
            <w:shd w:val="clear" w:color="auto" w:fill="auto"/>
            <w:noWrap/>
            <w:vAlign w:val="center"/>
          </w:tcPr>
          <w:p w14:paraId="0D5EC7F3" w14:textId="624FEB4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382,66</w:t>
            </w:r>
          </w:p>
        </w:tc>
        <w:tc>
          <w:tcPr>
            <w:tcW w:w="977" w:type="dxa"/>
            <w:tcBorders>
              <w:top w:val="nil"/>
              <w:left w:val="nil"/>
              <w:bottom w:val="single" w:sz="4" w:space="0" w:color="auto"/>
              <w:right w:val="single" w:sz="4" w:space="0" w:color="auto"/>
            </w:tcBorders>
            <w:shd w:val="clear" w:color="auto" w:fill="auto"/>
            <w:noWrap/>
            <w:vAlign w:val="center"/>
          </w:tcPr>
          <w:p w14:paraId="0829665C" w14:textId="2F00D7E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56A15E41"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4E00CE8" w14:textId="0BE9D170" w:rsidR="001630A3" w:rsidRPr="009173C2" w:rsidRDefault="001630A3" w:rsidP="001630A3">
            <w:pPr>
              <w:keepNext/>
              <w:keepLines/>
              <w:rPr>
                <w:rFonts w:cs="Arial"/>
                <w:b/>
                <w:bCs/>
                <w:color w:val="000000"/>
                <w:szCs w:val="20"/>
              </w:rPr>
            </w:pPr>
            <w:proofErr w:type="spellStart"/>
            <w:r w:rsidRPr="009173C2">
              <w:rPr>
                <w:rFonts w:cs="Arial"/>
                <w:b/>
                <w:bCs/>
                <w:szCs w:val="20"/>
              </w:rPr>
              <w:t>Pethoxamid</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525C08E1" w14:textId="4E66C694"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138 743,47</w:t>
            </w:r>
          </w:p>
        </w:tc>
        <w:tc>
          <w:tcPr>
            <w:tcW w:w="1171" w:type="dxa"/>
            <w:tcBorders>
              <w:top w:val="nil"/>
              <w:left w:val="nil"/>
              <w:bottom w:val="single" w:sz="4" w:space="0" w:color="auto"/>
              <w:right w:val="single" w:sz="4" w:space="0" w:color="auto"/>
            </w:tcBorders>
            <w:shd w:val="clear" w:color="auto" w:fill="auto"/>
            <w:noWrap/>
            <w:vAlign w:val="center"/>
          </w:tcPr>
          <w:p w14:paraId="2FCD8F75" w14:textId="57DCEE8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7C054EAC" w14:textId="51B8D92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30 382,68</w:t>
            </w:r>
          </w:p>
        </w:tc>
        <w:tc>
          <w:tcPr>
            <w:tcW w:w="977" w:type="dxa"/>
            <w:tcBorders>
              <w:top w:val="nil"/>
              <w:left w:val="nil"/>
              <w:bottom w:val="single" w:sz="4" w:space="0" w:color="auto"/>
              <w:right w:val="single" w:sz="4" w:space="0" w:color="auto"/>
            </w:tcBorders>
            <w:shd w:val="clear" w:color="auto" w:fill="auto"/>
            <w:noWrap/>
            <w:vAlign w:val="center"/>
          </w:tcPr>
          <w:p w14:paraId="72A80E26" w14:textId="3B6EF0D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433B6C6" w14:textId="2A1AAC9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EF7A438" w14:textId="5C5B1A8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D63CD76" w14:textId="2E16984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38CE0EE5" w14:textId="33DD65D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108 196,35</w:t>
            </w:r>
          </w:p>
        </w:tc>
        <w:tc>
          <w:tcPr>
            <w:tcW w:w="835" w:type="dxa"/>
            <w:tcBorders>
              <w:top w:val="nil"/>
              <w:left w:val="nil"/>
              <w:bottom w:val="single" w:sz="4" w:space="0" w:color="auto"/>
              <w:right w:val="single" w:sz="4" w:space="0" w:color="auto"/>
            </w:tcBorders>
            <w:shd w:val="clear" w:color="auto" w:fill="auto"/>
            <w:noWrap/>
            <w:vAlign w:val="center"/>
          </w:tcPr>
          <w:p w14:paraId="541E37AA" w14:textId="4F99A95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264A51BF" w14:textId="5502A1E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164,44</w:t>
            </w:r>
          </w:p>
        </w:tc>
        <w:tc>
          <w:tcPr>
            <w:tcW w:w="902" w:type="dxa"/>
            <w:tcBorders>
              <w:top w:val="nil"/>
              <w:left w:val="nil"/>
              <w:bottom w:val="single" w:sz="4" w:space="0" w:color="auto"/>
              <w:right w:val="single" w:sz="4" w:space="0" w:color="auto"/>
            </w:tcBorders>
            <w:shd w:val="clear" w:color="auto" w:fill="auto"/>
            <w:noWrap/>
            <w:vAlign w:val="center"/>
          </w:tcPr>
          <w:p w14:paraId="0C2ECFD3" w14:textId="610A34A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AE79768" w14:textId="5F9379D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1A8751B" w14:textId="37B5C7E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7305BAD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7A9CE77" w14:textId="32197233" w:rsidR="001630A3" w:rsidRPr="009173C2" w:rsidRDefault="001630A3" w:rsidP="001630A3">
            <w:pPr>
              <w:keepNext/>
              <w:keepLines/>
              <w:rPr>
                <w:rFonts w:cs="Arial"/>
                <w:b/>
                <w:bCs/>
                <w:color w:val="000000"/>
                <w:szCs w:val="20"/>
              </w:rPr>
            </w:pPr>
            <w:proofErr w:type="spellStart"/>
            <w:r>
              <w:rPr>
                <w:rFonts w:cs="Arial"/>
                <w:b/>
                <w:bCs/>
                <w:color w:val="000000"/>
                <w:szCs w:val="20"/>
              </w:rPr>
              <w:t>Prothioconazole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8625F75" w14:textId="1A1CCCD6"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137 875,96</w:t>
            </w:r>
          </w:p>
        </w:tc>
        <w:tc>
          <w:tcPr>
            <w:tcW w:w="1171" w:type="dxa"/>
            <w:tcBorders>
              <w:top w:val="nil"/>
              <w:left w:val="nil"/>
              <w:bottom w:val="single" w:sz="4" w:space="0" w:color="auto"/>
              <w:right w:val="single" w:sz="4" w:space="0" w:color="auto"/>
            </w:tcBorders>
            <w:shd w:val="clear" w:color="auto" w:fill="auto"/>
            <w:noWrap/>
            <w:vAlign w:val="center"/>
          </w:tcPr>
          <w:p w14:paraId="10F4D623" w14:textId="5DEAF3C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117 470,23</w:t>
            </w:r>
          </w:p>
        </w:tc>
        <w:tc>
          <w:tcPr>
            <w:tcW w:w="976" w:type="dxa"/>
            <w:tcBorders>
              <w:top w:val="nil"/>
              <w:left w:val="nil"/>
              <w:bottom w:val="single" w:sz="4" w:space="0" w:color="auto"/>
              <w:right w:val="single" w:sz="4" w:space="0" w:color="auto"/>
            </w:tcBorders>
            <w:shd w:val="clear" w:color="auto" w:fill="auto"/>
            <w:noWrap/>
            <w:vAlign w:val="center"/>
          </w:tcPr>
          <w:p w14:paraId="1BC7ACE5" w14:textId="1997D2F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293,77</w:t>
            </w:r>
          </w:p>
        </w:tc>
        <w:tc>
          <w:tcPr>
            <w:tcW w:w="977" w:type="dxa"/>
            <w:tcBorders>
              <w:top w:val="nil"/>
              <w:left w:val="nil"/>
              <w:bottom w:val="single" w:sz="4" w:space="0" w:color="auto"/>
              <w:right w:val="single" w:sz="4" w:space="0" w:color="auto"/>
            </w:tcBorders>
            <w:shd w:val="clear" w:color="auto" w:fill="auto"/>
            <w:noWrap/>
            <w:vAlign w:val="center"/>
          </w:tcPr>
          <w:p w14:paraId="56409F29" w14:textId="70844EB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826DD29" w14:textId="1ECD13F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2 929,29</w:t>
            </w:r>
          </w:p>
        </w:tc>
        <w:tc>
          <w:tcPr>
            <w:tcW w:w="977" w:type="dxa"/>
            <w:tcBorders>
              <w:top w:val="nil"/>
              <w:left w:val="nil"/>
              <w:bottom w:val="single" w:sz="4" w:space="0" w:color="auto"/>
              <w:right w:val="single" w:sz="4" w:space="0" w:color="auto"/>
            </w:tcBorders>
            <w:shd w:val="clear" w:color="auto" w:fill="auto"/>
            <w:noWrap/>
            <w:vAlign w:val="center"/>
          </w:tcPr>
          <w:p w14:paraId="55FF2BA2" w14:textId="3C8458E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12,76</w:t>
            </w:r>
          </w:p>
        </w:tc>
        <w:tc>
          <w:tcPr>
            <w:tcW w:w="977" w:type="dxa"/>
            <w:tcBorders>
              <w:top w:val="nil"/>
              <w:left w:val="nil"/>
              <w:bottom w:val="single" w:sz="4" w:space="0" w:color="auto"/>
              <w:right w:val="single" w:sz="4" w:space="0" w:color="auto"/>
            </w:tcBorders>
            <w:shd w:val="clear" w:color="auto" w:fill="auto"/>
            <w:noWrap/>
            <w:vAlign w:val="center"/>
          </w:tcPr>
          <w:p w14:paraId="3939D977" w14:textId="3C5466A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7B588E7B" w14:textId="0CF2AD0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17 168,06</w:t>
            </w:r>
          </w:p>
        </w:tc>
        <w:tc>
          <w:tcPr>
            <w:tcW w:w="835" w:type="dxa"/>
            <w:tcBorders>
              <w:top w:val="nil"/>
              <w:left w:val="nil"/>
              <w:bottom w:val="single" w:sz="4" w:space="0" w:color="auto"/>
              <w:right w:val="single" w:sz="4" w:space="0" w:color="auto"/>
            </w:tcBorders>
            <w:shd w:val="clear" w:color="auto" w:fill="auto"/>
            <w:noWrap/>
            <w:vAlign w:val="center"/>
          </w:tcPr>
          <w:p w14:paraId="0F5F063D" w14:textId="54E473E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4B7F07E2" w14:textId="4BDDA2E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1,85</w:t>
            </w:r>
          </w:p>
        </w:tc>
        <w:tc>
          <w:tcPr>
            <w:tcW w:w="902" w:type="dxa"/>
            <w:tcBorders>
              <w:top w:val="nil"/>
              <w:left w:val="nil"/>
              <w:bottom w:val="single" w:sz="4" w:space="0" w:color="auto"/>
              <w:right w:val="single" w:sz="4" w:space="0" w:color="auto"/>
            </w:tcBorders>
            <w:shd w:val="clear" w:color="auto" w:fill="auto"/>
            <w:noWrap/>
            <w:vAlign w:val="center"/>
          </w:tcPr>
          <w:p w14:paraId="635E4C01" w14:textId="10C00C5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396B993" w14:textId="32A5CF2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85A15DE" w14:textId="1E07EBF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0856B235"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DDDB81A" w14:textId="153EEA05" w:rsidR="001630A3" w:rsidRPr="009173C2" w:rsidRDefault="00166FE3" w:rsidP="001630A3">
            <w:pPr>
              <w:keepNext/>
              <w:keepLines/>
              <w:rPr>
                <w:rFonts w:cs="Arial"/>
                <w:b/>
                <w:bCs/>
                <w:color w:val="000000"/>
                <w:szCs w:val="20"/>
              </w:rPr>
            </w:pPr>
            <w:proofErr w:type="spellStart"/>
            <w:r>
              <w:rPr>
                <w:rFonts w:cs="Arial"/>
                <w:b/>
                <w:bCs/>
                <w:color w:val="000000"/>
                <w:szCs w:val="20"/>
              </w:rPr>
              <w:t>Chlortoluron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DEC89CB" w14:textId="0819E8E2"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130 765,86</w:t>
            </w:r>
          </w:p>
        </w:tc>
        <w:tc>
          <w:tcPr>
            <w:tcW w:w="1171" w:type="dxa"/>
            <w:tcBorders>
              <w:top w:val="nil"/>
              <w:left w:val="nil"/>
              <w:bottom w:val="single" w:sz="4" w:space="0" w:color="auto"/>
              <w:right w:val="single" w:sz="4" w:space="0" w:color="auto"/>
            </w:tcBorders>
            <w:shd w:val="clear" w:color="auto" w:fill="auto"/>
            <w:noWrap/>
            <w:vAlign w:val="center"/>
          </w:tcPr>
          <w:p w14:paraId="766F3478" w14:textId="6507E2A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126 711,26</w:t>
            </w:r>
          </w:p>
        </w:tc>
        <w:tc>
          <w:tcPr>
            <w:tcW w:w="976" w:type="dxa"/>
            <w:tcBorders>
              <w:top w:val="nil"/>
              <w:left w:val="nil"/>
              <w:bottom w:val="single" w:sz="4" w:space="0" w:color="auto"/>
              <w:right w:val="single" w:sz="4" w:space="0" w:color="auto"/>
            </w:tcBorders>
            <w:shd w:val="clear" w:color="auto" w:fill="auto"/>
            <w:noWrap/>
            <w:vAlign w:val="center"/>
          </w:tcPr>
          <w:p w14:paraId="233CC606" w14:textId="7A8EA4C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D859357" w14:textId="4D54B2D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8727587" w14:textId="455E042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A139EE0" w14:textId="42D307E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DC2C140" w14:textId="34E3867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337CB833" w14:textId="17AAFAC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4 054,59</w:t>
            </w:r>
          </w:p>
        </w:tc>
        <w:tc>
          <w:tcPr>
            <w:tcW w:w="835" w:type="dxa"/>
            <w:tcBorders>
              <w:top w:val="nil"/>
              <w:left w:val="nil"/>
              <w:bottom w:val="single" w:sz="4" w:space="0" w:color="auto"/>
              <w:right w:val="single" w:sz="4" w:space="0" w:color="auto"/>
            </w:tcBorders>
            <w:shd w:val="clear" w:color="auto" w:fill="auto"/>
            <w:noWrap/>
            <w:vAlign w:val="center"/>
          </w:tcPr>
          <w:p w14:paraId="52B3516C" w14:textId="15641CF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44476E5B" w14:textId="3CB89DD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036175E6" w14:textId="118C97C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CF4AE0E" w14:textId="59A7702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1C61D16" w14:textId="07857CB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4D8F7E6B"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FF4D3C" w14:textId="270EC423" w:rsidR="001630A3" w:rsidRPr="009173C2" w:rsidRDefault="00166FE3" w:rsidP="001630A3">
            <w:pPr>
              <w:keepNext/>
              <w:keepLines/>
              <w:rPr>
                <w:rFonts w:cs="Arial"/>
                <w:b/>
                <w:bCs/>
                <w:color w:val="000000"/>
                <w:szCs w:val="20"/>
              </w:rPr>
            </w:pPr>
            <w:proofErr w:type="spellStart"/>
            <w:r>
              <w:rPr>
                <w:rFonts w:cs="Arial"/>
                <w:b/>
                <w:bCs/>
                <w:color w:val="000000"/>
                <w:szCs w:val="20"/>
              </w:rPr>
              <w:t>Metazachlor</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5D42B031" w14:textId="7C874103"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129 586,17</w:t>
            </w:r>
          </w:p>
        </w:tc>
        <w:tc>
          <w:tcPr>
            <w:tcW w:w="1171" w:type="dxa"/>
            <w:tcBorders>
              <w:top w:val="nil"/>
              <w:left w:val="nil"/>
              <w:bottom w:val="single" w:sz="4" w:space="0" w:color="auto"/>
              <w:right w:val="single" w:sz="4" w:space="0" w:color="auto"/>
            </w:tcBorders>
            <w:shd w:val="clear" w:color="auto" w:fill="auto"/>
            <w:noWrap/>
            <w:vAlign w:val="center"/>
          </w:tcPr>
          <w:p w14:paraId="626E26E2" w14:textId="6BD6092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36D6A4A9" w14:textId="0D2ACB3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377CB32" w14:textId="3DC26B3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5BB3B46" w14:textId="669841A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ADD9470" w14:textId="7A1C46C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1948CBE" w14:textId="29D39A8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5AE818D5" w14:textId="35DC184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129 070,05</w:t>
            </w:r>
          </w:p>
        </w:tc>
        <w:tc>
          <w:tcPr>
            <w:tcW w:w="835" w:type="dxa"/>
            <w:tcBorders>
              <w:top w:val="nil"/>
              <w:left w:val="nil"/>
              <w:bottom w:val="single" w:sz="4" w:space="0" w:color="auto"/>
              <w:right w:val="single" w:sz="4" w:space="0" w:color="auto"/>
            </w:tcBorders>
            <w:shd w:val="clear" w:color="auto" w:fill="auto"/>
            <w:noWrap/>
            <w:vAlign w:val="center"/>
          </w:tcPr>
          <w:p w14:paraId="150D8BFB" w14:textId="579BBFC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43BFE58A" w14:textId="0D18C4F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516,13</w:t>
            </w:r>
          </w:p>
        </w:tc>
        <w:tc>
          <w:tcPr>
            <w:tcW w:w="902" w:type="dxa"/>
            <w:tcBorders>
              <w:top w:val="nil"/>
              <w:left w:val="nil"/>
              <w:bottom w:val="single" w:sz="4" w:space="0" w:color="auto"/>
              <w:right w:val="single" w:sz="4" w:space="0" w:color="auto"/>
            </w:tcBorders>
            <w:shd w:val="clear" w:color="auto" w:fill="auto"/>
            <w:noWrap/>
            <w:vAlign w:val="center"/>
          </w:tcPr>
          <w:p w14:paraId="33D5B24E" w14:textId="0A489D0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82625A4" w14:textId="1EBE08D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A7ECD1C" w14:textId="7B64EE8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7D4A69B8"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4F1A125" w14:textId="6A1F7826" w:rsidR="001630A3" w:rsidRPr="009173C2" w:rsidRDefault="00166FE3" w:rsidP="001630A3">
            <w:pPr>
              <w:keepNext/>
              <w:keepLines/>
              <w:rPr>
                <w:rFonts w:cs="Arial"/>
                <w:b/>
                <w:bCs/>
                <w:color w:val="000000"/>
                <w:szCs w:val="20"/>
              </w:rPr>
            </w:pPr>
            <w:proofErr w:type="spellStart"/>
            <w:r>
              <w:rPr>
                <w:rFonts w:cs="Arial"/>
                <w:b/>
                <w:bCs/>
                <w:color w:val="000000"/>
                <w:szCs w:val="20"/>
              </w:rPr>
              <w:t>Sulphure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4BFCCDB" w14:textId="5451322E"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116 352,78</w:t>
            </w:r>
          </w:p>
        </w:tc>
        <w:tc>
          <w:tcPr>
            <w:tcW w:w="1171" w:type="dxa"/>
            <w:tcBorders>
              <w:top w:val="nil"/>
              <w:left w:val="nil"/>
              <w:bottom w:val="single" w:sz="4" w:space="0" w:color="auto"/>
              <w:right w:val="single" w:sz="4" w:space="0" w:color="auto"/>
            </w:tcBorders>
            <w:shd w:val="clear" w:color="auto" w:fill="auto"/>
            <w:noWrap/>
            <w:vAlign w:val="center"/>
          </w:tcPr>
          <w:p w14:paraId="1D229AD1" w14:textId="49FEE98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7 585,57</w:t>
            </w:r>
          </w:p>
        </w:tc>
        <w:tc>
          <w:tcPr>
            <w:tcW w:w="976" w:type="dxa"/>
            <w:tcBorders>
              <w:top w:val="nil"/>
              <w:left w:val="nil"/>
              <w:bottom w:val="single" w:sz="4" w:space="0" w:color="auto"/>
              <w:right w:val="single" w:sz="4" w:space="0" w:color="auto"/>
            </w:tcBorders>
            <w:shd w:val="clear" w:color="auto" w:fill="auto"/>
            <w:noWrap/>
            <w:vAlign w:val="center"/>
          </w:tcPr>
          <w:p w14:paraId="539A12AD" w14:textId="5351993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8CB4D04" w14:textId="7C6F9D2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A5667F3" w14:textId="60ED00F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19 945,58</w:t>
            </w:r>
          </w:p>
        </w:tc>
        <w:tc>
          <w:tcPr>
            <w:tcW w:w="977" w:type="dxa"/>
            <w:tcBorders>
              <w:top w:val="nil"/>
              <w:left w:val="nil"/>
              <w:bottom w:val="single" w:sz="4" w:space="0" w:color="auto"/>
              <w:right w:val="single" w:sz="4" w:space="0" w:color="auto"/>
            </w:tcBorders>
            <w:shd w:val="clear" w:color="auto" w:fill="auto"/>
            <w:noWrap/>
            <w:vAlign w:val="center"/>
          </w:tcPr>
          <w:p w14:paraId="2FDE926C" w14:textId="7F4BD4A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8A3F51B" w14:textId="1B2B113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14FEC54F" w14:textId="5E3F79E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0CE41988" w14:textId="4434DC2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2 508,94</w:t>
            </w:r>
          </w:p>
        </w:tc>
        <w:tc>
          <w:tcPr>
            <w:tcW w:w="1194" w:type="dxa"/>
            <w:tcBorders>
              <w:top w:val="nil"/>
              <w:left w:val="nil"/>
              <w:bottom w:val="single" w:sz="4" w:space="0" w:color="auto"/>
              <w:right w:val="single" w:sz="4" w:space="0" w:color="auto"/>
            </w:tcBorders>
            <w:shd w:val="clear" w:color="auto" w:fill="auto"/>
            <w:noWrap/>
            <w:vAlign w:val="center"/>
          </w:tcPr>
          <w:p w14:paraId="25B421DE" w14:textId="3AEF7FD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1 140,06</w:t>
            </w:r>
          </w:p>
        </w:tc>
        <w:tc>
          <w:tcPr>
            <w:tcW w:w="902" w:type="dxa"/>
            <w:tcBorders>
              <w:top w:val="nil"/>
              <w:left w:val="nil"/>
              <w:bottom w:val="single" w:sz="4" w:space="0" w:color="auto"/>
              <w:right w:val="single" w:sz="4" w:space="0" w:color="auto"/>
            </w:tcBorders>
            <w:shd w:val="clear" w:color="auto" w:fill="auto"/>
            <w:noWrap/>
            <w:vAlign w:val="center"/>
          </w:tcPr>
          <w:p w14:paraId="0A84029D" w14:textId="11083E9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25 539,74</w:t>
            </w:r>
          </w:p>
        </w:tc>
        <w:tc>
          <w:tcPr>
            <w:tcW w:w="977" w:type="dxa"/>
            <w:tcBorders>
              <w:top w:val="nil"/>
              <w:left w:val="nil"/>
              <w:bottom w:val="single" w:sz="4" w:space="0" w:color="auto"/>
              <w:right w:val="single" w:sz="4" w:space="0" w:color="auto"/>
            </w:tcBorders>
            <w:shd w:val="clear" w:color="auto" w:fill="auto"/>
            <w:noWrap/>
            <w:vAlign w:val="center"/>
          </w:tcPr>
          <w:p w14:paraId="05650706" w14:textId="0456C8E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59 627,67</w:t>
            </w:r>
          </w:p>
        </w:tc>
        <w:tc>
          <w:tcPr>
            <w:tcW w:w="977" w:type="dxa"/>
            <w:tcBorders>
              <w:top w:val="nil"/>
              <w:left w:val="nil"/>
              <w:bottom w:val="single" w:sz="4" w:space="0" w:color="auto"/>
              <w:right w:val="single" w:sz="4" w:space="0" w:color="auto"/>
            </w:tcBorders>
            <w:shd w:val="clear" w:color="auto" w:fill="auto"/>
            <w:noWrap/>
            <w:vAlign w:val="center"/>
          </w:tcPr>
          <w:p w14:paraId="0FCB1752" w14:textId="106624C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5,23</w:t>
            </w:r>
          </w:p>
        </w:tc>
      </w:tr>
      <w:tr w:rsidR="001630A3" w:rsidRPr="006002FF" w14:paraId="6D513F7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AC6BC3E" w14:textId="24F0C45D" w:rsidR="001630A3" w:rsidRPr="009173C2" w:rsidRDefault="001630A3" w:rsidP="001630A3">
            <w:pPr>
              <w:keepNext/>
              <w:keepLines/>
              <w:rPr>
                <w:rFonts w:cs="Arial"/>
                <w:b/>
                <w:bCs/>
                <w:color w:val="000000"/>
                <w:szCs w:val="20"/>
              </w:rPr>
            </w:pPr>
            <w:proofErr w:type="spellStart"/>
            <w:r w:rsidRPr="009173C2">
              <w:rPr>
                <w:rFonts w:cs="Arial"/>
                <w:b/>
                <w:bCs/>
                <w:color w:val="000000"/>
                <w:szCs w:val="20"/>
              </w:rPr>
              <w:t>P</w:t>
            </w:r>
            <w:r>
              <w:rPr>
                <w:rFonts w:cs="Arial"/>
                <w:b/>
                <w:bCs/>
                <w:color w:val="000000"/>
                <w:szCs w:val="20"/>
              </w:rPr>
              <w:t>endimethalin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25306EDE" w14:textId="399DBE7C"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110 163,28</w:t>
            </w:r>
          </w:p>
        </w:tc>
        <w:tc>
          <w:tcPr>
            <w:tcW w:w="1171" w:type="dxa"/>
            <w:tcBorders>
              <w:top w:val="nil"/>
              <w:left w:val="nil"/>
              <w:bottom w:val="single" w:sz="4" w:space="0" w:color="auto"/>
              <w:right w:val="single" w:sz="4" w:space="0" w:color="auto"/>
            </w:tcBorders>
            <w:shd w:val="clear" w:color="auto" w:fill="auto"/>
            <w:noWrap/>
            <w:vAlign w:val="center"/>
          </w:tcPr>
          <w:p w14:paraId="4E19F40B" w14:textId="73A16CD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66 449,15</w:t>
            </w:r>
          </w:p>
        </w:tc>
        <w:tc>
          <w:tcPr>
            <w:tcW w:w="976" w:type="dxa"/>
            <w:tcBorders>
              <w:top w:val="nil"/>
              <w:left w:val="nil"/>
              <w:bottom w:val="single" w:sz="4" w:space="0" w:color="auto"/>
              <w:right w:val="single" w:sz="4" w:space="0" w:color="auto"/>
            </w:tcBorders>
            <w:shd w:val="clear" w:color="auto" w:fill="auto"/>
            <w:noWrap/>
            <w:vAlign w:val="center"/>
          </w:tcPr>
          <w:p w14:paraId="54B42914" w14:textId="12DA67F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3 266,97</w:t>
            </w:r>
          </w:p>
        </w:tc>
        <w:tc>
          <w:tcPr>
            <w:tcW w:w="977" w:type="dxa"/>
            <w:tcBorders>
              <w:top w:val="nil"/>
              <w:left w:val="nil"/>
              <w:bottom w:val="single" w:sz="4" w:space="0" w:color="auto"/>
              <w:right w:val="single" w:sz="4" w:space="0" w:color="auto"/>
            </w:tcBorders>
            <w:shd w:val="clear" w:color="auto" w:fill="auto"/>
            <w:noWrap/>
            <w:vAlign w:val="center"/>
          </w:tcPr>
          <w:p w14:paraId="1E98D15D" w14:textId="5FD3A7E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22 574,65</w:t>
            </w:r>
          </w:p>
        </w:tc>
        <w:tc>
          <w:tcPr>
            <w:tcW w:w="977" w:type="dxa"/>
            <w:tcBorders>
              <w:top w:val="nil"/>
              <w:left w:val="nil"/>
              <w:bottom w:val="single" w:sz="4" w:space="0" w:color="auto"/>
              <w:right w:val="single" w:sz="4" w:space="0" w:color="auto"/>
            </w:tcBorders>
            <w:shd w:val="clear" w:color="auto" w:fill="auto"/>
            <w:noWrap/>
            <w:vAlign w:val="center"/>
          </w:tcPr>
          <w:p w14:paraId="67A4A23E" w14:textId="55DC363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1F10CFA" w14:textId="7C18766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78B8E3E" w14:textId="5184385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1 854,50</w:t>
            </w:r>
          </w:p>
        </w:tc>
        <w:tc>
          <w:tcPr>
            <w:tcW w:w="976" w:type="dxa"/>
            <w:tcBorders>
              <w:top w:val="nil"/>
              <w:left w:val="nil"/>
              <w:bottom w:val="single" w:sz="4" w:space="0" w:color="auto"/>
              <w:right w:val="single" w:sz="4" w:space="0" w:color="auto"/>
            </w:tcBorders>
            <w:shd w:val="clear" w:color="auto" w:fill="auto"/>
            <w:noWrap/>
            <w:vAlign w:val="center"/>
          </w:tcPr>
          <w:p w14:paraId="0FDC9593" w14:textId="5873694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9 956,19</w:t>
            </w:r>
          </w:p>
        </w:tc>
        <w:tc>
          <w:tcPr>
            <w:tcW w:w="835" w:type="dxa"/>
            <w:tcBorders>
              <w:top w:val="nil"/>
              <w:left w:val="nil"/>
              <w:bottom w:val="single" w:sz="4" w:space="0" w:color="auto"/>
              <w:right w:val="single" w:sz="4" w:space="0" w:color="auto"/>
            </w:tcBorders>
            <w:shd w:val="clear" w:color="auto" w:fill="auto"/>
            <w:noWrap/>
            <w:vAlign w:val="center"/>
          </w:tcPr>
          <w:p w14:paraId="1C62F2F5" w14:textId="5E99CD2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1B0F7095" w14:textId="4D6082F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3 808,86</w:t>
            </w:r>
          </w:p>
        </w:tc>
        <w:tc>
          <w:tcPr>
            <w:tcW w:w="902" w:type="dxa"/>
            <w:tcBorders>
              <w:top w:val="nil"/>
              <w:left w:val="nil"/>
              <w:bottom w:val="single" w:sz="4" w:space="0" w:color="auto"/>
              <w:right w:val="single" w:sz="4" w:space="0" w:color="auto"/>
            </w:tcBorders>
            <w:shd w:val="clear" w:color="auto" w:fill="auto"/>
            <w:noWrap/>
            <w:vAlign w:val="center"/>
          </w:tcPr>
          <w:p w14:paraId="3A5EB3DC" w14:textId="0A8D659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948,39</w:t>
            </w:r>
          </w:p>
        </w:tc>
        <w:tc>
          <w:tcPr>
            <w:tcW w:w="977" w:type="dxa"/>
            <w:tcBorders>
              <w:top w:val="nil"/>
              <w:left w:val="nil"/>
              <w:bottom w:val="single" w:sz="4" w:space="0" w:color="auto"/>
              <w:right w:val="single" w:sz="4" w:space="0" w:color="auto"/>
            </w:tcBorders>
            <w:shd w:val="clear" w:color="auto" w:fill="auto"/>
            <w:noWrap/>
            <w:vAlign w:val="center"/>
          </w:tcPr>
          <w:p w14:paraId="5E26CD72" w14:textId="6D7E671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865,06</w:t>
            </w:r>
          </w:p>
        </w:tc>
        <w:tc>
          <w:tcPr>
            <w:tcW w:w="977" w:type="dxa"/>
            <w:tcBorders>
              <w:top w:val="nil"/>
              <w:left w:val="nil"/>
              <w:bottom w:val="single" w:sz="4" w:space="0" w:color="auto"/>
              <w:right w:val="single" w:sz="4" w:space="0" w:color="auto"/>
            </w:tcBorders>
            <w:shd w:val="clear" w:color="auto" w:fill="auto"/>
            <w:noWrap/>
            <w:vAlign w:val="center"/>
          </w:tcPr>
          <w:p w14:paraId="11A4760B" w14:textId="254570B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439,51</w:t>
            </w:r>
          </w:p>
        </w:tc>
      </w:tr>
      <w:tr w:rsidR="001630A3" w:rsidRPr="006002FF" w14:paraId="6F9F0D99"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0FD80CA" w14:textId="7400E4AE" w:rsidR="001630A3" w:rsidRPr="009173C2" w:rsidRDefault="0017212D" w:rsidP="001630A3">
            <w:pPr>
              <w:keepNext/>
              <w:keepLines/>
              <w:rPr>
                <w:rFonts w:cs="Arial"/>
                <w:b/>
                <w:bCs/>
                <w:color w:val="000000"/>
                <w:szCs w:val="20"/>
              </w:rPr>
            </w:pPr>
            <w:proofErr w:type="spellStart"/>
            <w:r w:rsidRPr="009173C2">
              <w:rPr>
                <w:rFonts w:cs="Arial"/>
                <w:b/>
                <w:bCs/>
                <w:color w:val="000000"/>
                <w:szCs w:val="20"/>
              </w:rPr>
              <w:t>Fatty</w:t>
            </w:r>
            <w:proofErr w:type="spellEnd"/>
            <w:r w:rsidRPr="009173C2">
              <w:rPr>
                <w:rFonts w:cs="Arial"/>
                <w:b/>
                <w:bCs/>
                <w:color w:val="000000"/>
                <w:szCs w:val="20"/>
              </w:rPr>
              <w:t xml:space="preserve"> acid methyl ester</w:t>
            </w:r>
          </w:p>
        </w:tc>
        <w:tc>
          <w:tcPr>
            <w:tcW w:w="1121" w:type="dxa"/>
            <w:tcBorders>
              <w:top w:val="nil"/>
              <w:left w:val="nil"/>
              <w:bottom w:val="single" w:sz="4" w:space="0" w:color="auto"/>
              <w:right w:val="single" w:sz="4" w:space="0" w:color="auto"/>
            </w:tcBorders>
            <w:shd w:val="clear" w:color="auto" w:fill="auto"/>
            <w:noWrap/>
            <w:vAlign w:val="center"/>
          </w:tcPr>
          <w:p w14:paraId="7842B240" w14:textId="6151D1C2"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85 001,35</w:t>
            </w:r>
          </w:p>
        </w:tc>
        <w:tc>
          <w:tcPr>
            <w:tcW w:w="1171" w:type="dxa"/>
            <w:tcBorders>
              <w:top w:val="nil"/>
              <w:left w:val="nil"/>
              <w:bottom w:val="single" w:sz="4" w:space="0" w:color="auto"/>
              <w:right w:val="single" w:sz="4" w:space="0" w:color="auto"/>
            </w:tcBorders>
            <w:shd w:val="clear" w:color="auto" w:fill="auto"/>
            <w:noWrap/>
            <w:vAlign w:val="center"/>
          </w:tcPr>
          <w:p w14:paraId="31BD3E88" w14:textId="1AE8E4B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11 759,14</w:t>
            </w:r>
          </w:p>
        </w:tc>
        <w:tc>
          <w:tcPr>
            <w:tcW w:w="976" w:type="dxa"/>
            <w:tcBorders>
              <w:top w:val="nil"/>
              <w:left w:val="nil"/>
              <w:bottom w:val="single" w:sz="4" w:space="0" w:color="auto"/>
              <w:right w:val="single" w:sz="4" w:space="0" w:color="auto"/>
            </w:tcBorders>
            <w:shd w:val="clear" w:color="auto" w:fill="auto"/>
            <w:noWrap/>
            <w:vAlign w:val="center"/>
          </w:tcPr>
          <w:p w14:paraId="4414B5DB" w14:textId="739AB67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15 958,08</w:t>
            </w:r>
          </w:p>
        </w:tc>
        <w:tc>
          <w:tcPr>
            <w:tcW w:w="977" w:type="dxa"/>
            <w:tcBorders>
              <w:top w:val="nil"/>
              <w:left w:val="nil"/>
              <w:bottom w:val="single" w:sz="4" w:space="0" w:color="auto"/>
              <w:right w:val="single" w:sz="4" w:space="0" w:color="auto"/>
            </w:tcBorders>
            <w:shd w:val="clear" w:color="auto" w:fill="auto"/>
            <w:noWrap/>
            <w:vAlign w:val="center"/>
          </w:tcPr>
          <w:p w14:paraId="69917337" w14:textId="1155D9D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208,02</w:t>
            </w:r>
          </w:p>
        </w:tc>
        <w:tc>
          <w:tcPr>
            <w:tcW w:w="977" w:type="dxa"/>
            <w:tcBorders>
              <w:top w:val="nil"/>
              <w:left w:val="nil"/>
              <w:bottom w:val="single" w:sz="4" w:space="0" w:color="auto"/>
              <w:right w:val="single" w:sz="4" w:space="0" w:color="auto"/>
            </w:tcBorders>
            <w:shd w:val="clear" w:color="auto" w:fill="auto"/>
            <w:noWrap/>
            <w:vAlign w:val="center"/>
          </w:tcPr>
          <w:p w14:paraId="0BFDEAF6" w14:textId="2593611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50 681,39</w:t>
            </w:r>
          </w:p>
        </w:tc>
        <w:tc>
          <w:tcPr>
            <w:tcW w:w="977" w:type="dxa"/>
            <w:tcBorders>
              <w:top w:val="nil"/>
              <w:left w:val="nil"/>
              <w:bottom w:val="single" w:sz="4" w:space="0" w:color="auto"/>
              <w:right w:val="single" w:sz="4" w:space="0" w:color="auto"/>
            </w:tcBorders>
            <w:shd w:val="clear" w:color="auto" w:fill="auto"/>
            <w:noWrap/>
            <w:vAlign w:val="center"/>
          </w:tcPr>
          <w:p w14:paraId="272B9B03" w14:textId="220010C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797,30</w:t>
            </w:r>
          </w:p>
        </w:tc>
        <w:tc>
          <w:tcPr>
            <w:tcW w:w="977" w:type="dxa"/>
            <w:tcBorders>
              <w:top w:val="nil"/>
              <w:left w:val="nil"/>
              <w:bottom w:val="single" w:sz="4" w:space="0" w:color="auto"/>
              <w:right w:val="single" w:sz="4" w:space="0" w:color="auto"/>
            </w:tcBorders>
            <w:shd w:val="clear" w:color="auto" w:fill="auto"/>
            <w:noWrap/>
            <w:vAlign w:val="center"/>
          </w:tcPr>
          <w:p w14:paraId="4EE68C0B" w14:textId="7790C4A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386,09</w:t>
            </w:r>
          </w:p>
        </w:tc>
        <w:tc>
          <w:tcPr>
            <w:tcW w:w="976" w:type="dxa"/>
            <w:tcBorders>
              <w:top w:val="nil"/>
              <w:left w:val="nil"/>
              <w:bottom w:val="single" w:sz="4" w:space="0" w:color="auto"/>
              <w:right w:val="single" w:sz="4" w:space="0" w:color="auto"/>
            </w:tcBorders>
            <w:shd w:val="clear" w:color="auto" w:fill="auto"/>
            <w:noWrap/>
            <w:vAlign w:val="center"/>
          </w:tcPr>
          <w:p w14:paraId="7D97668C" w14:textId="07D578D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3 890,20</w:t>
            </w:r>
          </w:p>
        </w:tc>
        <w:tc>
          <w:tcPr>
            <w:tcW w:w="835" w:type="dxa"/>
            <w:tcBorders>
              <w:top w:val="nil"/>
              <w:left w:val="nil"/>
              <w:bottom w:val="single" w:sz="4" w:space="0" w:color="auto"/>
              <w:right w:val="single" w:sz="4" w:space="0" w:color="auto"/>
            </w:tcBorders>
            <w:shd w:val="clear" w:color="auto" w:fill="auto"/>
            <w:noWrap/>
            <w:vAlign w:val="center"/>
          </w:tcPr>
          <w:p w14:paraId="3445FFEC" w14:textId="238983E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7C77CC55" w14:textId="6D953C4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96,00</w:t>
            </w:r>
          </w:p>
        </w:tc>
        <w:tc>
          <w:tcPr>
            <w:tcW w:w="902" w:type="dxa"/>
            <w:tcBorders>
              <w:top w:val="nil"/>
              <w:left w:val="nil"/>
              <w:bottom w:val="single" w:sz="4" w:space="0" w:color="auto"/>
              <w:right w:val="single" w:sz="4" w:space="0" w:color="auto"/>
            </w:tcBorders>
            <w:shd w:val="clear" w:color="auto" w:fill="auto"/>
            <w:noWrap/>
            <w:vAlign w:val="center"/>
          </w:tcPr>
          <w:p w14:paraId="1AE6E3A6" w14:textId="1136856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722,36</w:t>
            </w:r>
          </w:p>
        </w:tc>
        <w:tc>
          <w:tcPr>
            <w:tcW w:w="977" w:type="dxa"/>
            <w:tcBorders>
              <w:top w:val="nil"/>
              <w:left w:val="nil"/>
              <w:bottom w:val="single" w:sz="4" w:space="0" w:color="auto"/>
              <w:right w:val="single" w:sz="4" w:space="0" w:color="auto"/>
            </w:tcBorders>
            <w:shd w:val="clear" w:color="auto" w:fill="auto"/>
            <w:noWrap/>
            <w:vAlign w:val="center"/>
          </w:tcPr>
          <w:p w14:paraId="26B81A11" w14:textId="73A9766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7,33</w:t>
            </w:r>
          </w:p>
        </w:tc>
        <w:tc>
          <w:tcPr>
            <w:tcW w:w="977" w:type="dxa"/>
            <w:tcBorders>
              <w:top w:val="nil"/>
              <w:left w:val="nil"/>
              <w:bottom w:val="single" w:sz="4" w:space="0" w:color="auto"/>
              <w:right w:val="single" w:sz="4" w:space="0" w:color="auto"/>
            </w:tcBorders>
            <w:shd w:val="clear" w:color="auto" w:fill="auto"/>
            <w:noWrap/>
            <w:vAlign w:val="center"/>
          </w:tcPr>
          <w:p w14:paraId="7FCCD1F1" w14:textId="472FEBB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495,44</w:t>
            </w:r>
          </w:p>
        </w:tc>
      </w:tr>
      <w:tr w:rsidR="001630A3" w:rsidRPr="006002FF" w14:paraId="4404A18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43D99AF2" w14:textId="1471A777" w:rsidR="001630A3" w:rsidRPr="009173C2" w:rsidRDefault="0017212D" w:rsidP="001630A3">
            <w:pPr>
              <w:keepNext/>
              <w:keepLines/>
              <w:rPr>
                <w:rFonts w:cs="Arial"/>
                <w:b/>
                <w:bCs/>
                <w:color w:val="000000"/>
                <w:szCs w:val="20"/>
              </w:rPr>
            </w:pPr>
            <w:proofErr w:type="spellStart"/>
            <w:r w:rsidRPr="009173C2">
              <w:rPr>
                <w:rFonts w:cs="Arial"/>
                <w:b/>
                <w:bCs/>
                <w:color w:val="000000"/>
                <w:szCs w:val="20"/>
              </w:rPr>
              <w:t>Potassium</w:t>
            </w:r>
            <w:proofErr w:type="spellEnd"/>
            <w:r w:rsidRPr="009173C2">
              <w:rPr>
                <w:rFonts w:cs="Arial"/>
                <w:b/>
                <w:bCs/>
                <w:color w:val="000000"/>
                <w:szCs w:val="20"/>
              </w:rPr>
              <w:t xml:space="preserve"> Hydrogen </w:t>
            </w:r>
            <w:proofErr w:type="spellStart"/>
            <w:r w:rsidRPr="009173C2">
              <w:rPr>
                <w:rFonts w:cs="Arial"/>
                <w:b/>
                <w:bCs/>
                <w:color w:val="000000"/>
                <w:szCs w:val="20"/>
              </w:rPr>
              <w:t>Carbonate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0E1A1334" w14:textId="6732429D"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72 941,81</w:t>
            </w:r>
          </w:p>
        </w:tc>
        <w:tc>
          <w:tcPr>
            <w:tcW w:w="1171" w:type="dxa"/>
            <w:tcBorders>
              <w:top w:val="nil"/>
              <w:left w:val="nil"/>
              <w:bottom w:val="single" w:sz="4" w:space="0" w:color="auto"/>
              <w:right w:val="single" w:sz="4" w:space="0" w:color="auto"/>
            </w:tcBorders>
            <w:shd w:val="clear" w:color="auto" w:fill="auto"/>
            <w:noWrap/>
            <w:vAlign w:val="center"/>
          </w:tcPr>
          <w:p w14:paraId="195F6AD7" w14:textId="0E327EB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7C926F60" w14:textId="3D0EFE7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8C7BBB3" w14:textId="0345C2E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1788563" w14:textId="2652C1F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7A20C1E" w14:textId="4FE783A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EB7BCFB" w14:textId="7FB2C8F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59D9BA1B" w14:textId="08D41B5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10C57E3F" w14:textId="4C28FB2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497,44</w:t>
            </w:r>
          </w:p>
        </w:tc>
        <w:tc>
          <w:tcPr>
            <w:tcW w:w="1194" w:type="dxa"/>
            <w:tcBorders>
              <w:top w:val="nil"/>
              <w:left w:val="nil"/>
              <w:bottom w:val="single" w:sz="4" w:space="0" w:color="auto"/>
              <w:right w:val="single" w:sz="4" w:space="0" w:color="auto"/>
            </w:tcBorders>
            <w:shd w:val="clear" w:color="auto" w:fill="auto"/>
            <w:noWrap/>
            <w:vAlign w:val="center"/>
          </w:tcPr>
          <w:p w14:paraId="0388E19A" w14:textId="5B388D6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235,76</w:t>
            </w:r>
          </w:p>
        </w:tc>
        <w:tc>
          <w:tcPr>
            <w:tcW w:w="902" w:type="dxa"/>
            <w:tcBorders>
              <w:top w:val="nil"/>
              <w:left w:val="nil"/>
              <w:bottom w:val="single" w:sz="4" w:space="0" w:color="auto"/>
              <w:right w:val="single" w:sz="4" w:space="0" w:color="auto"/>
            </w:tcBorders>
            <w:shd w:val="clear" w:color="auto" w:fill="auto"/>
            <w:noWrap/>
            <w:vAlign w:val="center"/>
          </w:tcPr>
          <w:p w14:paraId="35437297" w14:textId="239611D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3 744,47</w:t>
            </w:r>
          </w:p>
        </w:tc>
        <w:tc>
          <w:tcPr>
            <w:tcW w:w="977" w:type="dxa"/>
            <w:tcBorders>
              <w:top w:val="nil"/>
              <w:left w:val="nil"/>
              <w:bottom w:val="single" w:sz="4" w:space="0" w:color="auto"/>
              <w:right w:val="single" w:sz="4" w:space="0" w:color="auto"/>
            </w:tcBorders>
            <w:shd w:val="clear" w:color="auto" w:fill="auto"/>
            <w:noWrap/>
            <w:vAlign w:val="center"/>
          </w:tcPr>
          <w:p w14:paraId="778FD3AF" w14:textId="4F3677D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68 464,14</w:t>
            </w:r>
          </w:p>
        </w:tc>
        <w:tc>
          <w:tcPr>
            <w:tcW w:w="977" w:type="dxa"/>
            <w:tcBorders>
              <w:top w:val="nil"/>
              <w:left w:val="nil"/>
              <w:bottom w:val="single" w:sz="4" w:space="0" w:color="auto"/>
              <w:right w:val="single" w:sz="4" w:space="0" w:color="auto"/>
            </w:tcBorders>
            <w:shd w:val="clear" w:color="auto" w:fill="auto"/>
            <w:noWrap/>
            <w:vAlign w:val="center"/>
          </w:tcPr>
          <w:p w14:paraId="63B8CFB1" w14:textId="77A1133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7AF2F675"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B584EC" w14:textId="168CE12D" w:rsidR="001630A3" w:rsidRPr="009173C2" w:rsidRDefault="001630A3" w:rsidP="001630A3">
            <w:pPr>
              <w:keepNext/>
              <w:keepLines/>
              <w:rPr>
                <w:rFonts w:cs="Arial"/>
                <w:b/>
                <w:bCs/>
                <w:color w:val="000000"/>
                <w:szCs w:val="20"/>
              </w:rPr>
            </w:pPr>
            <w:proofErr w:type="spellStart"/>
            <w:r w:rsidRPr="009173C2">
              <w:rPr>
                <w:rFonts w:cs="Arial"/>
                <w:b/>
                <w:bCs/>
                <w:color w:val="000000"/>
                <w:szCs w:val="20"/>
              </w:rPr>
              <w:t>Spiroxamine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4EB91325" w14:textId="796A9B63"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71 542,03</w:t>
            </w:r>
          </w:p>
        </w:tc>
        <w:tc>
          <w:tcPr>
            <w:tcW w:w="1171" w:type="dxa"/>
            <w:tcBorders>
              <w:top w:val="nil"/>
              <w:left w:val="nil"/>
              <w:bottom w:val="single" w:sz="4" w:space="0" w:color="auto"/>
              <w:right w:val="single" w:sz="4" w:space="0" w:color="auto"/>
            </w:tcBorders>
            <w:shd w:val="clear" w:color="auto" w:fill="auto"/>
            <w:noWrap/>
            <w:vAlign w:val="center"/>
          </w:tcPr>
          <w:p w14:paraId="2D20623D" w14:textId="09D81B9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68 712,06</w:t>
            </w:r>
          </w:p>
        </w:tc>
        <w:tc>
          <w:tcPr>
            <w:tcW w:w="976" w:type="dxa"/>
            <w:tcBorders>
              <w:top w:val="nil"/>
              <w:left w:val="nil"/>
              <w:bottom w:val="single" w:sz="4" w:space="0" w:color="auto"/>
              <w:right w:val="single" w:sz="4" w:space="0" w:color="auto"/>
            </w:tcBorders>
            <w:shd w:val="clear" w:color="auto" w:fill="auto"/>
            <w:noWrap/>
            <w:vAlign w:val="center"/>
          </w:tcPr>
          <w:p w14:paraId="4E657D66" w14:textId="42A6C4E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6889796" w14:textId="12DD688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12C0DB0" w14:textId="52FEDD6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215FB9E" w14:textId="167F94C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062BEB4" w14:textId="377B552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773AE537" w14:textId="117EC89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2978696A" w14:textId="47E1C8E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0B70D9DC" w14:textId="3BE6334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036271F1" w14:textId="0949AB9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2B9D3AF" w14:textId="6A49A62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2 829,97</w:t>
            </w:r>
          </w:p>
        </w:tc>
        <w:tc>
          <w:tcPr>
            <w:tcW w:w="977" w:type="dxa"/>
            <w:tcBorders>
              <w:top w:val="nil"/>
              <w:left w:val="nil"/>
              <w:bottom w:val="single" w:sz="4" w:space="0" w:color="auto"/>
              <w:right w:val="single" w:sz="4" w:space="0" w:color="auto"/>
            </w:tcBorders>
            <w:shd w:val="clear" w:color="auto" w:fill="auto"/>
            <w:noWrap/>
            <w:vAlign w:val="center"/>
          </w:tcPr>
          <w:p w14:paraId="5DFAD60F" w14:textId="267863F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66CEFC19"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5E5CDC1" w14:textId="29A46CFA" w:rsidR="001630A3" w:rsidRPr="009173C2" w:rsidRDefault="0017212D" w:rsidP="001630A3">
            <w:pPr>
              <w:keepNext/>
              <w:keepLines/>
              <w:rPr>
                <w:rFonts w:cs="Arial"/>
                <w:b/>
                <w:bCs/>
                <w:color w:val="000000"/>
                <w:szCs w:val="20"/>
              </w:rPr>
            </w:pPr>
            <w:proofErr w:type="spellStart"/>
            <w:r w:rsidRPr="009173C2">
              <w:rPr>
                <w:rFonts w:cs="Arial"/>
                <w:b/>
                <w:bCs/>
                <w:szCs w:val="20"/>
              </w:rPr>
              <w:t>Azoxystrobin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6C134AA4" w14:textId="5077D297"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55 219,52</w:t>
            </w:r>
          </w:p>
        </w:tc>
        <w:tc>
          <w:tcPr>
            <w:tcW w:w="1171" w:type="dxa"/>
            <w:tcBorders>
              <w:top w:val="nil"/>
              <w:left w:val="nil"/>
              <w:bottom w:val="single" w:sz="4" w:space="0" w:color="auto"/>
              <w:right w:val="single" w:sz="4" w:space="0" w:color="auto"/>
            </w:tcBorders>
            <w:shd w:val="clear" w:color="auto" w:fill="auto"/>
            <w:noWrap/>
            <w:vAlign w:val="center"/>
          </w:tcPr>
          <w:p w14:paraId="3B235423" w14:textId="1FD6BA3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25 505,57</w:t>
            </w:r>
          </w:p>
        </w:tc>
        <w:tc>
          <w:tcPr>
            <w:tcW w:w="976" w:type="dxa"/>
            <w:tcBorders>
              <w:top w:val="nil"/>
              <w:left w:val="nil"/>
              <w:bottom w:val="single" w:sz="4" w:space="0" w:color="auto"/>
              <w:right w:val="single" w:sz="4" w:space="0" w:color="auto"/>
            </w:tcBorders>
            <w:shd w:val="clear" w:color="auto" w:fill="auto"/>
            <w:noWrap/>
            <w:vAlign w:val="center"/>
          </w:tcPr>
          <w:p w14:paraId="555FA58B" w14:textId="0BB2447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78,19</w:t>
            </w:r>
          </w:p>
        </w:tc>
        <w:tc>
          <w:tcPr>
            <w:tcW w:w="977" w:type="dxa"/>
            <w:tcBorders>
              <w:top w:val="nil"/>
              <w:left w:val="nil"/>
              <w:bottom w:val="single" w:sz="4" w:space="0" w:color="auto"/>
              <w:right w:val="single" w:sz="4" w:space="0" w:color="auto"/>
            </w:tcBorders>
            <w:shd w:val="clear" w:color="auto" w:fill="auto"/>
            <w:noWrap/>
            <w:vAlign w:val="center"/>
          </w:tcPr>
          <w:p w14:paraId="515EB5BD" w14:textId="50F87DF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398,53</w:t>
            </w:r>
          </w:p>
        </w:tc>
        <w:tc>
          <w:tcPr>
            <w:tcW w:w="977" w:type="dxa"/>
            <w:tcBorders>
              <w:top w:val="nil"/>
              <w:left w:val="nil"/>
              <w:bottom w:val="single" w:sz="4" w:space="0" w:color="auto"/>
              <w:right w:val="single" w:sz="4" w:space="0" w:color="auto"/>
            </w:tcBorders>
            <w:shd w:val="clear" w:color="auto" w:fill="auto"/>
            <w:noWrap/>
            <w:vAlign w:val="center"/>
          </w:tcPr>
          <w:p w14:paraId="396EF13F" w14:textId="680446B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2 025,99</w:t>
            </w:r>
          </w:p>
        </w:tc>
        <w:tc>
          <w:tcPr>
            <w:tcW w:w="977" w:type="dxa"/>
            <w:tcBorders>
              <w:top w:val="nil"/>
              <w:left w:val="nil"/>
              <w:bottom w:val="single" w:sz="4" w:space="0" w:color="auto"/>
              <w:right w:val="single" w:sz="4" w:space="0" w:color="auto"/>
            </w:tcBorders>
            <w:shd w:val="clear" w:color="auto" w:fill="auto"/>
            <w:noWrap/>
            <w:vAlign w:val="center"/>
          </w:tcPr>
          <w:p w14:paraId="7029D2B4" w14:textId="0718BA5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1 741,81</w:t>
            </w:r>
          </w:p>
        </w:tc>
        <w:tc>
          <w:tcPr>
            <w:tcW w:w="977" w:type="dxa"/>
            <w:tcBorders>
              <w:top w:val="nil"/>
              <w:left w:val="nil"/>
              <w:bottom w:val="single" w:sz="4" w:space="0" w:color="auto"/>
              <w:right w:val="single" w:sz="4" w:space="0" w:color="auto"/>
            </w:tcBorders>
            <w:shd w:val="clear" w:color="auto" w:fill="auto"/>
            <w:noWrap/>
            <w:vAlign w:val="center"/>
          </w:tcPr>
          <w:p w14:paraId="0F8534E9" w14:textId="5AB22EE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29,78</w:t>
            </w:r>
          </w:p>
        </w:tc>
        <w:tc>
          <w:tcPr>
            <w:tcW w:w="976" w:type="dxa"/>
            <w:tcBorders>
              <w:top w:val="nil"/>
              <w:left w:val="nil"/>
              <w:bottom w:val="single" w:sz="4" w:space="0" w:color="auto"/>
              <w:right w:val="single" w:sz="4" w:space="0" w:color="auto"/>
            </w:tcBorders>
            <w:shd w:val="clear" w:color="auto" w:fill="auto"/>
            <w:noWrap/>
            <w:vAlign w:val="center"/>
          </w:tcPr>
          <w:p w14:paraId="044B8951" w14:textId="00BDC80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23 017,84</w:t>
            </w:r>
          </w:p>
        </w:tc>
        <w:tc>
          <w:tcPr>
            <w:tcW w:w="835" w:type="dxa"/>
            <w:tcBorders>
              <w:top w:val="nil"/>
              <w:left w:val="nil"/>
              <w:bottom w:val="single" w:sz="4" w:space="0" w:color="auto"/>
              <w:right w:val="single" w:sz="4" w:space="0" w:color="auto"/>
            </w:tcBorders>
            <w:shd w:val="clear" w:color="auto" w:fill="auto"/>
            <w:noWrap/>
            <w:vAlign w:val="center"/>
          </w:tcPr>
          <w:p w14:paraId="60DFA484" w14:textId="0BAEACC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923,44</w:t>
            </w:r>
          </w:p>
        </w:tc>
        <w:tc>
          <w:tcPr>
            <w:tcW w:w="1194" w:type="dxa"/>
            <w:tcBorders>
              <w:top w:val="nil"/>
              <w:left w:val="nil"/>
              <w:bottom w:val="single" w:sz="4" w:space="0" w:color="auto"/>
              <w:right w:val="single" w:sz="4" w:space="0" w:color="auto"/>
            </w:tcBorders>
            <w:shd w:val="clear" w:color="auto" w:fill="auto"/>
            <w:noWrap/>
            <w:vAlign w:val="center"/>
          </w:tcPr>
          <w:p w14:paraId="7EB74FB7" w14:textId="4726FCA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1 381,60</w:t>
            </w:r>
          </w:p>
        </w:tc>
        <w:tc>
          <w:tcPr>
            <w:tcW w:w="902" w:type="dxa"/>
            <w:tcBorders>
              <w:top w:val="nil"/>
              <w:left w:val="nil"/>
              <w:bottom w:val="single" w:sz="4" w:space="0" w:color="auto"/>
              <w:right w:val="single" w:sz="4" w:space="0" w:color="auto"/>
            </w:tcBorders>
            <w:shd w:val="clear" w:color="auto" w:fill="auto"/>
            <w:noWrap/>
            <w:vAlign w:val="center"/>
          </w:tcPr>
          <w:p w14:paraId="597A11AC" w14:textId="3DB84889"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21,72</w:t>
            </w:r>
          </w:p>
        </w:tc>
        <w:tc>
          <w:tcPr>
            <w:tcW w:w="977" w:type="dxa"/>
            <w:tcBorders>
              <w:top w:val="nil"/>
              <w:left w:val="nil"/>
              <w:bottom w:val="single" w:sz="4" w:space="0" w:color="auto"/>
              <w:right w:val="single" w:sz="4" w:space="0" w:color="auto"/>
            </w:tcBorders>
            <w:shd w:val="clear" w:color="auto" w:fill="auto"/>
            <w:noWrap/>
            <w:vAlign w:val="center"/>
          </w:tcPr>
          <w:p w14:paraId="3B04C66E" w14:textId="61C37D1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94,82</w:t>
            </w:r>
          </w:p>
        </w:tc>
        <w:tc>
          <w:tcPr>
            <w:tcW w:w="977" w:type="dxa"/>
            <w:tcBorders>
              <w:top w:val="nil"/>
              <w:left w:val="nil"/>
              <w:bottom w:val="single" w:sz="4" w:space="0" w:color="auto"/>
              <w:right w:val="single" w:sz="4" w:space="0" w:color="auto"/>
            </w:tcBorders>
            <w:shd w:val="clear" w:color="auto" w:fill="auto"/>
            <w:noWrap/>
            <w:vAlign w:val="center"/>
          </w:tcPr>
          <w:p w14:paraId="413D46B9" w14:textId="23A2ECF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0,24</w:t>
            </w:r>
          </w:p>
        </w:tc>
      </w:tr>
      <w:tr w:rsidR="001630A3" w:rsidRPr="006002FF" w14:paraId="0EEF8A4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DAA4391" w14:textId="6D7CE618" w:rsidR="001630A3" w:rsidRPr="009173C2" w:rsidRDefault="001630A3" w:rsidP="001630A3">
            <w:pPr>
              <w:keepNext/>
              <w:keepLines/>
              <w:rPr>
                <w:rFonts w:cs="Arial"/>
                <w:b/>
                <w:bCs/>
                <w:color w:val="000000"/>
                <w:szCs w:val="20"/>
              </w:rPr>
            </w:pPr>
            <w:proofErr w:type="spellStart"/>
            <w:r w:rsidRPr="009173C2">
              <w:rPr>
                <w:rFonts w:cs="Arial"/>
                <w:b/>
                <w:bCs/>
                <w:szCs w:val="20"/>
              </w:rPr>
              <w:t>Diflufenican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7EEEE82" w14:textId="3C68B09E"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52 774,84</w:t>
            </w:r>
          </w:p>
        </w:tc>
        <w:tc>
          <w:tcPr>
            <w:tcW w:w="1171" w:type="dxa"/>
            <w:tcBorders>
              <w:top w:val="nil"/>
              <w:left w:val="nil"/>
              <w:bottom w:val="single" w:sz="4" w:space="0" w:color="auto"/>
              <w:right w:val="single" w:sz="4" w:space="0" w:color="auto"/>
            </w:tcBorders>
            <w:shd w:val="clear" w:color="auto" w:fill="auto"/>
            <w:noWrap/>
            <w:vAlign w:val="center"/>
          </w:tcPr>
          <w:p w14:paraId="2440F374" w14:textId="174C79C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52 736,14</w:t>
            </w:r>
          </w:p>
        </w:tc>
        <w:tc>
          <w:tcPr>
            <w:tcW w:w="976" w:type="dxa"/>
            <w:tcBorders>
              <w:top w:val="nil"/>
              <w:left w:val="nil"/>
              <w:bottom w:val="single" w:sz="4" w:space="0" w:color="auto"/>
              <w:right w:val="single" w:sz="4" w:space="0" w:color="auto"/>
            </w:tcBorders>
            <w:shd w:val="clear" w:color="auto" w:fill="auto"/>
            <w:noWrap/>
            <w:vAlign w:val="center"/>
          </w:tcPr>
          <w:p w14:paraId="6AC8774A" w14:textId="6BE8EC6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7953D08" w14:textId="61C3450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3532C28" w14:textId="1B3CDEC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8D1C29D" w14:textId="093AACE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223D0D6" w14:textId="2B087130"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16,09</w:t>
            </w:r>
          </w:p>
        </w:tc>
        <w:tc>
          <w:tcPr>
            <w:tcW w:w="976" w:type="dxa"/>
            <w:tcBorders>
              <w:top w:val="nil"/>
              <w:left w:val="nil"/>
              <w:bottom w:val="single" w:sz="4" w:space="0" w:color="auto"/>
              <w:right w:val="single" w:sz="4" w:space="0" w:color="auto"/>
            </w:tcBorders>
            <w:shd w:val="clear" w:color="auto" w:fill="auto"/>
            <w:noWrap/>
            <w:vAlign w:val="center"/>
          </w:tcPr>
          <w:p w14:paraId="230F6661" w14:textId="7DEB12A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20D75967" w14:textId="3E37972A"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008D86CF" w14:textId="75AF01E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50796420" w14:textId="55E88DA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22,60</w:t>
            </w:r>
          </w:p>
        </w:tc>
        <w:tc>
          <w:tcPr>
            <w:tcW w:w="977" w:type="dxa"/>
            <w:tcBorders>
              <w:top w:val="nil"/>
              <w:left w:val="nil"/>
              <w:bottom w:val="single" w:sz="4" w:space="0" w:color="auto"/>
              <w:right w:val="single" w:sz="4" w:space="0" w:color="auto"/>
            </w:tcBorders>
            <w:shd w:val="clear" w:color="auto" w:fill="auto"/>
            <w:noWrap/>
            <w:vAlign w:val="center"/>
          </w:tcPr>
          <w:p w14:paraId="5C0310EB" w14:textId="558F030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CACDEE2" w14:textId="6A7408B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6002FF" w14:paraId="2C26970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6996BBD" w14:textId="23F57E46" w:rsidR="001630A3" w:rsidRPr="009173C2" w:rsidRDefault="0017212D" w:rsidP="001630A3">
            <w:pPr>
              <w:keepNext/>
              <w:keepLines/>
              <w:rPr>
                <w:rFonts w:cs="Arial"/>
                <w:b/>
                <w:bCs/>
                <w:color w:val="000000"/>
                <w:szCs w:val="20"/>
              </w:rPr>
            </w:pPr>
            <w:proofErr w:type="spellStart"/>
            <w:r>
              <w:rPr>
                <w:rFonts w:cs="Arial"/>
                <w:b/>
                <w:bCs/>
                <w:color w:val="000000"/>
                <w:szCs w:val="20"/>
              </w:rPr>
              <w:t>Flufenacet</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6C6FB3E" w14:textId="0E9E4E50"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51 849,51</w:t>
            </w:r>
          </w:p>
        </w:tc>
        <w:tc>
          <w:tcPr>
            <w:tcW w:w="1171" w:type="dxa"/>
            <w:tcBorders>
              <w:top w:val="nil"/>
              <w:left w:val="nil"/>
              <w:bottom w:val="single" w:sz="4" w:space="0" w:color="auto"/>
              <w:right w:val="single" w:sz="4" w:space="0" w:color="auto"/>
            </w:tcBorders>
            <w:shd w:val="clear" w:color="auto" w:fill="auto"/>
            <w:noWrap/>
            <w:vAlign w:val="center"/>
          </w:tcPr>
          <w:p w14:paraId="6AA13B3C" w14:textId="6A2F0D21"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46 600,61</w:t>
            </w:r>
          </w:p>
        </w:tc>
        <w:tc>
          <w:tcPr>
            <w:tcW w:w="976" w:type="dxa"/>
            <w:tcBorders>
              <w:top w:val="nil"/>
              <w:left w:val="nil"/>
              <w:bottom w:val="single" w:sz="4" w:space="0" w:color="auto"/>
              <w:right w:val="single" w:sz="4" w:space="0" w:color="auto"/>
            </w:tcBorders>
            <w:shd w:val="clear" w:color="auto" w:fill="auto"/>
            <w:noWrap/>
            <w:vAlign w:val="center"/>
          </w:tcPr>
          <w:p w14:paraId="466A521A" w14:textId="2A17ADE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2 939,50</w:t>
            </w:r>
          </w:p>
        </w:tc>
        <w:tc>
          <w:tcPr>
            <w:tcW w:w="977" w:type="dxa"/>
            <w:tcBorders>
              <w:top w:val="nil"/>
              <w:left w:val="nil"/>
              <w:bottom w:val="single" w:sz="4" w:space="0" w:color="auto"/>
              <w:right w:val="single" w:sz="4" w:space="0" w:color="auto"/>
            </w:tcBorders>
            <w:shd w:val="clear" w:color="auto" w:fill="auto"/>
            <w:noWrap/>
            <w:vAlign w:val="center"/>
          </w:tcPr>
          <w:p w14:paraId="77DC7919" w14:textId="697833B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601EA320" w14:textId="4364CC6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264E3F6" w14:textId="0D031604"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1 550,11</w:t>
            </w:r>
          </w:p>
        </w:tc>
        <w:tc>
          <w:tcPr>
            <w:tcW w:w="977" w:type="dxa"/>
            <w:tcBorders>
              <w:top w:val="nil"/>
              <w:left w:val="nil"/>
              <w:bottom w:val="single" w:sz="4" w:space="0" w:color="auto"/>
              <w:right w:val="single" w:sz="4" w:space="0" w:color="auto"/>
            </w:tcBorders>
            <w:shd w:val="clear" w:color="auto" w:fill="auto"/>
            <w:noWrap/>
            <w:vAlign w:val="center"/>
          </w:tcPr>
          <w:p w14:paraId="438A05F8" w14:textId="4A70559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2113DE60" w14:textId="528F8BC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759,29</w:t>
            </w:r>
          </w:p>
        </w:tc>
        <w:tc>
          <w:tcPr>
            <w:tcW w:w="835" w:type="dxa"/>
            <w:tcBorders>
              <w:top w:val="nil"/>
              <w:left w:val="nil"/>
              <w:bottom w:val="single" w:sz="4" w:space="0" w:color="auto"/>
              <w:right w:val="single" w:sz="4" w:space="0" w:color="auto"/>
            </w:tcBorders>
            <w:shd w:val="clear" w:color="auto" w:fill="auto"/>
            <w:noWrap/>
            <w:vAlign w:val="center"/>
          </w:tcPr>
          <w:p w14:paraId="1246D634" w14:textId="67F1D437"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42944DC0" w14:textId="43671F0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4E7795D1" w14:textId="661EB36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CBB4F50" w14:textId="42D5380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8DE887B" w14:textId="08D44F6D"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EC0C1B" w14:paraId="136B057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F7D8252" w14:textId="53F7B002" w:rsidR="001630A3" w:rsidRPr="009173C2" w:rsidRDefault="0017212D" w:rsidP="001630A3">
            <w:pPr>
              <w:keepNext/>
              <w:keepLines/>
              <w:rPr>
                <w:rFonts w:cs="Arial"/>
                <w:b/>
                <w:bCs/>
                <w:color w:val="000000"/>
                <w:szCs w:val="20"/>
              </w:rPr>
            </w:pPr>
            <w:proofErr w:type="spellStart"/>
            <w:r>
              <w:rPr>
                <w:rFonts w:cs="Arial"/>
                <w:b/>
                <w:bCs/>
                <w:color w:val="000000"/>
                <w:szCs w:val="20"/>
              </w:rPr>
              <w:t>Terbuthylazine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6CFD7142" w14:textId="60282B65" w:rsidR="001630A3"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46 679,78</w:t>
            </w:r>
          </w:p>
        </w:tc>
        <w:tc>
          <w:tcPr>
            <w:tcW w:w="1171" w:type="dxa"/>
            <w:tcBorders>
              <w:top w:val="nil"/>
              <w:left w:val="nil"/>
              <w:bottom w:val="single" w:sz="4" w:space="0" w:color="auto"/>
              <w:right w:val="single" w:sz="4" w:space="0" w:color="auto"/>
            </w:tcBorders>
            <w:shd w:val="clear" w:color="auto" w:fill="auto"/>
            <w:noWrap/>
            <w:vAlign w:val="center"/>
          </w:tcPr>
          <w:p w14:paraId="51EED947" w14:textId="0015A666"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221,14</w:t>
            </w:r>
          </w:p>
        </w:tc>
        <w:tc>
          <w:tcPr>
            <w:tcW w:w="976" w:type="dxa"/>
            <w:tcBorders>
              <w:top w:val="nil"/>
              <w:left w:val="nil"/>
              <w:bottom w:val="single" w:sz="4" w:space="0" w:color="auto"/>
              <w:right w:val="single" w:sz="4" w:space="0" w:color="auto"/>
            </w:tcBorders>
            <w:shd w:val="clear" w:color="auto" w:fill="auto"/>
            <w:noWrap/>
            <w:vAlign w:val="center"/>
          </w:tcPr>
          <w:p w14:paraId="53124CA3" w14:textId="599D4F5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46 458,63</w:t>
            </w:r>
          </w:p>
        </w:tc>
        <w:tc>
          <w:tcPr>
            <w:tcW w:w="977" w:type="dxa"/>
            <w:tcBorders>
              <w:top w:val="nil"/>
              <w:left w:val="nil"/>
              <w:bottom w:val="single" w:sz="4" w:space="0" w:color="auto"/>
              <w:right w:val="single" w:sz="4" w:space="0" w:color="auto"/>
            </w:tcBorders>
            <w:shd w:val="clear" w:color="auto" w:fill="auto"/>
            <w:noWrap/>
            <w:vAlign w:val="center"/>
          </w:tcPr>
          <w:p w14:paraId="0012ECE0" w14:textId="02F90CC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115F0D0" w14:textId="276D004C"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1C4588B" w14:textId="1BB125B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485B33A" w14:textId="76001672"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68396CBE" w14:textId="7C6A0C1F"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7E0DA975" w14:textId="0B5FF315"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6D2AF80B" w14:textId="7AFD1CCE"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247AB8A8" w14:textId="5B47032B"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30AC5D9" w14:textId="4E517E08"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F54CDE1" w14:textId="275CEAF3" w:rsidR="001630A3"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EC0C1B" w14:paraId="786DEE1B"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BBE2A3C" w14:textId="1BFA19E6" w:rsidR="001630A3" w:rsidRPr="009173C2" w:rsidRDefault="0017212D" w:rsidP="001630A3">
            <w:pPr>
              <w:keepNext/>
              <w:keepLines/>
              <w:rPr>
                <w:rFonts w:cs="Arial"/>
                <w:b/>
                <w:bCs/>
                <w:color w:val="000000"/>
                <w:szCs w:val="20"/>
              </w:rPr>
            </w:pPr>
            <w:proofErr w:type="spellStart"/>
            <w:r w:rsidRPr="001B5DA5">
              <w:rPr>
                <w:rFonts w:cs="Arial"/>
                <w:b/>
                <w:bCs/>
                <w:color w:val="000000"/>
                <w:szCs w:val="20"/>
              </w:rPr>
              <w:t>Trinexapac-ethyl</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966FE84" w14:textId="5FA5A285" w:rsidR="001630A3" w:rsidRPr="00F17E0C"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42 587,40</w:t>
            </w:r>
          </w:p>
        </w:tc>
        <w:tc>
          <w:tcPr>
            <w:tcW w:w="1171" w:type="dxa"/>
            <w:tcBorders>
              <w:top w:val="nil"/>
              <w:left w:val="nil"/>
              <w:bottom w:val="single" w:sz="4" w:space="0" w:color="auto"/>
              <w:right w:val="single" w:sz="4" w:space="0" w:color="auto"/>
            </w:tcBorders>
            <w:shd w:val="clear" w:color="auto" w:fill="auto"/>
            <w:noWrap/>
            <w:vAlign w:val="center"/>
          </w:tcPr>
          <w:p w14:paraId="1F3EC2B4" w14:textId="7058C2D2"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42 120,99</w:t>
            </w:r>
          </w:p>
        </w:tc>
        <w:tc>
          <w:tcPr>
            <w:tcW w:w="976" w:type="dxa"/>
            <w:tcBorders>
              <w:top w:val="nil"/>
              <w:left w:val="nil"/>
              <w:bottom w:val="single" w:sz="4" w:space="0" w:color="auto"/>
              <w:right w:val="single" w:sz="4" w:space="0" w:color="auto"/>
            </w:tcBorders>
            <w:shd w:val="clear" w:color="auto" w:fill="auto"/>
            <w:noWrap/>
            <w:vAlign w:val="center"/>
          </w:tcPr>
          <w:p w14:paraId="45C0486F" w14:textId="1836F1D2"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CA7AA61" w14:textId="0EE7BEC3"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7404632" w14:textId="6B8DFE87"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7D1C8DB" w14:textId="416A6A05"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6132120" w14:textId="2A7207BA"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164,20</w:t>
            </w:r>
          </w:p>
        </w:tc>
        <w:tc>
          <w:tcPr>
            <w:tcW w:w="976" w:type="dxa"/>
            <w:tcBorders>
              <w:top w:val="nil"/>
              <w:left w:val="nil"/>
              <w:bottom w:val="single" w:sz="4" w:space="0" w:color="auto"/>
              <w:right w:val="single" w:sz="4" w:space="0" w:color="auto"/>
            </w:tcBorders>
            <w:shd w:val="clear" w:color="auto" w:fill="auto"/>
            <w:noWrap/>
            <w:vAlign w:val="center"/>
          </w:tcPr>
          <w:p w14:paraId="76EA7880" w14:textId="739F301A"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302,21</w:t>
            </w:r>
          </w:p>
        </w:tc>
        <w:tc>
          <w:tcPr>
            <w:tcW w:w="835" w:type="dxa"/>
            <w:tcBorders>
              <w:top w:val="nil"/>
              <w:left w:val="nil"/>
              <w:bottom w:val="single" w:sz="4" w:space="0" w:color="auto"/>
              <w:right w:val="single" w:sz="4" w:space="0" w:color="auto"/>
            </w:tcBorders>
            <w:shd w:val="clear" w:color="auto" w:fill="auto"/>
            <w:noWrap/>
            <w:vAlign w:val="center"/>
          </w:tcPr>
          <w:p w14:paraId="1C1DC954" w14:textId="3D0544DD"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3DC154B0" w14:textId="0E2FB006"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3CDAAE1E" w14:textId="56809292"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C5687FF" w14:textId="1D83D451"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EAC05FA" w14:textId="6574E2C4"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EC0C1B" w14:paraId="1B7CC37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C547B0B" w14:textId="502C7403" w:rsidR="001630A3" w:rsidRPr="009173C2" w:rsidRDefault="0017212D" w:rsidP="001630A3">
            <w:pPr>
              <w:keepNext/>
              <w:keepLines/>
              <w:rPr>
                <w:rFonts w:cs="Arial"/>
                <w:b/>
                <w:bCs/>
                <w:color w:val="000000"/>
                <w:szCs w:val="20"/>
              </w:rPr>
            </w:pPr>
            <w:proofErr w:type="spellStart"/>
            <w:r>
              <w:rPr>
                <w:rFonts w:cs="Arial"/>
                <w:b/>
                <w:bCs/>
                <w:color w:val="000000"/>
                <w:szCs w:val="20"/>
              </w:rPr>
              <w:t>Ethefon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40012AF0" w14:textId="546B65C3" w:rsidR="001630A3" w:rsidRPr="00F17E0C"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41 591,73</w:t>
            </w:r>
          </w:p>
        </w:tc>
        <w:tc>
          <w:tcPr>
            <w:tcW w:w="1171" w:type="dxa"/>
            <w:tcBorders>
              <w:top w:val="nil"/>
              <w:left w:val="nil"/>
              <w:bottom w:val="single" w:sz="4" w:space="0" w:color="auto"/>
              <w:right w:val="single" w:sz="4" w:space="0" w:color="auto"/>
            </w:tcBorders>
            <w:shd w:val="clear" w:color="auto" w:fill="auto"/>
            <w:noWrap/>
            <w:vAlign w:val="center"/>
          </w:tcPr>
          <w:p w14:paraId="07D92025" w14:textId="372BDF67"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41 452,30</w:t>
            </w:r>
          </w:p>
        </w:tc>
        <w:tc>
          <w:tcPr>
            <w:tcW w:w="976" w:type="dxa"/>
            <w:tcBorders>
              <w:top w:val="nil"/>
              <w:left w:val="nil"/>
              <w:bottom w:val="single" w:sz="4" w:space="0" w:color="auto"/>
              <w:right w:val="single" w:sz="4" w:space="0" w:color="auto"/>
            </w:tcBorders>
            <w:shd w:val="clear" w:color="auto" w:fill="auto"/>
            <w:noWrap/>
            <w:vAlign w:val="center"/>
          </w:tcPr>
          <w:p w14:paraId="2FB2CE96" w14:textId="29264C0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9AC0B3C" w14:textId="3D3FB20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5837E638" w14:textId="4F9DE906"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387E20F" w14:textId="78015847"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3EF852FC" w14:textId="66A4987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57945900" w14:textId="537A3D63"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835" w:type="dxa"/>
            <w:tcBorders>
              <w:top w:val="nil"/>
              <w:left w:val="nil"/>
              <w:bottom w:val="single" w:sz="4" w:space="0" w:color="auto"/>
              <w:right w:val="single" w:sz="4" w:space="0" w:color="auto"/>
            </w:tcBorders>
            <w:shd w:val="clear" w:color="auto" w:fill="auto"/>
            <w:noWrap/>
            <w:vAlign w:val="center"/>
          </w:tcPr>
          <w:p w14:paraId="71272B77" w14:textId="1391DA3B"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06BB659A" w14:textId="5D6DC60D"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5E3571AD" w14:textId="5753B88A"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139,43</w:t>
            </w:r>
          </w:p>
        </w:tc>
        <w:tc>
          <w:tcPr>
            <w:tcW w:w="977" w:type="dxa"/>
            <w:tcBorders>
              <w:top w:val="nil"/>
              <w:left w:val="nil"/>
              <w:bottom w:val="single" w:sz="4" w:space="0" w:color="auto"/>
              <w:right w:val="single" w:sz="4" w:space="0" w:color="auto"/>
            </w:tcBorders>
            <w:shd w:val="clear" w:color="auto" w:fill="auto"/>
            <w:noWrap/>
            <w:vAlign w:val="center"/>
          </w:tcPr>
          <w:p w14:paraId="4356E48C" w14:textId="41DB5B7A"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78A9B82" w14:textId="17512CE4"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EC0C1B" w14:paraId="2EE6850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C635BD0" w14:textId="64C0578E" w:rsidR="001630A3" w:rsidRPr="009173C2" w:rsidRDefault="0017212D" w:rsidP="001630A3">
            <w:pPr>
              <w:keepNext/>
              <w:keepLines/>
              <w:rPr>
                <w:rFonts w:cs="Arial"/>
                <w:b/>
                <w:bCs/>
                <w:color w:val="000000"/>
                <w:szCs w:val="20"/>
              </w:rPr>
            </w:pPr>
            <w:r>
              <w:rPr>
                <w:rFonts w:cs="Arial"/>
                <w:b/>
                <w:bCs/>
                <w:color w:val="000000"/>
                <w:szCs w:val="20"/>
              </w:rPr>
              <w:t>S-</w:t>
            </w:r>
            <w:proofErr w:type="spellStart"/>
            <w:r>
              <w:rPr>
                <w:rFonts w:cs="Arial"/>
                <w:b/>
                <w:bCs/>
                <w:color w:val="000000"/>
                <w:szCs w:val="20"/>
              </w:rPr>
              <w:t>Metolachlor</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2AC5FB27" w14:textId="02C8D74D" w:rsidR="001630A3" w:rsidRPr="00F17E0C"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41 348,89</w:t>
            </w:r>
          </w:p>
        </w:tc>
        <w:tc>
          <w:tcPr>
            <w:tcW w:w="1171" w:type="dxa"/>
            <w:tcBorders>
              <w:top w:val="nil"/>
              <w:left w:val="nil"/>
              <w:bottom w:val="single" w:sz="4" w:space="0" w:color="auto"/>
              <w:right w:val="single" w:sz="4" w:space="0" w:color="auto"/>
            </w:tcBorders>
            <w:shd w:val="clear" w:color="auto" w:fill="auto"/>
            <w:noWrap/>
            <w:vAlign w:val="center"/>
          </w:tcPr>
          <w:p w14:paraId="0840D0AD" w14:textId="6DF85DD7"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368,57</w:t>
            </w:r>
          </w:p>
        </w:tc>
        <w:tc>
          <w:tcPr>
            <w:tcW w:w="976" w:type="dxa"/>
            <w:tcBorders>
              <w:top w:val="nil"/>
              <w:left w:val="nil"/>
              <w:bottom w:val="single" w:sz="4" w:space="0" w:color="auto"/>
              <w:right w:val="single" w:sz="4" w:space="0" w:color="auto"/>
            </w:tcBorders>
            <w:shd w:val="clear" w:color="auto" w:fill="auto"/>
            <w:noWrap/>
            <w:vAlign w:val="center"/>
          </w:tcPr>
          <w:p w14:paraId="39923798" w14:textId="6C34FC23"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40 611,72</w:t>
            </w:r>
          </w:p>
        </w:tc>
        <w:tc>
          <w:tcPr>
            <w:tcW w:w="977" w:type="dxa"/>
            <w:tcBorders>
              <w:top w:val="nil"/>
              <w:left w:val="nil"/>
              <w:bottom w:val="single" w:sz="4" w:space="0" w:color="auto"/>
              <w:right w:val="single" w:sz="4" w:space="0" w:color="auto"/>
            </w:tcBorders>
            <w:shd w:val="clear" w:color="auto" w:fill="auto"/>
            <w:noWrap/>
            <w:vAlign w:val="center"/>
          </w:tcPr>
          <w:p w14:paraId="396B8548" w14:textId="47B9C55F"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69,36</w:t>
            </w:r>
          </w:p>
        </w:tc>
        <w:tc>
          <w:tcPr>
            <w:tcW w:w="977" w:type="dxa"/>
            <w:tcBorders>
              <w:top w:val="nil"/>
              <w:left w:val="nil"/>
              <w:bottom w:val="single" w:sz="4" w:space="0" w:color="auto"/>
              <w:right w:val="single" w:sz="4" w:space="0" w:color="auto"/>
            </w:tcBorders>
            <w:shd w:val="clear" w:color="auto" w:fill="auto"/>
            <w:noWrap/>
            <w:vAlign w:val="center"/>
          </w:tcPr>
          <w:p w14:paraId="6CE4E46F" w14:textId="3CD5B4B0"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19,35</w:t>
            </w:r>
          </w:p>
        </w:tc>
        <w:tc>
          <w:tcPr>
            <w:tcW w:w="977" w:type="dxa"/>
            <w:tcBorders>
              <w:top w:val="nil"/>
              <w:left w:val="nil"/>
              <w:bottom w:val="single" w:sz="4" w:space="0" w:color="auto"/>
              <w:right w:val="single" w:sz="4" w:space="0" w:color="auto"/>
            </w:tcBorders>
            <w:shd w:val="clear" w:color="auto" w:fill="auto"/>
            <w:noWrap/>
            <w:vAlign w:val="center"/>
          </w:tcPr>
          <w:p w14:paraId="241C68E4" w14:textId="6D81A258"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4,42</w:t>
            </w:r>
          </w:p>
        </w:tc>
        <w:tc>
          <w:tcPr>
            <w:tcW w:w="977" w:type="dxa"/>
            <w:tcBorders>
              <w:top w:val="nil"/>
              <w:left w:val="nil"/>
              <w:bottom w:val="single" w:sz="4" w:space="0" w:color="auto"/>
              <w:right w:val="single" w:sz="4" w:space="0" w:color="auto"/>
            </w:tcBorders>
            <w:shd w:val="clear" w:color="auto" w:fill="auto"/>
            <w:noWrap/>
            <w:vAlign w:val="center"/>
          </w:tcPr>
          <w:p w14:paraId="70F0C253" w14:textId="213E0514"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5F5BDFA3" w14:textId="63559486"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275,46</w:t>
            </w:r>
          </w:p>
        </w:tc>
        <w:tc>
          <w:tcPr>
            <w:tcW w:w="835" w:type="dxa"/>
            <w:tcBorders>
              <w:top w:val="nil"/>
              <w:left w:val="nil"/>
              <w:bottom w:val="single" w:sz="4" w:space="0" w:color="auto"/>
              <w:right w:val="single" w:sz="4" w:space="0" w:color="auto"/>
            </w:tcBorders>
            <w:shd w:val="clear" w:color="auto" w:fill="auto"/>
            <w:noWrap/>
            <w:vAlign w:val="center"/>
          </w:tcPr>
          <w:p w14:paraId="629F6939" w14:textId="652FC4B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189496F6" w14:textId="749AEA8F"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17701A62" w14:textId="76256BBA"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42B0F239" w14:textId="14A2C17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9495FA2" w14:textId="42E4FF05"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EC0C1B" w14:paraId="355DC7B3"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C8AE3DE" w14:textId="66184844" w:rsidR="001630A3" w:rsidRPr="009173C2" w:rsidRDefault="0017212D" w:rsidP="001630A3">
            <w:pPr>
              <w:keepNext/>
              <w:keepLines/>
              <w:rPr>
                <w:rFonts w:cs="Arial"/>
                <w:b/>
                <w:bCs/>
                <w:color w:val="000000"/>
                <w:szCs w:val="20"/>
              </w:rPr>
            </w:pPr>
            <w:proofErr w:type="spellStart"/>
            <w:r>
              <w:rPr>
                <w:rFonts w:cs="Arial"/>
                <w:b/>
                <w:bCs/>
                <w:color w:val="000000"/>
                <w:szCs w:val="20"/>
              </w:rPr>
              <w:t>Dimethenamid</w:t>
            </w:r>
            <w:proofErr w:type="spellEnd"/>
            <w:r>
              <w:rPr>
                <w:rFonts w:cs="Arial"/>
                <w:b/>
                <w:bCs/>
                <w:color w:val="000000"/>
                <w:szCs w:val="20"/>
              </w:rPr>
              <w:t>-P</w:t>
            </w:r>
          </w:p>
        </w:tc>
        <w:tc>
          <w:tcPr>
            <w:tcW w:w="1121" w:type="dxa"/>
            <w:tcBorders>
              <w:top w:val="nil"/>
              <w:left w:val="nil"/>
              <w:bottom w:val="single" w:sz="4" w:space="0" w:color="auto"/>
              <w:right w:val="single" w:sz="4" w:space="0" w:color="auto"/>
            </w:tcBorders>
            <w:shd w:val="clear" w:color="auto" w:fill="auto"/>
            <w:noWrap/>
            <w:vAlign w:val="center"/>
          </w:tcPr>
          <w:p w14:paraId="57549290" w14:textId="4C9956A8" w:rsidR="001630A3" w:rsidRPr="00F17E0C" w:rsidRDefault="001630A3" w:rsidP="001630A3">
            <w:pPr>
              <w:keepNext/>
              <w:keepLines/>
              <w:jc w:val="right"/>
              <w:rPr>
                <w:rFonts w:cs="Arial"/>
                <w:color w:val="000000"/>
                <w:sz w:val="16"/>
                <w:szCs w:val="16"/>
              </w:rPr>
            </w:pPr>
            <w:r w:rsidRPr="006B242D">
              <w:rPr>
                <w:rFonts w:asciiTheme="minorHAnsi" w:hAnsiTheme="minorHAnsi" w:cstheme="minorHAnsi"/>
                <w:b/>
                <w:bCs/>
                <w:sz w:val="18"/>
                <w:szCs w:val="18"/>
              </w:rPr>
              <w:t>40 391,50</w:t>
            </w:r>
          </w:p>
        </w:tc>
        <w:tc>
          <w:tcPr>
            <w:tcW w:w="1171" w:type="dxa"/>
            <w:tcBorders>
              <w:top w:val="nil"/>
              <w:left w:val="nil"/>
              <w:bottom w:val="single" w:sz="4" w:space="0" w:color="auto"/>
              <w:right w:val="single" w:sz="4" w:space="0" w:color="auto"/>
            </w:tcBorders>
            <w:shd w:val="clear" w:color="auto" w:fill="auto"/>
            <w:noWrap/>
            <w:vAlign w:val="center"/>
          </w:tcPr>
          <w:p w14:paraId="62879320" w14:textId="319E51D6"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06241349" w14:textId="21B63A50"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20 133,36</w:t>
            </w:r>
          </w:p>
        </w:tc>
        <w:tc>
          <w:tcPr>
            <w:tcW w:w="977" w:type="dxa"/>
            <w:tcBorders>
              <w:top w:val="nil"/>
              <w:left w:val="nil"/>
              <w:bottom w:val="single" w:sz="4" w:space="0" w:color="auto"/>
              <w:right w:val="single" w:sz="4" w:space="0" w:color="auto"/>
            </w:tcBorders>
            <w:shd w:val="clear" w:color="auto" w:fill="auto"/>
            <w:noWrap/>
            <w:vAlign w:val="center"/>
          </w:tcPr>
          <w:p w14:paraId="31049723" w14:textId="66E7D20C"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1826D55C" w14:textId="6671FF08"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3 255,10</w:t>
            </w:r>
          </w:p>
        </w:tc>
        <w:tc>
          <w:tcPr>
            <w:tcW w:w="977" w:type="dxa"/>
            <w:tcBorders>
              <w:top w:val="nil"/>
              <w:left w:val="nil"/>
              <w:bottom w:val="single" w:sz="4" w:space="0" w:color="auto"/>
              <w:right w:val="single" w:sz="4" w:space="0" w:color="auto"/>
            </w:tcBorders>
            <w:shd w:val="clear" w:color="auto" w:fill="auto"/>
            <w:noWrap/>
            <w:vAlign w:val="center"/>
          </w:tcPr>
          <w:p w14:paraId="24D3F461" w14:textId="3E51CC98"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7252EB6D" w14:textId="6322B244"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6" w:type="dxa"/>
            <w:tcBorders>
              <w:top w:val="nil"/>
              <w:left w:val="nil"/>
              <w:bottom w:val="single" w:sz="4" w:space="0" w:color="auto"/>
              <w:right w:val="single" w:sz="4" w:space="0" w:color="auto"/>
            </w:tcBorders>
            <w:shd w:val="clear" w:color="auto" w:fill="auto"/>
            <w:noWrap/>
            <w:vAlign w:val="center"/>
          </w:tcPr>
          <w:p w14:paraId="721EABA8" w14:textId="451DCCBE"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17 003,05</w:t>
            </w:r>
          </w:p>
        </w:tc>
        <w:tc>
          <w:tcPr>
            <w:tcW w:w="835" w:type="dxa"/>
            <w:tcBorders>
              <w:top w:val="nil"/>
              <w:left w:val="nil"/>
              <w:bottom w:val="single" w:sz="4" w:space="0" w:color="auto"/>
              <w:right w:val="single" w:sz="4" w:space="0" w:color="auto"/>
            </w:tcBorders>
            <w:shd w:val="clear" w:color="auto" w:fill="auto"/>
            <w:noWrap/>
            <w:vAlign w:val="center"/>
          </w:tcPr>
          <w:p w14:paraId="1DAC3E00" w14:textId="23448066"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1194" w:type="dxa"/>
            <w:tcBorders>
              <w:top w:val="nil"/>
              <w:left w:val="nil"/>
              <w:bottom w:val="single" w:sz="4" w:space="0" w:color="auto"/>
              <w:right w:val="single" w:sz="4" w:space="0" w:color="auto"/>
            </w:tcBorders>
            <w:shd w:val="clear" w:color="auto" w:fill="auto"/>
            <w:noWrap/>
            <w:vAlign w:val="center"/>
          </w:tcPr>
          <w:p w14:paraId="73D3441D" w14:textId="15FE87B3"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02" w:type="dxa"/>
            <w:tcBorders>
              <w:top w:val="nil"/>
              <w:left w:val="nil"/>
              <w:bottom w:val="single" w:sz="4" w:space="0" w:color="auto"/>
              <w:right w:val="single" w:sz="4" w:space="0" w:color="auto"/>
            </w:tcBorders>
            <w:shd w:val="clear" w:color="auto" w:fill="auto"/>
            <w:noWrap/>
            <w:vAlign w:val="center"/>
          </w:tcPr>
          <w:p w14:paraId="0AE8FCA2" w14:textId="60A88BCF"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27307C24" w14:textId="3D085D5D"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c>
          <w:tcPr>
            <w:tcW w:w="977" w:type="dxa"/>
            <w:tcBorders>
              <w:top w:val="nil"/>
              <w:left w:val="nil"/>
              <w:bottom w:val="single" w:sz="4" w:space="0" w:color="auto"/>
              <w:right w:val="single" w:sz="4" w:space="0" w:color="auto"/>
            </w:tcBorders>
            <w:shd w:val="clear" w:color="auto" w:fill="auto"/>
            <w:noWrap/>
            <w:vAlign w:val="center"/>
          </w:tcPr>
          <w:p w14:paraId="0A1727C8" w14:textId="04F29879" w:rsidR="001630A3" w:rsidRPr="00F17E0C" w:rsidRDefault="001630A3" w:rsidP="001630A3">
            <w:pPr>
              <w:keepNext/>
              <w:keepLines/>
              <w:jc w:val="center"/>
              <w:rPr>
                <w:rFonts w:cs="Arial"/>
                <w:color w:val="000000"/>
                <w:sz w:val="16"/>
                <w:szCs w:val="16"/>
              </w:rPr>
            </w:pPr>
            <w:r w:rsidRPr="006B242D">
              <w:rPr>
                <w:rFonts w:asciiTheme="minorHAnsi" w:hAnsiTheme="minorHAnsi" w:cstheme="minorHAnsi"/>
                <w:color w:val="000000"/>
                <w:sz w:val="18"/>
                <w:szCs w:val="18"/>
              </w:rPr>
              <w:t> </w:t>
            </w:r>
          </w:p>
        </w:tc>
      </w:tr>
      <w:tr w:rsidR="001630A3" w:rsidRPr="00F17E0C" w14:paraId="1DC7B6E3" w14:textId="77777777" w:rsidTr="00B03A2E">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9C2DFAA" w14:textId="77777777" w:rsidR="001630A3" w:rsidRPr="00F17E0C" w:rsidRDefault="001630A3" w:rsidP="001630A3">
            <w:pPr>
              <w:keepNext/>
              <w:keepLines/>
              <w:rPr>
                <w:rFonts w:cs="Arial"/>
                <w:b/>
                <w:bCs/>
                <w:color w:val="000000"/>
                <w:szCs w:val="20"/>
              </w:rPr>
            </w:pPr>
            <w:proofErr w:type="spellStart"/>
            <w:r>
              <w:rPr>
                <w:rFonts w:cs="Arial"/>
                <w:b/>
                <w:bCs/>
                <w:color w:val="000000"/>
                <w:szCs w:val="20"/>
              </w:rPr>
              <w:t>Total</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40B5B17" w14:textId="69D00BB5" w:rsidR="001630A3" w:rsidRPr="007E1B80" w:rsidRDefault="001630A3" w:rsidP="001630A3">
            <w:pPr>
              <w:keepNext/>
              <w:keepLines/>
              <w:jc w:val="right"/>
              <w:rPr>
                <w:rFonts w:cs="Arial"/>
                <w:b/>
                <w:bCs/>
                <w:color w:val="000000"/>
                <w:sz w:val="16"/>
                <w:szCs w:val="16"/>
              </w:rPr>
            </w:pPr>
            <w:r w:rsidRPr="006B242D">
              <w:rPr>
                <w:rFonts w:asciiTheme="minorHAnsi" w:hAnsiTheme="minorHAnsi" w:cstheme="minorHAnsi"/>
                <w:b/>
                <w:bCs/>
                <w:color w:val="000000"/>
                <w:sz w:val="18"/>
                <w:szCs w:val="18"/>
              </w:rPr>
              <w:t>2 307 837,61</w:t>
            </w:r>
          </w:p>
        </w:tc>
        <w:tc>
          <w:tcPr>
            <w:tcW w:w="1171" w:type="dxa"/>
            <w:tcBorders>
              <w:top w:val="nil"/>
              <w:left w:val="nil"/>
              <w:bottom w:val="single" w:sz="4" w:space="0" w:color="auto"/>
              <w:right w:val="single" w:sz="4" w:space="0" w:color="auto"/>
            </w:tcBorders>
            <w:shd w:val="clear" w:color="auto" w:fill="auto"/>
            <w:noWrap/>
            <w:vAlign w:val="bottom"/>
          </w:tcPr>
          <w:p w14:paraId="72B2757E" w14:textId="6D5E0FF8"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1 212 000,23</w:t>
            </w:r>
          </w:p>
        </w:tc>
        <w:tc>
          <w:tcPr>
            <w:tcW w:w="976" w:type="dxa"/>
            <w:tcBorders>
              <w:top w:val="nil"/>
              <w:left w:val="nil"/>
              <w:bottom w:val="single" w:sz="4" w:space="0" w:color="auto"/>
              <w:right w:val="single" w:sz="4" w:space="0" w:color="auto"/>
            </w:tcBorders>
            <w:shd w:val="clear" w:color="auto" w:fill="auto"/>
            <w:noWrap/>
            <w:vAlign w:val="bottom"/>
          </w:tcPr>
          <w:p w14:paraId="43525198" w14:textId="6C5E0241"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213 750,95</w:t>
            </w:r>
          </w:p>
        </w:tc>
        <w:tc>
          <w:tcPr>
            <w:tcW w:w="977" w:type="dxa"/>
            <w:tcBorders>
              <w:top w:val="nil"/>
              <w:left w:val="nil"/>
              <w:bottom w:val="single" w:sz="4" w:space="0" w:color="auto"/>
              <w:right w:val="single" w:sz="4" w:space="0" w:color="auto"/>
            </w:tcBorders>
            <w:shd w:val="clear" w:color="auto" w:fill="auto"/>
            <w:noWrap/>
            <w:vAlign w:val="bottom"/>
          </w:tcPr>
          <w:p w14:paraId="48110092" w14:textId="6D895592"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29 349,81</w:t>
            </w:r>
          </w:p>
        </w:tc>
        <w:tc>
          <w:tcPr>
            <w:tcW w:w="977" w:type="dxa"/>
            <w:tcBorders>
              <w:top w:val="nil"/>
              <w:left w:val="nil"/>
              <w:bottom w:val="single" w:sz="4" w:space="0" w:color="auto"/>
              <w:right w:val="single" w:sz="4" w:space="0" w:color="auto"/>
            </w:tcBorders>
            <w:shd w:val="clear" w:color="auto" w:fill="auto"/>
            <w:noWrap/>
            <w:vAlign w:val="bottom"/>
          </w:tcPr>
          <w:p w14:paraId="4F4FBE66" w14:textId="48A4B9D9"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89 006,54</w:t>
            </w:r>
          </w:p>
        </w:tc>
        <w:tc>
          <w:tcPr>
            <w:tcW w:w="977" w:type="dxa"/>
            <w:tcBorders>
              <w:top w:val="nil"/>
              <w:left w:val="nil"/>
              <w:bottom w:val="single" w:sz="4" w:space="0" w:color="auto"/>
              <w:right w:val="single" w:sz="4" w:space="0" w:color="auto"/>
            </w:tcBorders>
            <w:shd w:val="clear" w:color="auto" w:fill="auto"/>
            <w:noWrap/>
            <w:vAlign w:val="bottom"/>
          </w:tcPr>
          <w:p w14:paraId="41483555" w14:textId="727AA4C0"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5 549,56</w:t>
            </w:r>
          </w:p>
        </w:tc>
        <w:tc>
          <w:tcPr>
            <w:tcW w:w="977" w:type="dxa"/>
            <w:tcBorders>
              <w:top w:val="nil"/>
              <w:left w:val="nil"/>
              <w:bottom w:val="single" w:sz="4" w:space="0" w:color="auto"/>
              <w:right w:val="single" w:sz="4" w:space="0" w:color="auto"/>
            </w:tcBorders>
            <w:shd w:val="clear" w:color="auto" w:fill="auto"/>
            <w:noWrap/>
            <w:vAlign w:val="bottom"/>
          </w:tcPr>
          <w:p w14:paraId="0A32D566" w14:textId="660F61AB"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14 953,15</w:t>
            </w:r>
          </w:p>
        </w:tc>
        <w:tc>
          <w:tcPr>
            <w:tcW w:w="976" w:type="dxa"/>
            <w:tcBorders>
              <w:top w:val="nil"/>
              <w:left w:val="nil"/>
              <w:bottom w:val="single" w:sz="4" w:space="0" w:color="auto"/>
              <w:right w:val="single" w:sz="4" w:space="0" w:color="auto"/>
            </w:tcBorders>
            <w:shd w:val="clear" w:color="auto" w:fill="auto"/>
            <w:noWrap/>
            <w:vAlign w:val="bottom"/>
          </w:tcPr>
          <w:p w14:paraId="5B316386" w14:textId="7722CA24"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482 170,17</w:t>
            </w:r>
          </w:p>
        </w:tc>
        <w:tc>
          <w:tcPr>
            <w:tcW w:w="835" w:type="dxa"/>
            <w:tcBorders>
              <w:top w:val="nil"/>
              <w:left w:val="nil"/>
              <w:bottom w:val="single" w:sz="4" w:space="0" w:color="auto"/>
              <w:right w:val="single" w:sz="4" w:space="0" w:color="auto"/>
            </w:tcBorders>
            <w:shd w:val="clear" w:color="auto" w:fill="auto"/>
            <w:noWrap/>
            <w:vAlign w:val="bottom"/>
          </w:tcPr>
          <w:p w14:paraId="10C3F1BC" w14:textId="0CB1ABEF"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3 929,82</w:t>
            </w:r>
          </w:p>
        </w:tc>
        <w:tc>
          <w:tcPr>
            <w:tcW w:w="1194" w:type="dxa"/>
            <w:tcBorders>
              <w:top w:val="nil"/>
              <w:left w:val="nil"/>
              <w:bottom w:val="single" w:sz="4" w:space="0" w:color="auto"/>
              <w:right w:val="single" w:sz="4" w:space="0" w:color="auto"/>
            </w:tcBorders>
            <w:shd w:val="clear" w:color="auto" w:fill="auto"/>
            <w:noWrap/>
            <w:vAlign w:val="bottom"/>
          </w:tcPr>
          <w:p w14:paraId="481D7BE8" w14:textId="171DB62F"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8 699,99</w:t>
            </w:r>
          </w:p>
        </w:tc>
        <w:tc>
          <w:tcPr>
            <w:tcW w:w="902" w:type="dxa"/>
            <w:tcBorders>
              <w:top w:val="nil"/>
              <w:left w:val="nil"/>
              <w:bottom w:val="single" w:sz="4" w:space="0" w:color="auto"/>
              <w:right w:val="single" w:sz="4" w:space="0" w:color="auto"/>
            </w:tcBorders>
            <w:shd w:val="clear" w:color="auto" w:fill="auto"/>
            <w:noWrap/>
            <w:vAlign w:val="bottom"/>
          </w:tcPr>
          <w:p w14:paraId="2E275F7B" w14:textId="69E2F20D"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36 626,65</w:t>
            </w:r>
          </w:p>
        </w:tc>
        <w:tc>
          <w:tcPr>
            <w:tcW w:w="977" w:type="dxa"/>
            <w:tcBorders>
              <w:top w:val="nil"/>
              <w:left w:val="nil"/>
              <w:bottom w:val="single" w:sz="4" w:space="0" w:color="auto"/>
              <w:right w:val="single" w:sz="4" w:space="0" w:color="auto"/>
            </w:tcBorders>
            <w:shd w:val="clear" w:color="auto" w:fill="auto"/>
            <w:noWrap/>
            <w:vAlign w:val="bottom"/>
          </w:tcPr>
          <w:p w14:paraId="3786B040" w14:textId="426CD9C7"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140 742,37</w:t>
            </w:r>
          </w:p>
        </w:tc>
        <w:tc>
          <w:tcPr>
            <w:tcW w:w="977" w:type="dxa"/>
            <w:tcBorders>
              <w:top w:val="nil"/>
              <w:left w:val="nil"/>
              <w:bottom w:val="single" w:sz="4" w:space="0" w:color="auto"/>
              <w:right w:val="single" w:sz="4" w:space="0" w:color="auto"/>
            </w:tcBorders>
            <w:shd w:val="clear" w:color="auto" w:fill="auto"/>
            <w:noWrap/>
            <w:vAlign w:val="bottom"/>
          </w:tcPr>
          <w:p w14:paraId="4524546D" w14:textId="64EB8733" w:rsidR="001630A3" w:rsidRPr="007E1B80" w:rsidRDefault="001630A3" w:rsidP="001630A3">
            <w:pPr>
              <w:keepNext/>
              <w:keepLines/>
              <w:jc w:val="center"/>
              <w:rPr>
                <w:rFonts w:cs="Arial"/>
                <w:b/>
                <w:bCs/>
                <w:color w:val="000000"/>
                <w:sz w:val="16"/>
                <w:szCs w:val="16"/>
              </w:rPr>
            </w:pPr>
            <w:r w:rsidRPr="006B242D">
              <w:rPr>
                <w:rFonts w:asciiTheme="minorHAnsi" w:hAnsiTheme="minorHAnsi" w:cstheme="minorHAnsi"/>
                <w:b/>
                <w:bCs/>
                <w:color w:val="000000"/>
                <w:sz w:val="18"/>
                <w:szCs w:val="18"/>
              </w:rPr>
              <w:t>71 058,36</w:t>
            </w:r>
          </w:p>
        </w:tc>
      </w:tr>
    </w:tbl>
    <w:p w14:paraId="31B40056" w14:textId="02FF8F4E" w:rsidR="00E6055F" w:rsidRPr="0024757C" w:rsidRDefault="00E6055F" w:rsidP="00E6055F">
      <w:pPr>
        <w:spacing w:line="300" w:lineRule="exact"/>
        <w:jc w:val="both"/>
        <w:rPr>
          <w:rFonts w:cs="Arial"/>
          <w:sz w:val="22"/>
          <w:szCs w:val="22"/>
        </w:rPr>
      </w:pPr>
      <w:r w:rsidRPr="00EC0C1B">
        <w:rPr>
          <w:rFonts w:cs="Arial"/>
          <w:color w:val="000000"/>
          <w:sz w:val="22"/>
          <w:szCs w:val="22"/>
        </w:rPr>
        <w:t xml:space="preserve">* </w:t>
      </w:r>
      <w:r w:rsidRPr="00BC7FF9">
        <w:rPr>
          <w:sz w:val="22"/>
          <w:szCs w:val="22"/>
          <w:lang w:val="en-GB"/>
        </w:rPr>
        <w:t xml:space="preserve">usage expressed as the overall </w:t>
      </w:r>
      <w:r w:rsidRPr="0024757C">
        <w:rPr>
          <w:sz w:val="22"/>
          <w:szCs w:val="22"/>
          <w:lang w:val="en-GB"/>
        </w:rPr>
        <w:t>amount of used active substances (kg, l)</w:t>
      </w:r>
      <w:r w:rsidRPr="0024757C">
        <w:rPr>
          <w:rFonts w:cs="Arial"/>
          <w:sz w:val="22"/>
          <w:szCs w:val="22"/>
        </w:rPr>
        <w:t xml:space="preserve"> </w:t>
      </w:r>
    </w:p>
    <w:p w14:paraId="617DAA92" w14:textId="77777777" w:rsidR="002300B7" w:rsidRPr="0024757C" w:rsidRDefault="00265DF1" w:rsidP="00010BE5">
      <w:pPr>
        <w:pStyle w:val="Obsahtabulky"/>
        <w:spacing w:line="300" w:lineRule="exact"/>
        <w:jc w:val="both"/>
        <w:rPr>
          <w:rFonts w:cs="Arial"/>
          <w:sz w:val="22"/>
          <w:szCs w:val="22"/>
        </w:rPr>
      </w:pPr>
      <w:r w:rsidRPr="0024757C">
        <w:rPr>
          <w:rFonts w:cs="Arial"/>
          <w:sz w:val="22"/>
          <w:szCs w:val="22"/>
        </w:rPr>
        <w:t xml:space="preserve">  </w:t>
      </w:r>
      <w:r w:rsidR="00AB6FBB" w:rsidRPr="0024757C">
        <w:rPr>
          <w:rFonts w:cs="Arial"/>
          <w:sz w:val="22"/>
          <w:szCs w:val="22"/>
        </w:rPr>
        <w:t>Source</w:t>
      </w:r>
      <w:r w:rsidRPr="0024757C">
        <w:rPr>
          <w:rFonts w:cs="Arial"/>
          <w:sz w:val="22"/>
          <w:szCs w:val="22"/>
        </w:rPr>
        <w:t xml:space="preserve">: </w:t>
      </w:r>
      <w:r w:rsidR="00AB6FBB" w:rsidRPr="0024757C">
        <w:rPr>
          <w:rFonts w:cs="Arial"/>
          <w:sz w:val="22"/>
          <w:szCs w:val="22"/>
        </w:rPr>
        <w:t>CISTA</w:t>
      </w:r>
      <w:r w:rsidR="002D460B" w:rsidRPr="0024757C">
        <w:rPr>
          <w:rFonts w:cs="Arial"/>
          <w:sz w:val="22"/>
          <w:szCs w:val="22"/>
        </w:rPr>
        <w:t xml:space="preserve"> </w:t>
      </w:r>
    </w:p>
    <w:p w14:paraId="2D05A03F" w14:textId="77777777" w:rsidR="00423DEC" w:rsidRPr="00EC0C1B" w:rsidRDefault="00AB6FBB" w:rsidP="003C1BB1">
      <w:pPr>
        <w:pStyle w:val="Obsahtabulky"/>
        <w:spacing w:line="300" w:lineRule="exact"/>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sidRPr="0024757C">
        <w:rPr>
          <w:rFonts w:cs="Arial"/>
          <w:sz w:val="22"/>
          <w:szCs w:val="22"/>
          <w:lang w:val="en-GB"/>
        </w:rPr>
        <w:t xml:space="preserve">The pesticide residues to be analysed selected </w:t>
      </w:r>
      <w:r w:rsidRPr="00BC7FF9">
        <w:rPr>
          <w:rFonts w:cs="Arial"/>
          <w:color w:val="000000"/>
          <w:sz w:val="22"/>
          <w:szCs w:val="22"/>
          <w:lang w:val="en-GB"/>
        </w:rPr>
        <w:t>on the abovementioned criteria are listed in the Annexes</w:t>
      </w:r>
      <w:r w:rsidR="003C1BB1" w:rsidRPr="00EC0C1B">
        <w:rPr>
          <w:rFonts w:cs="Arial"/>
          <w:color w:val="000000"/>
          <w:sz w:val="22"/>
          <w:szCs w:val="22"/>
        </w:rPr>
        <w:t>.</w:t>
      </w:r>
    </w:p>
    <w:p w14:paraId="4BE1585E" w14:textId="77777777" w:rsidR="002300B7" w:rsidRPr="00EC0C1B" w:rsidRDefault="00AB6FBB" w:rsidP="00CA1336">
      <w:pPr>
        <w:pStyle w:val="Nadpis1"/>
        <w:rPr>
          <w:color w:val="000000"/>
          <w:szCs w:val="22"/>
        </w:rPr>
      </w:pPr>
      <w:bookmarkStart w:id="25" w:name="_Toc496010828"/>
      <w:r>
        <w:rPr>
          <w:lang w:bidi="en-US"/>
        </w:rPr>
        <w:lastRenderedPageBreak/>
        <w:t>Official laboratories</w:t>
      </w:r>
      <w:bookmarkEnd w:id="25"/>
    </w:p>
    <w:p w14:paraId="1F07F2EE" w14:textId="77777777" w:rsidR="00A85F13" w:rsidRDefault="00A85F13" w:rsidP="00A85F13">
      <w:pPr>
        <w:spacing w:after="120" w:line="300" w:lineRule="exact"/>
        <w:jc w:val="both"/>
        <w:rPr>
          <w:rFonts w:cs="Arial"/>
          <w:color w:val="000000"/>
          <w:sz w:val="22"/>
          <w:szCs w:val="22"/>
          <w:lang w:val="en-GB"/>
        </w:rPr>
      </w:pPr>
      <w:r>
        <w:rPr>
          <w:rFonts w:cs="Arial"/>
          <w:sz w:val="22"/>
          <w:lang w:val="en-GB" w:bidi="en-US"/>
        </w:rPr>
        <w:t>All laboratories carrying out analyses for the official control of pesticide residues meet the requirements of CSN ISO 17025. They are accredited by the Czech Accreditation Institute (CIA) and regularly participate in the investigation of control samples at both national and international level, and their laboratory methods are validated.</w:t>
      </w:r>
    </w:p>
    <w:p w14:paraId="0EFF53B4" w14:textId="43B18E58"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As part of the SVA laboratories, a National Reference Laboratory for Pesticide Residues and PCBs has been set up at the State Veterinary Institute in Prague by the Ministry of Agriculture in accordance with Regulation (E</w:t>
      </w:r>
      <w:r w:rsidR="00624DCA">
        <w:rPr>
          <w:rFonts w:ascii="Arial" w:hAnsi="Arial" w:cs="Arial"/>
          <w:sz w:val="22"/>
          <w:lang w:val="en-GB" w:bidi="en-US"/>
        </w:rPr>
        <w:t>U</w:t>
      </w:r>
      <w:r>
        <w:rPr>
          <w:rFonts w:ascii="Arial" w:hAnsi="Arial" w:cs="Arial"/>
          <w:sz w:val="22"/>
          <w:lang w:val="en-GB" w:bidi="en-US"/>
        </w:rPr>
        <w:t xml:space="preserve">) No </w:t>
      </w:r>
      <w:r w:rsidR="00624DCA" w:rsidRPr="00901811">
        <w:rPr>
          <w:rFonts w:ascii="Arial" w:hAnsi="Arial" w:cs="Arial"/>
          <w:sz w:val="22"/>
          <w:szCs w:val="22"/>
        </w:rPr>
        <w:t>2017/625</w:t>
      </w:r>
      <w:r w:rsidR="00624DCA" w:rsidRPr="00EC0C1B">
        <w:rPr>
          <w:rFonts w:ascii="Arial" w:hAnsi="Arial" w:cs="Arial"/>
          <w:sz w:val="22"/>
          <w:szCs w:val="22"/>
        </w:rPr>
        <w:t>,</w:t>
      </w:r>
      <w:r>
        <w:rPr>
          <w:rFonts w:ascii="Arial" w:hAnsi="Arial" w:cs="Arial"/>
          <w:sz w:val="22"/>
          <w:lang w:val="en-GB" w:bidi="en-US"/>
        </w:rPr>
        <w:t xml:space="preserve"> which, </w:t>
      </w:r>
      <w:proofErr w:type="gramStart"/>
      <w:r>
        <w:rPr>
          <w:rFonts w:ascii="Arial" w:hAnsi="Arial" w:cs="Arial"/>
          <w:sz w:val="22"/>
          <w:lang w:val="en-GB" w:bidi="en-US"/>
        </w:rPr>
        <w:t>with regard to</w:t>
      </w:r>
      <w:proofErr w:type="gramEnd"/>
      <w:r>
        <w:rPr>
          <w:rFonts w:ascii="Arial" w:hAnsi="Arial" w:cs="Arial"/>
          <w:sz w:val="22"/>
          <w:lang w:val="en-GB" w:bidi="en-US"/>
        </w:rPr>
        <w:t xml:space="preserve"> pesticide residues, includes pesticides in matrices of animal origin and matrices with a high tar content. The SVI Prague laboratory works directly with the EU Reference Laboratory (EURL, Freiburg, Germany). </w:t>
      </w:r>
      <w:r w:rsidR="00624DCA">
        <w:rPr>
          <w:rFonts w:ascii="Arial" w:hAnsi="Arial" w:cs="Arial"/>
          <w:sz w:val="22"/>
          <w:lang w:val="en-GB" w:bidi="en-US"/>
        </w:rPr>
        <w:t>All SVA</w:t>
      </w:r>
      <w:r>
        <w:rPr>
          <w:rFonts w:ascii="Arial" w:hAnsi="Arial" w:cs="Arial"/>
          <w:sz w:val="22"/>
          <w:lang w:val="en-GB" w:bidi="en-US"/>
        </w:rPr>
        <w:t xml:space="preserve"> laboratories are accredited for pesticide analysis for determining organochlorine </w:t>
      </w:r>
      <w:proofErr w:type="gramStart"/>
      <w:r>
        <w:rPr>
          <w:rFonts w:ascii="Arial" w:hAnsi="Arial" w:cs="Arial"/>
          <w:sz w:val="22"/>
          <w:lang w:val="en-GB" w:bidi="en-US"/>
        </w:rPr>
        <w:t>pesticides ,</w:t>
      </w:r>
      <w:proofErr w:type="gramEnd"/>
      <w:r>
        <w:rPr>
          <w:rFonts w:ascii="Arial" w:hAnsi="Arial" w:cs="Arial"/>
          <w:sz w:val="22"/>
          <w:lang w:val="en-GB" w:bidi="en-US"/>
        </w:rPr>
        <w:t xml:space="preserve"> organophosphates , and pyrethroids and carbamates . The SVI Prague NRL participates once or twice a year in inter-laboratory tests (EUPT) organized by the EURL, while all SVI laboratories participate in PTs organized by respected European and non-European laboratories (FAPAS, APLAC, etc.)</w:t>
      </w:r>
    </w:p>
    <w:p w14:paraId="743ADF8D" w14:textId="77777777"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 xml:space="preserve">The National Reference Laboratories for the remaining three areas (NRL for fruit and vegetables, NRL for single residue methods, and NRL for cereals and feeds) were set up by the Ministry of Agriculture as part of the CAFIA Laboratory in Prague, with the NRL for cereals and feed being provided, considering the different competences in this area, together with the CISTA. The CAFIA laboratory in Prague assesses more than </w:t>
      </w:r>
      <w:r w:rsidR="00A3326A">
        <w:rPr>
          <w:rFonts w:ascii="Arial" w:hAnsi="Arial" w:cs="Arial"/>
          <w:sz w:val="22"/>
          <w:lang w:val="en-GB" w:bidi="en-US"/>
        </w:rPr>
        <w:t>400</w:t>
      </w:r>
      <w:r>
        <w:rPr>
          <w:rFonts w:ascii="Arial" w:hAnsi="Arial" w:cs="Arial"/>
          <w:sz w:val="22"/>
          <w:lang w:val="en-GB" w:bidi="en-US"/>
        </w:rPr>
        <w:t xml:space="preserve"> pesticide residues and their metabolites and degradation products, and regularly participates in all inter-laboratory competence testing</w:t>
      </w:r>
      <w:r w:rsidR="00A3326A">
        <w:rPr>
          <w:rFonts w:ascii="Arial" w:hAnsi="Arial" w:cs="Arial"/>
          <w:sz w:val="22"/>
          <w:lang w:val="en-GB" w:bidi="en-US"/>
        </w:rPr>
        <w:t xml:space="preserve"> EUPT organized by the relevant European Reference Laboratories (EURL)</w:t>
      </w:r>
      <w:r w:rsidR="00D010B7">
        <w:rPr>
          <w:rFonts w:ascii="Arial" w:hAnsi="Arial" w:cs="Arial"/>
          <w:sz w:val="22"/>
          <w:lang w:val="en-GB" w:bidi="en-US"/>
        </w:rPr>
        <w:t xml:space="preserve"> </w:t>
      </w:r>
      <w:r w:rsidR="002E4E76">
        <w:rPr>
          <w:rFonts w:ascii="Arial" w:hAnsi="Arial" w:cs="Arial"/>
          <w:sz w:val="22"/>
          <w:lang w:val="en-GB" w:bidi="en-US"/>
        </w:rPr>
        <w:t>active in</w:t>
      </w:r>
      <w:r w:rsidR="00D010B7">
        <w:rPr>
          <w:rFonts w:ascii="Arial" w:hAnsi="Arial" w:cs="Arial"/>
          <w:sz w:val="22"/>
          <w:lang w:val="en-GB" w:bidi="en-US"/>
        </w:rPr>
        <w:t xml:space="preserve"> </w:t>
      </w:r>
      <w:r w:rsidR="002E4E76">
        <w:rPr>
          <w:rFonts w:ascii="Arial" w:hAnsi="Arial" w:cs="Arial"/>
          <w:sz w:val="22"/>
          <w:lang w:val="en-GB" w:bidi="en-US"/>
        </w:rPr>
        <w:t>pesticide residue levels</w:t>
      </w:r>
      <w:r>
        <w:rPr>
          <w:rFonts w:ascii="Arial" w:hAnsi="Arial" w:cs="Arial"/>
          <w:sz w:val="22"/>
          <w:lang w:val="en-GB" w:bidi="en-US"/>
        </w:rPr>
        <w:t xml:space="preserve">. </w:t>
      </w:r>
    </w:p>
    <w:p w14:paraId="119F2926" w14:textId="77777777" w:rsidR="002300B7" w:rsidRPr="00A85F13" w:rsidRDefault="00A85F13" w:rsidP="00A85F13">
      <w:pPr>
        <w:pStyle w:val="Default"/>
        <w:spacing w:after="120" w:line="300" w:lineRule="exact"/>
        <w:jc w:val="both"/>
        <w:rPr>
          <w:rFonts w:ascii="Arial" w:hAnsi="Arial" w:cs="Arial"/>
          <w:sz w:val="22"/>
          <w:szCs w:val="22"/>
        </w:rPr>
      </w:pPr>
      <w:r w:rsidRPr="00A85F13">
        <w:rPr>
          <w:rFonts w:ascii="Arial" w:hAnsi="Arial" w:cs="Arial"/>
          <w:sz w:val="22"/>
          <w:lang w:val="en-GB" w:bidi="en-US"/>
        </w:rPr>
        <w:t>CISTA laboratories check for the presence of pesticide residues in feed mixtures and feed ingredients. The methods used are validated and accredited by the CIA, and the laboratories participate in EUPT benchmarking tests organized by the EURL reference laboratories for pesticide residues in food and feed.</w:t>
      </w:r>
    </w:p>
    <w:p w14:paraId="21FA5346" w14:textId="77777777" w:rsidR="002300B7" w:rsidRPr="00A85F13" w:rsidRDefault="00A85F13" w:rsidP="002300B7">
      <w:pPr>
        <w:pStyle w:val="Default"/>
        <w:spacing w:line="300" w:lineRule="exact"/>
        <w:jc w:val="both"/>
        <w:rPr>
          <w:rFonts w:ascii="Arial" w:hAnsi="Arial" w:cs="Arial"/>
          <w:sz w:val="22"/>
          <w:szCs w:val="22"/>
        </w:rPr>
      </w:pPr>
      <w:r w:rsidRPr="00A85F13">
        <w:rPr>
          <w:rFonts w:ascii="Arial" w:hAnsi="Arial" w:cs="Arial"/>
          <w:sz w:val="22"/>
          <w:lang w:val="en-GB" w:bidi="en-US"/>
        </w:rPr>
        <w:t>The following laboratories are involved in the analysis of pesticide residues</w:t>
      </w:r>
      <w:r w:rsidR="002300B7" w:rsidRPr="00A85F13">
        <w:rPr>
          <w:rFonts w:ascii="Arial" w:hAnsi="Arial" w:cs="Arial"/>
          <w:sz w:val="22"/>
          <w:szCs w:val="22"/>
        </w:rPr>
        <w:t xml:space="preserve">: </w:t>
      </w:r>
    </w:p>
    <w:p w14:paraId="37DA1E1C" w14:textId="77777777" w:rsidR="003A7D8F"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State Veterinary Institute Prague</w:t>
      </w:r>
      <w:r w:rsidRPr="00A85F13">
        <w:rPr>
          <w:rFonts w:ascii="Arial" w:hAnsi="Arial" w:cs="Arial"/>
          <w:sz w:val="22"/>
          <w:szCs w:val="22"/>
        </w:rPr>
        <w:t>,</w:t>
      </w:r>
    </w:p>
    <w:p w14:paraId="45C1E8B8" w14:textId="67E904C1" w:rsidR="003A7D8F" w:rsidRPr="00A85F13" w:rsidRDefault="003A7D8F" w:rsidP="003A7D8F">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State Veterinary Institute</w:t>
      </w:r>
      <w:r>
        <w:rPr>
          <w:rFonts w:ascii="Arial" w:hAnsi="Arial" w:cs="Arial"/>
          <w:sz w:val="22"/>
          <w:lang w:val="en-GB" w:bidi="en-US"/>
        </w:rPr>
        <w:t xml:space="preserve"> </w:t>
      </w:r>
      <w:proofErr w:type="spellStart"/>
      <w:r>
        <w:rPr>
          <w:rFonts w:ascii="Arial" w:hAnsi="Arial" w:cs="Arial"/>
          <w:sz w:val="22"/>
          <w:lang w:val="en-GB" w:bidi="en-US"/>
        </w:rPr>
        <w:t>Jihlava</w:t>
      </w:r>
      <w:proofErr w:type="spellEnd"/>
      <w:r w:rsidRPr="00A85F13">
        <w:rPr>
          <w:rFonts w:ascii="Arial" w:hAnsi="Arial" w:cs="Arial"/>
          <w:sz w:val="22"/>
          <w:szCs w:val="22"/>
        </w:rPr>
        <w:t xml:space="preserve">, </w:t>
      </w:r>
    </w:p>
    <w:p w14:paraId="38626B25" w14:textId="77777777" w:rsidR="008A46C8" w:rsidRDefault="003A7D8F"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 xml:space="preserve">State Veterinary Institute </w:t>
      </w:r>
      <w:r>
        <w:rPr>
          <w:rFonts w:ascii="Arial" w:hAnsi="Arial" w:cs="Arial"/>
          <w:sz w:val="22"/>
          <w:lang w:val="en-GB" w:bidi="en-US"/>
        </w:rPr>
        <w:t>Olomouc</w:t>
      </w:r>
      <w:r w:rsidRPr="00A85F13">
        <w:rPr>
          <w:rFonts w:ascii="Arial" w:hAnsi="Arial" w:cs="Arial"/>
          <w:sz w:val="22"/>
          <w:szCs w:val="22"/>
        </w:rPr>
        <w:t xml:space="preserve">, </w:t>
      </w:r>
    </w:p>
    <w:p w14:paraId="50E9AA49" w14:textId="250B2A4C" w:rsidR="002300B7" w:rsidRPr="00A85F13"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Inspectorate of the Czech Agriculture and Food Inspection Authority in Prague</w:t>
      </w:r>
      <w:r w:rsidRPr="00A85F13">
        <w:rPr>
          <w:rFonts w:ascii="Arial" w:hAnsi="Arial" w:cs="Arial"/>
          <w:sz w:val="22"/>
          <w:szCs w:val="22"/>
        </w:rPr>
        <w:t xml:space="preserve">, </w:t>
      </w:r>
    </w:p>
    <w:p w14:paraId="2F368757"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Central Institute for Supervising and Testing in Agriculture, National Reference Laboratory</w:t>
      </w:r>
      <w:r w:rsidRPr="00A85F13">
        <w:rPr>
          <w:rFonts w:cs="Arial"/>
          <w:color w:val="000000"/>
          <w:sz w:val="22"/>
          <w:szCs w:val="22"/>
        </w:rPr>
        <w:t xml:space="preserve">, </w:t>
      </w:r>
    </w:p>
    <w:p w14:paraId="59F2DFC2"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proofErr w:type="gramStart"/>
      <w:r w:rsidR="00A85F13" w:rsidRPr="00A85F13">
        <w:rPr>
          <w:rFonts w:cs="Arial"/>
          <w:sz w:val="22"/>
          <w:lang w:val="en-GB" w:bidi="en-US"/>
        </w:rPr>
        <w:t>University</w:t>
      </w:r>
      <w:proofErr w:type="gramEnd"/>
      <w:r w:rsidR="00A85F13" w:rsidRPr="00A85F13">
        <w:rPr>
          <w:rFonts w:cs="Arial"/>
          <w:sz w:val="22"/>
          <w:lang w:val="en-GB" w:bidi="en-US"/>
        </w:rPr>
        <w:t xml:space="preserve"> of Chemistry</w:t>
      </w:r>
      <w:r w:rsidR="00A85F13">
        <w:rPr>
          <w:rFonts w:cs="Arial"/>
          <w:sz w:val="22"/>
          <w:lang w:val="en-GB" w:bidi="en-US"/>
        </w:rPr>
        <w:t xml:space="preserve"> and Technology (UCT) in Prague</w:t>
      </w:r>
      <w:r w:rsidR="00BA2D00" w:rsidRPr="00A85F13">
        <w:rPr>
          <w:rFonts w:cs="Arial"/>
          <w:color w:val="000000"/>
          <w:sz w:val="22"/>
          <w:szCs w:val="22"/>
        </w:rPr>
        <w:t>,</w:t>
      </w:r>
    </w:p>
    <w:p w14:paraId="557EF66F" w14:textId="4958BE9A" w:rsidR="002300B7" w:rsidRPr="00A85F13" w:rsidRDefault="002300B7" w:rsidP="002300B7">
      <w:pPr>
        <w:spacing w:line="300" w:lineRule="exact"/>
        <w:jc w:val="both"/>
        <w:rPr>
          <w:rFonts w:cs="Arial"/>
          <w:color w:val="000000"/>
          <w:sz w:val="22"/>
          <w:szCs w:val="22"/>
        </w:rPr>
      </w:pPr>
    </w:p>
    <w:p w14:paraId="02C0DBD1" w14:textId="77777777" w:rsidR="005A6BA1" w:rsidRPr="00A85F13" w:rsidRDefault="005A6BA1" w:rsidP="002300B7">
      <w:pPr>
        <w:spacing w:line="300" w:lineRule="exact"/>
        <w:jc w:val="both"/>
        <w:rPr>
          <w:rFonts w:cs="Arial"/>
          <w:color w:val="000000"/>
          <w:sz w:val="22"/>
          <w:szCs w:val="22"/>
        </w:rPr>
      </w:pPr>
    </w:p>
    <w:p w14:paraId="3BBD8C16" w14:textId="7FF91113" w:rsidR="002300B7" w:rsidRDefault="00A85F13" w:rsidP="002C0D1A">
      <w:pPr>
        <w:keepNext/>
        <w:spacing w:line="300" w:lineRule="exact"/>
        <w:jc w:val="both"/>
        <w:rPr>
          <w:rFonts w:cs="Arial"/>
          <w:color w:val="000000"/>
          <w:sz w:val="22"/>
          <w:szCs w:val="22"/>
        </w:rPr>
      </w:pPr>
      <w:r>
        <w:rPr>
          <w:rFonts w:cs="Arial"/>
          <w:sz w:val="22"/>
          <w:lang w:val="en-GB" w:bidi="en-US"/>
        </w:rPr>
        <w:t xml:space="preserve">All the analytical methods used meet the requirements </w:t>
      </w:r>
      <w:r w:rsidR="005A0C5E">
        <w:rPr>
          <w:rFonts w:cs="Arial"/>
          <w:sz w:val="22"/>
          <w:lang w:val="en-GB" w:bidi="en-US"/>
        </w:rPr>
        <w:t>laid down in Regulation (E</w:t>
      </w:r>
      <w:r w:rsidR="00624DCA">
        <w:rPr>
          <w:rFonts w:cs="Arial"/>
          <w:sz w:val="22"/>
          <w:lang w:val="en-GB" w:bidi="en-US"/>
        </w:rPr>
        <w:t>U</w:t>
      </w:r>
      <w:r w:rsidR="005A0C5E">
        <w:rPr>
          <w:rFonts w:cs="Arial"/>
          <w:sz w:val="22"/>
          <w:lang w:val="en-GB" w:bidi="en-US"/>
        </w:rPr>
        <w:t>) No </w:t>
      </w:r>
      <w:r w:rsidR="00624DCA">
        <w:rPr>
          <w:rFonts w:cs="Arial"/>
          <w:sz w:val="22"/>
          <w:lang w:val="en-GB" w:bidi="en-US"/>
        </w:rPr>
        <w:t>2017/625</w:t>
      </w:r>
      <w:r>
        <w:rPr>
          <w:rFonts w:cs="Arial"/>
          <w:sz w:val="22"/>
          <w:lang w:val="en-GB" w:bidi="en-US"/>
        </w:rPr>
        <w:t>. The following methods are used for pesticide analyses</w:t>
      </w:r>
      <w:r w:rsidR="001B7B93">
        <w:rPr>
          <w:rFonts w:cs="Arial"/>
          <w:color w:val="000000"/>
          <w:sz w:val="22"/>
          <w:szCs w:val="22"/>
        </w:rPr>
        <w:t>:</w:t>
      </w:r>
    </w:p>
    <w:p w14:paraId="71B3F372" w14:textId="77777777" w:rsidR="001B7B93" w:rsidRDefault="001B7B93" w:rsidP="001B7B93">
      <w:pPr>
        <w:keepNext/>
        <w:spacing w:line="300" w:lineRule="exact"/>
        <w:jc w:val="both"/>
        <w:rPr>
          <w:rFonts w:cs="Arial"/>
          <w:color w:val="000000"/>
          <w:sz w:val="22"/>
          <w:szCs w:val="22"/>
          <w:u w:val="single"/>
        </w:rPr>
      </w:pPr>
    </w:p>
    <w:p w14:paraId="1F8F49E3"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 xml:space="preserve">a) </w:t>
      </w:r>
      <w:r w:rsidR="00A85F13">
        <w:rPr>
          <w:rFonts w:cs="Arial"/>
          <w:sz w:val="22"/>
          <w:u w:val="single"/>
          <w:lang w:val="en-GB" w:bidi="en-US"/>
        </w:rPr>
        <w:t>food of animal origin</w:t>
      </w:r>
    </w:p>
    <w:p w14:paraId="57124B7A"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GC-ECD gas chromatography with an electrochemical detector</w:t>
      </w:r>
    </w:p>
    <w:p w14:paraId="73E66221"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GC-NPD/FPD gas chromatography with a nitrogen-phosphorus/flame-photometric detector</w:t>
      </w:r>
    </w:p>
    <w:p w14:paraId="684F91E2" w14:textId="77777777" w:rsidR="00DF5A3C" w:rsidRPr="00CA1336"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HPLC-MS/MS liquid chromatography mass spectrometer (triple quadrupole)</w:t>
      </w:r>
    </w:p>
    <w:p w14:paraId="4F9C7BB8" w14:textId="77777777" w:rsidR="002E4E76" w:rsidRPr="00A85F13" w:rsidRDefault="002E4E7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lastRenderedPageBreak/>
        <w:t xml:space="preserve">IC-MS/MS </w:t>
      </w:r>
      <w:r w:rsidR="00FC6A22">
        <w:rPr>
          <w:rFonts w:ascii="Arial" w:hAnsi="Arial" w:cs="Arial"/>
          <w:sz w:val="22"/>
          <w:szCs w:val="22"/>
        </w:rPr>
        <w:t xml:space="preserve">ion </w:t>
      </w:r>
      <w:proofErr w:type="spellStart"/>
      <w:r w:rsidR="00FC6A22">
        <w:rPr>
          <w:rFonts w:ascii="Arial" w:hAnsi="Arial" w:cs="Arial"/>
          <w:sz w:val="22"/>
          <w:szCs w:val="22"/>
        </w:rPr>
        <w:t>chromatography</w:t>
      </w:r>
      <w:proofErr w:type="spellEnd"/>
      <w:r w:rsidR="00FC6A22">
        <w:rPr>
          <w:rFonts w:ascii="Arial" w:hAnsi="Arial" w:cs="Arial"/>
          <w:sz w:val="22"/>
          <w:szCs w:val="22"/>
        </w:rPr>
        <w:t xml:space="preserve"> </w:t>
      </w:r>
      <w:proofErr w:type="spellStart"/>
      <w:r w:rsidR="00FC6A22">
        <w:rPr>
          <w:rFonts w:ascii="Arial" w:hAnsi="Arial" w:cs="Arial"/>
          <w:sz w:val="22"/>
          <w:szCs w:val="22"/>
        </w:rPr>
        <w:t>with</w:t>
      </w:r>
      <w:proofErr w:type="spellEnd"/>
      <w:r w:rsidR="00FC6A22">
        <w:rPr>
          <w:rFonts w:ascii="Arial" w:hAnsi="Arial" w:cs="Arial"/>
          <w:sz w:val="22"/>
          <w:szCs w:val="22"/>
        </w:rPr>
        <w:t xml:space="preserve"> </w:t>
      </w:r>
      <w:proofErr w:type="spellStart"/>
      <w:r w:rsidR="00FC6A22">
        <w:rPr>
          <w:rFonts w:ascii="Arial" w:hAnsi="Arial" w:cs="Arial"/>
          <w:sz w:val="22"/>
          <w:szCs w:val="22"/>
        </w:rPr>
        <w:t>mass</w:t>
      </w:r>
      <w:proofErr w:type="spellEnd"/>
      <w:r w:rsidR="00FC6A22">
        <w:rPr>
          <w:rFonts w:ascii="Arial" w:hAnsi="Arial" w:cs="Arial"/>
          <w:sz w:val="22"/>
          <w:szCs w:val="22"/>
        </w:rPr>
        <w:t xml:space="preserve"> spektrometry (triple </w:t>
      </w:r>
      <w:proofErr w:type="spellStart"/>
      <w:r w:rsidR="00FC6A22">
        <w:rPr>
          <w:rFonts w:ascii="Arial" w:hAnsi="Arial" w:cs="Arial"/>
          <w:sz w:val="22"/>
          <w:szCs w:val="22"/>
        </w:rPr>
        <w:t>quadrupole</w:t>
      </w:r>
      <w:proofErr w:type="spellEnd"/>
      <w:r w:rsidR="00FC6A22">
        <w:rPr>
          <w:rFonts w:ascii="Arial" w:hAnsi="Arial" w:cs="Arial"/>
          <w:sz w:val="22"/>
          <w:szCs w:val="22"/>
        </w:rPr>
        <w:t>)</w:t>
      </w:r>
    </w:p>
    <w:p w14:paraId="41431BE8"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GC-MS gas chromatography with a mass detector</w:t>
      </w:r>
    </w:p>
    <w:p w14:paraId="469279DC" w14:textId="77777777" w:rsidR="001B7B93" w:rsidRDefault="001B7B93" w:rsidP="002300B7">
      <w:pPr>
        <w:pStyle w:val="Default"/>
        <w:spacing w:line="300" w:lineRule="exact"/>
        <w:jc w:val="both"/>
        <w:rPr>
          <w:rFonts w:ascii="Arial" w:hAnsi="Arial" w:cs="Arial"/>
          <w:sz w:val="22"/>
          <w:szCs w:val="22"/>
        </w:rPr>
      </w:pPr>
    </w:p>
    <w:p w14:paraId="7C59B9F2"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t xml:space="preserve">b) </w:t>
      </w:r>
      <w:r w:rsidR="00A85F13">
        <w:rPr>
          <w:rFonts w:ascii="Arial" w:hAnsi="Arial" w:cs="Arial"/>
          <w:sz w:val="22"/>
          <w:szCs w:val="22"/>
          <w:u w:val="single"/>
        </w:rPr>
        <w:t xml:space="preserve">food </w:t>
      </w:r>
      <w:proofErr w:type="spellStart"/>
      <w:r w:rsidR="00A85F13">
        <w:rPr>
          <w:rFonts w:ascii="Arial" w:hAnsi="Arial" w:cs="Arial"/>
          <w:sz w:val="22"/>
          <w:szCs w:val="22"/>
          <w:u w:val="single"/>
        </w:rPr>
        <w:t>of</w:t>
      </w:r>
      <w:proofErr w:type="spellEnd"/>
      <w:r w:rsidR="00A85F13">
        <w:rPr>
          <w:rFonts w:ascii="Arial" w:hAnsi="Arial" w:cs="Arial"/>
          <w:sz w:val="22"/>
          <w:szCs w:val="22"/>
          <w:u w:val="single"/>
        </w:rPr>
        <w:t xml:space="preserve"> plant </w:t>
      </w:r>
      <w:proofErr w:type="spellStart"/>
      <w:r w:rsidR="00A85F13">
        <w:rPr>
          <w:rFonts w:ascii="Arial" w:hAnsi="Arial" w:cs="Arial"/>
          <w:sz w:val="22"/>
          <w:szCs w:val="22"/>
          <w:u w:val="single"/>
        </w:rPr>
        <w:t>origin</w:t>
      </w:r>
      <w:proofErr w:type="spellEnd"/>
    </w:p>
    <w:p w14:paraId="193F6EA1" w14:textId="77777777" w:rsidR="004866CF" w:rsidRPr="00EC0C1B" w:rsidRDefault="00A85F13" w:rsidP="009C7001">
      <w:pPr>
        <w:pStyle w:val="Default"/>
        <w:numPr>
          <w:ilvl w:val="0"/>
          <w:numId w:val="46"/>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GC-TOF/MS and LC-MS/MS </w:t>
      </w:r>
      <w:proofErr w:type="gramStart"/>
      <w:r w:rsidRPr="00BC7FF9">
        <w:rPr>
          <w:rFonts w:ascii="Arial" w:hAnsi="Arial" w:cs="Arial"/>
          <w:sz w:val="22"/>
          <w:szCs w:val="22"/>
          <w:lang w:val="en-GB"/>
        </w:rPr>
        <w:t>detection</w:t>
      </w:r>
      <w:proofErr w:type="gramEnd"/>
      <w:r w:rsidR="007A2D3D" w:rsidRPr="00EC0C1B">
        <w:rPr>
          <w:rFonts w:ascii="Arial" w:hAnsi="Arial" w:cs="Arial"/>
          <w:sz w:val="22"/>
          <w:szCs w:val="22"/>
        </w:rPr>
        <w:t xml:space="preserve"> </w:t>
      </w:r>
      <w:r w:rsidR="002300B7" w:rsidRPr="00EC0C1B">
        <w:rPr>
          <w:rFonts w:ascii="Arial" w:hAnsi="Arial" w:cs="Arial"/>
          <w:sz w:val="22"/>
          <w:szCs w:val="22"/>
        </w:rPr>
        <w:t xml:space="preserve"> </w:t>
      </w:r>
      <w:r w:rsidR="007A2D3D" w:rsidRPr="00EC0C1B">
        <w:rPr>
          <w:rFonts w:ascii="Arial" w:hAnsi="Arial" w:cs="Arial"/>
          <w:sz w:val="22"/>
          <w:szCs w:val="22"/>
        </w:rPr>
        <w:t xml:space="preserve"> </w:t>
      </w:r>
    </w:p>
    <w:p w14:paraId="3183D7C1" w14:textId="77777777" w:rsidR="002300B7" w:rsidRPr="00A85F13" w:rsidRDefault="00A85F13" w:rsidP="009C7001">
      <w:pPr>
        <w:pStyle w:val="Default"/>
        <w:numPr>
          <w:ilvl w:val="0"/>
          <w:numId w:val="46"/>
        </w:numPr>
        <w:spacing w:line="300" w:lineRule="exact"/>
        <w:ind w:left="567" w:hanging="283"/>
        <w:jc w:val="both"/>
        <w:rPr>
          <w:rFonts w:ascii="Arial" w:hAnsi="Arial" w:cs="Arial"/>
          <w:sz w:val="22"/>
          <w:szCs w:val="22"/>
        </w:rPr>
      </w:pPr>
      <w:r w:rsidRPr="00A85F13">
        <w:rPr>
          <w:rFonts w:ascii="Arial" w:hAnsi="Arial" w:cs="Arial"/>
          <w:sz w:val="22"/>
          <w:szCs w:val="22"/>
          <w:lang w:val="en-GB"/>
        </w:rPr>
        <w:t>Single methods</w:t>
      </w:r>
      <w:r w:rsidR="002300B7" w:rsidRPr="00A85F13">
        <w:rPr>
          <w:rFonts w:ascii="Arial" w:hAnsi="Arial" w:cs="Arial"/>
          <w:sz w:val="22"/>
          <w:szCs w:val="22"/>
        </w:rPr>
        <w:t xml:space="preserve">: </w:t>
      </w:r>
    </w:p>
    <w:p w14:paraId="29F8C29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GC-MSD for </w:t>
      </w:r>
      <w:proofErr w:type="spellStart"/>
      <w:r w:rsidRPr="00A85F13">
        <w:rPr>
          <w:rFonts w:ascii="Arial" w:hAnsi="Arial" w:cs="Arial"/>
          <w:sz w:val="22"/>
          <w:szCs w:val="22"/>
          <w:lang w:val="en-GB"/>
        </w:rPr>
        <w:t>dithiocarbamates</w:t>
      </w:r>
      <w:proofErr w:type="spellEnd"/>
    </w:p>
    <w:p w14:paraId="474E96B0"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GC-ECD for </w:t>
      </w:r>
      <w:proofErr w:type="spellStart"/>
      <w:r w:rsidRPr="00A85F13">
        <w:rPr>
          <w:rFonts w:ascii="Arial" w:hAnsi="Arial" w:cs="Arial"/>
          <w:sz w:val="22"/>
          <w:szCs w:val="22"/>
          <w:lang w:val="en-GB"/>
        </w:rPr>
        <w:t>anorganic</w:t>
      </w:r>
      <w:proofErr w:type="spellEnd"/>
      <w:r w:rsidRPr="00A85F13">
        <w:rPr>
          <w:rFonts w:ascii="Arial" w:hAnsi="Arial" w:cs="Arial"/>
          <w:sz w:val="22"/>
          <w:szCs w:val="22"/>
          <w:lang w:val="en-GB"/>
        </w:rPr>
        <w:t xml:space="preserve"> bromide</w:t>
      </w:r>
    </w:p>
    <w:p w14:paraId="2CF7CABC" w14:textId="32CCE93C"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LC-MS/MS for </w:t>
      </w:r>
      <w:proofErr w:type="spellStart"/>
      <w:r w:rsidRPr="00A85F13">
        <w:rPr>
          <w:rFonts w:ascii="Arial" w:hAnsi="Arial" w:cs="Arial"/>
          <w:sz w:val="22"/>
          <w:szCs w:val="22"/>
          <w:lang w:val="en-GB"/>
        </w:rPr>
        <w:t>chlormequat</w:t>
      </w:r>
      <w:proofErr w:type="spellEnd"/>
      <w:r w:rsidR="00FE409B">
        <w:rPr>
          <w:rFonts w:ascii="Arial" w:hAnsi="Arial" w:cs="Arial"/>
          <w:sz w:val="22"/>
          <w:szCs w:val="22"/>
          <w:lang w:val="en-GB"/>
        </w:rPr>
        <w:t>,</w:t>
      </w:r>
      <w:r w:rsidRPr="00A85F13">
        <w:rPr>
          <w:rFonts w:ascii="Arial" w:hAnsi="Arial" w:cs="Arial"/>
          <w:sz w:val="22"/>
          <w:szCs w:val="22"/>
          <w:lang w:val="en-GB"/>
        </w:rPr>
        <w:t xml:space="preserve"> </w:t>
      </w:r>
      <w:proofErr w:type="spellStart"/>
      <w:r w:rsidRPr="00A85F13">
        <w:rPr>
          <w:rFonts w:ascii="Arial" w:hAnsi="Arial" w:cs="Arial"/>
          <w:sz w:val="22"/>
          <w:szCs w:val="22"/>
          <w:lang w:val="en-GB"/>
        </w:rPr>
        <w:t>mepiquat</w:t>
      </w:r>
      <w:proofErr w:type="spellEnd"/>
      <w:r w:rsidR="00FD5CAD">
        <w:rPr>
          <w:rFonts w:ascii="Arial" w:hAnsi="Arial" w:cs="Arial"/>
          <w:sz w:val="22"/>
          <w:szCs w:val="22"/>
          <w:lang w:val="en-GB"/>
        </w:rPr>
        <w:t>,</w:t>
      </w:r>
      <w:r w:rsidR="00FE409B">
        <w:rPr>
          <w:rFonts w:ascii="Arial" w:hAnsi="Arial" w:cs="Arial"/>
          <w:sz w:val="22"/>
          <w:szCs w:val="22"/>
          <w:lang w:val="en-GB"/>
        </w:rPr>
        <w:t xml:space="preserve"> </w:t>
      </w:r>
      <w:proofErr w:type="spellStart"/>
      <w:r w:rsidR="008A46C8">
        <w:rPr>
          <w:rFonts w:ascii="Arial" w:hAnsi="Arial" w:cs="Arial"/>
          <w:sz w:val="22"/>
          <w:szCs w:val="22"/>
        </w:rPr>
        <w:t>malei</w:t>
      </w:r>
      <w:r w:rsidR="001024E0">
        <w:rPr>
          <w:rFonts w:ascii="Arial" w:hAnsi="Arial" w:cs="Arial"/>
          <w:sz w:val="22"/>
          <w:szCs w:val="22"/>
        </w:rPr>
        <w:t>c</w:t>
      </w:r>
      <w:proofErr w:type="spellEnd"/>
      <w:r w:rsidR="008A46C8">
        <w:rPr>
          <w:rFonts w:ascii="Arial" w:hAnsi="Arial" w:cs="Arial"/>
          <w:sz w:val="22"/>
          <w:szCs w:val="22"/>
        </w:rPr>
        <w:t xml:space="preserve"> </w:t>
      </w:r>
      <w:proofErr w:type="spellStart"/>
      <w:proofErr w:type="gramStart"/>
      <w:r w:rsidR="008A46C8">
        <w:rPr>
          <w:rFonts w:ascii="Arial" w:hAnsi="Arial" w:cs="Arial"/>
          <w:sz w:val="22"/>
          <w:szCs w:val="22"/>
        </w:rPr>
        <w:t>hydrazide</w:t>
      </w:r>
      <w:proofErr w:type="spellEnd"/>
      <w:r w:rsidR="008A46C8" w:rsidDel="008A46C8">
        <w:rPr>
          <w:rFonts w:ascii="Arial" w:hAnsi="Arial" w:cs="Arial"/>
          <w:sz w:val="22"/>
          <w:szCs w:val="22"/>
          <w:lang w:val="en-GB"/>
        </w:rPr>
        <w:t xml:space="preserve"> </w:t>
      </w:r>
      <w:r w:rsidR="00FE409B">
        <w:rPr>
          <w:rFonts w:ascii="Arial" w:hAnsi="Arial" w:cs="Arial"/>
          <w:sz w:val="22"/>
          <w:szCs w:val="22"/>
          <w:lang w:val="en-GB"/>
        </w:rPr>
        <w:t xml:space="preserve"> </w:t>
      </w:r>
      <w:r w:rsidR="00FD5CAD">
        <w:rPr>
          <w:rFonts w:ascii="Arial" w:hAnsi="Arial" w:cs="Arial"/>
          <w:sz w:val="22"/>
          <w:szCs w:val="22"/>
          <w:lang w:val="en-GB"/>
        </w:rPr>
        <w:t>and</w:t>
      </w:r>
      <w:proofErr w:type="gramEnd"/>
      <w:r w:rsidR="00FD5CAD">
        <w:rPr>
          <w:rFonts w:ascii="Arial" w:hAnsi="Arial" w:cs="Arial"/>
          <w:sz w:val="22"/>
          <w:szCs w:val="22"/>
          <w:lang w:val="en-GB"/>
        </w:rPr>
        <w:t xml:space="preserve"> </w:t>
      </w:r>
      <w:proofErr w:type="spellStart"/>
      <w:r w:rsidR="00FD5CAD" w:rsidRPr="00AC12FB">
        <w:rPr>
          <w:rFonts w:ascii="Arial" w:hAnsi="Arial" w:cs="Arial"/>
          <w:sz w:val="22"/>
          <w:szCs w:val="22"/>
        </w:rPr>
        <w:t>trimethylsulfon</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p>
    <w:p w14:paraId="39295E3F" w14:textId="35B69122" w:rsidR="00FD5CAD" w:rsidRPr="00AC12FB" w:rsidRDefault="00964689" w:rsidP="00FD5CAD">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 xml:space="preserve">C-MS/MS for glyphosate </w:t>
      </w:r>
      <w:r w:rsidR="00FD5CAD" w:rsidRPr="00AC12FB">
        <w:rPr>
          <w:rFonts w:ascii="Arial" w:hAnsi="Arial" w:cs="Arial"/>
          <w:sz w:val="22"/>
          <w:szCs w:val="22"/>
        </w:rPr>
        <w:t>(</w:t>
      </w:r>
      <w:proofErr w:type="spellStart"/>
      <w:r w:rsidR="00FD5CAD">
        <w:rPr>
          <w:rFonts w:ascii="Arial" w:hAnsi="Arial" w:cs="Arial"/>
          <w:sz w:val="22"/>
          <w:szCs w:val="22"/>
        </w:rPr>
        <w:t>including</w:t>
      </w:r>
      <w:proofErr w:type="spellEnd"/>
      <w:r w:rsidR="00FD5CAD" w:rsidRPr="00AC12FB">
        <w:rPr>
          <w:rFonts w:ascii="Arial" w:hAnsi="Arial" w:cs="Arial"/>
          <w:sz w:val="22"/>
          <w:szCs w:val="22"/>
        </w:rPr>
        <w:t xml:space="preserve"> </w:t>
      </w:r>
      <w:proofErr w:type="spellStart"/>
      <w:r w:rsidR="00FD5CAD" w:rsidRPr="00AC12FB">
        <w:rPr>
          <w:rFonts w:ascii="Arial" w:hAnsi="Arial" w:cs="Arial"/>
          <w:sz w:val="22"/>
          <w:szCs w:val="22"/>
        </w:rPr>
        <w:t>metabolit</w:t>
      </w:r>
      <w:r w:rsidR="00FD5CAD">
        <w:rPr>
          <w:rFonts w:ascii="Arial" w:hAnsi="Arial" w:cs="Arial"/>
          <w:sz w:val="22"/>
          <w:szCs w:val="22"/>
        </w:rPr>
        <w:t>es</w:t>
      </w:r>
      <w:proofErr w:type="spellEnd"/>
      <w:r w:rsidR="00FD5CAD" w:rsidRPr="00AC12FB">
        <w:rPr>
          <w:rFonts w:ascii="Arial" w:hAnsi="Arial" w:cs="Arial"/>
          <w:sz w:val="22"/>
          <w:szCs w:val="22"/>
        </w:rPr>
        <w:t xml:space="preserve"> N-</w:t>
      </w:r>
      <w:proofErr w:type="spellStart"/>
      <w:r w:rsidR="00FD5CAD" w:rsidRPr="00AC12FB">
        <w:rPr>
          <w:rFonts w:ascii="Arial" w:hAnsi="Arial" w:cs="Arial"/>
          <w:sz w:val="22"/>
          <w:szCs w:val="22"/>
        </w:rPr>
        <w:t>acetylglyfos</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r w:rsidR="00FD5CAD" w:rsidRPr="00AC12FB">
        <w:rPr>
          <w:rFonts w:ascii="Arial" w:hAnsi="Arial" w:cs="Arial"/>
          <w:sz w:val="22"/>
          <w:szCs w:val="22"/>
        </w:rPr>
        <w:t xml:space="preserve">, </w:t>
      </w:r>
    </w:p>
    <w:p w14:paraId="03116976" w14:textId="3F03CB4F" w:rsidR="002300B7" w:rsidRPr="00A85F13" w:rsidRDefault="00FD5CAD" w:rsidP="00FD5CAD">
      <w:pPr>
        <w:pStyle w:val="Default"/>
        <w:spacing w:line="300" w:lineRule="exact"/>
        <w:ind w:firstLine="993"/>
        <w:jc w:val="both"/>
        <w:rPr>
          <w:rFonts w:ascii="Arial" w:hAnsi="Arial" w:cs="Arial"/>
          <w:sz w:val="22"/>
          <w:szCs w:val="22"/>
        </w:rPr>
      </w:pPr>
      <w:proofErr w:type="spellStart"/>
      <w:r w:rsidRPr="00AC12FB">
        <w:rPr>
          <w:rFonts w:ascii="Arial" w:hAnsi="Arial" w:cs="Arial"/>
          <w:sz w:val="22"/>
          <w:szCs w:val="22"/>
        </w:rPr>
        <w:t>Aminomethylfosfon</w:t>
      </w:r>
      <w:r>
        <w:rPr>
          <w:rFonts w:ascii="Arial" w:hAnsi="Arial" w:cs="Arial"/>
          <w:sz w:val="22"/>
          <w:szCs w:val="22"/>
        </w:rPr>
        <w:t>ic</w:t>
      </w:r>
      <w:proofErr w:type="spellEnd"/>
      <w:r>
        <w:rPr>
          <w:rFonts w:ascii="Arial" w:hAnsi="Arial" w:cs="Arial"/>
          <w:sz w:val="22"/>
          <w:szCs w:val="22"/>
        </w:rPr>
        <w:t xml:space="preserve"> acid</w:t>
      </w:r>
      <w:r w:rsidRPr="00AC12FB">
        <w:rPr>
          <w:rFonts w:ascii="Arial" w:hAnsi="Arial" w:cs="Arial"/>
          <w:sz w:val="22"/>
          <w:szCs w:val="22"/>
        </w:rPr>
        <w:t xml:space="preserve"> – AMPA)</w:t>
      </w:r>
      <w:r w:rsidR="00964689">
        <w:rPr>
          <w:rFonts w:ascii="Arial" w:hAnsi="Arial" w:cs="Arial"/>
          <w:sz w:val="22"/>
          <w:szCs w:val="22"/>
        </w:rPr>
        <w:t xml:space="preserve">, </w:t>
      </w:r>
      <w:proofErr w:type="spellStart"/>
      <w:r w:rsidR="00964689">
        <w:rPr>
          <w:rFonts w:ascii="Arial" w:hAnsi="Arial" w:cs="Arial"/>
          <w:sz w:val="22"/>
          <w:szCs w:val="22"/>
        </w:rPr>
        <w:t>glufosinate</w:t>
      </w:r>
      <w:proofErr w:type="spellEnd"/>
      <w:r w:rsidR="00964689">
        <w:rPr>
          <w:rFonts w:ascii="Arial" w:hAnsi="Arial" w:cs="Arial"/>
          <w:sz w:val="22"/>
          <w:szCs w:val="22"/>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w:t>
      </w:r>
      <w:proofErr w:type="spellStart"/>
      <w:r w:rsidR="00964689" w:rsidRPr="00AC12FB">
        <w:rPr>
          <w:rFonts w:ascii="Arial" w:hAnsi="Arial" w:cs="Arial"/>
          <w:sz w:val="22"/>
          <w:szCs w:val="22"/>
        </w:rPr>
        <w:t>metabolit</w:t>
      </w:r>
      <w:r w:rsidR="00964689">
        <w:rPr>
          <w:rFonts w:ascii="Arial" w:hAnsi="Arial" w:cs="Arial"/>
          <w:sz w:val="22"/>
          <w:szCs w:val="22"/>
        </w:rPr>
        <w:t>es</w:t>
      </w:r>
      <w:proofErr w:type="spellEnd"/>
      <w:r w:rsidR="00964689" w:rsidRPr="00AC12FB">
        <w:rPr>
          <w:rFonts w:ascii="Arial" w:hAnsi="Arial" w:cs="Arial"/>
          <w:sz w:val="22"/>
          <w:szCs w:val="22"/>
        </w:rPr>
        <w:t xml:space="preserve"> N-</w:t>
      </w:r>
      <w:proofErr w:type="spellStart"/>
      <w:r w:rsidR="00964689" w:rsidRPr="00AC12FB">
        <w:rPr>
          <w:rFonts w:ascii="Arial" w:hAnsi="Arial" w:cs="Arial"/>
          <w:sz w:val="22"/>
          <w:szCs w:val="22"/>
        </w:rPr>
        <w:t>acetylgl</w:t>
      </w:r>
      <w:r w:rsidR="00964689">
        <w:rPr>
          <w:rFonts w:ascii="Arial" w:hAnsi="Arial" w:cs="Arial"/>
          <w:sz w:val="22"/>
          <w:szCs w:val="22"/>
        </w:rPr>
        <w:t>u</w:t>
      </w:r>
      <w:r w:rsidR="00964689" w:rsidRPr="00AC12FB">
        <w:rPr>
          <w:rFonts w:ascii="Arial" w:hAnsi="Arial" w:cs="Arial"/>
          <w:sz w:val="22"/>
          <w:szCs w:val="22"/>
        </w:rPr>
        <w:t>fos</w:t>
      </w:r>
      <w:r w:rsidR="00964689">
        <w:rPr>
          <w:rFonts w:ascii="Arial" w:hAnsi="Arial" w:cs="Arial"/>
          <w:sz w:val="22"/>
          <w:szCs w:val="22"/>
        </w:rPr>
        <w:t>in</w:t>
      </w:r>
      <w:r w:rsidR="00964689" w:rsidRPr="00AC12FB">
        <w:rPr>
          <w:rFonts w:ascii="Arial" w:hAnsi="Arial" w:cs="Arial"/>
          <w:sz w:val="22"/>
          <w:szCs w:val="22"/>
        </w:rPr>
        <w:t>t</w:t>
      </w:r>
      <w:r w:rsidR="00964689">
        <w:rPr>
          <w:rFonts w:ascii="Arial" w:hAnsi="Arial" w:cs="Arial"/>
          <w:sz w:val="22"/>
          <w:szCs w:val="22"/>
        </w:rPr>
        <w:t>e</w:t>
      </w:r>
      <w:proofErr w:type="spellEnd"/>
      <w:r w:rsidR="00964689">
        <w:rPr>
          <w:rFonts w:ascii="Arial" w:hAnsi="Arial" w:cs="Arial"/>
          <w:sz w:val="22"/>
          <w:szCs w:val="22"/>
        </w:rPr>
        <w:t xml:space="preserve">, </w:t>
      </w:r>
      <w:r w:rsidR="00964689" w:rsidRPr="00964689">
        <w:rPr>
          <w:rFonts w:ascii="Arial" w:hAnsi="Arial" w:cs="Arial"/>
          <w:sz w:val="22"/>
          <w:szCs w:val="22"/>
        </w:rPr>
        <w:t>3-(</w:t>
      </w:r>
      <w:proofErr w:type="spellStart"/>
      <w:r w:rsidR="00964689" w:rsidRPr="00964689">
        <w:rPr>
          <w:rFonts w:ascii="Arial" w:hAnsi="Arial" w:cs="Arial"/>
          <w:sz w:val="22"/>
          <w:szCs w:val="22"/>
        </w:rPr>
        <w:t>hydroxymethylphosphinoyl</w:t>
      </w:r>
      <w:proofErr w:type="spellEnd"/>
      <w:r w:rsidR="00964689" w:rsidRPr="00964689">
        <w:rPr>
          <w:rFonts w:ascii="Arial" w:hAnsi="Arial" w:cs="Arial"/>
          <w:sz w:val="22"/>
          <w:szCs w:val="22"/>
        </w:rPr>
        <w:t xml:space="preserve">) </w:t>
      </w:r>
      <w:proofErr w:type="spellStart"/>
      <w:r w:rsidR="00964689" w:rsidRPr="00964689">
        <w:rPr>
          <w:rFonts w:ascii="Arial" w:hAnsi="Arial" w:cs="Arial"/>
          <w:sz w:val="22"/>
          <w:szCs w:val="22"/>
        </w:rPr>
        <w:t>propion</w:t>
      </w:r>
      <w:r w:rsidR="00964689">
        <w:rPr>
          <w:rFonts w:ascii="Arial" w:hAnsi="Arial" w:cs="Arial"/>
          <w:sz w:val="22"/>
          <w:szCs w:val="22"/>
        </w:rPr>
        <w:t>ic</w:t>
      </w:r>
      <w:proofErr w:type="spellEnd"/>
      <w:r w:rsidR="00964689" w:rsidRPr="00964689">
        <w:rPr>
          <w:rFonts w:ascii="Arial" w:hAnsi="Arial" w:cs="Arial"/>
          <w:sz w:val="22"/>
          <w:szCs w:val="22"/>
        </w:rPr>
        <w:t xml:space="preserve"> </w:t>
      </w:r>
      <w:r w:rsidR="00964689">
        <w:rPr>
          <w:rFonts w:ascii="Arial" w:hAnsi="Arial" w:cs="Arial"/>
          <w:sz w:val="22"/>
          <w:szCs w:val="22"/>
        </w:rPr>
        <w:t>acid)</w:t>
      </w:r>
      <w:r w:rsidR="00964689">
        <w:rPr>
          <w:rFonts w:ascii="Arial" w:hAnsi="Arial" w:cs="Arial"/>
          <w:sz w:val="22"/>
          <w:szCs w:val="22"/>
          <w:lang w:val="en-GB"/>
        </w:rPr>
        <w:t>,</w:t>
      </w:r>
      <w:r w:rsidR="00A85F13" w:rsidRPr="00A85F13">
        <w:rPr>
          <w:rFonts w:ascii="Arial" w:hAnsi="Arial" w:cs="Arial"/>
          <w:sz w:val="22"/>
          <w:szCs w:val="22"/>
          <w:lang w:val="en-GB"/>
        </w:rPr>
        <w:t xml:space="preserve"> </w:t>
      </w:r>
      <w:proofErr w:type="spellStart"/>
      <w:r w:rsidR="00A85F13" w:rsidRPr="00A85F13">
        <w:rPr>
          <w:rFonts w:ascii="Arial" w:hAnsi="Arial" w:cs="Arial"/>
          <w:sz w:val="22"/>
          <w:szCs w:val="22"/>
          <w:lang w:val="en-GB"/>
        </w:rPr>
        <w:t>ethefone</w:t>
      </w:r>
      <w:proofErr w:type="spellEnd"/>
      <w:r w:rsidR="00E442A1">
        <w:rPr>
          <w:rFonts w:ascii="Arial" w:hAnsi="Arial" w:cs="Arial"/>
          <w:sz w:val="22"/>
          <w:szCs w:val="22"/>
          <w:lang w:val="en-GB"/>
        </w:rPr>
        <w:t xml:space="preserve">, </w:t>
      </w:r>
      <w:proofErr w:type="spellStart"/>
      <w:r w:rsidR="00E442A1">
        <w:rPr>
          <w:rFonts w:ascii="Arial" w:hAnsi="Arial" w:cs="Arial"/>
          <w:sz w:val="22"/>
          <w:szCs w:val="22"/>
        </w:rPr>
        <w:t>fosetyl</w:t>
      </w:r>
      <w:proofErr w:type="spellEnd"/>
      <w:r w:rsidR="00964689">
        <w:rPr>
          <w:rFonts w:ascii="Arial" w:hAnsi="Arial" w:cs="Arial"/>
          <w:sz w:val="22"/>
          <w:szCs w:val="22"/>
          <w:lang w:val="en-GB"/>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metabolit</w:t>
      </w:r>
      <w:r w:rsidR="00964689">
        <w:rPr>
          <w:rFonts w:ascii="Arial" w:hAnsi="Arial" w:cs="Arial"/>
          <w:sz w:val="22"/>
          <w:szCs w:val="22"/>
        </w:rPr>
        <w:t>e (</w:t>
      </w:r>
      <w:proofErr w:type="spellStart"/>
      <w:r w:rsidR="00964689">
        <w:rPr>
          <w:rFonts w:ascii="Arial" w:hAnsi="Arial" w:cs="Arial"/>
          <w:sz w:val="22"/>
          <w:szCs w:val="22"/>
        </w:rPr>
        <w:t>p</w:t>
      </w:r>
      <w:r w:rsidR="00964689" w:rsidRPr="00964689">
        <w:rPr>
          <w:rFonts w:ascii="Arial" w:hAnsi="Arial" w:cs="Arial"/>
          <w:sz w:val="22"/>
          <w:szCs w:val="22"/>
        </w:rPr>
        <w:t>hosphorous</w:t>
      </w:r>
      <w:proofErr w:type="spellEnd"/>
      <w:r w:rsidR="00964689">
        <w:rPr>
          <w:rFonts w:ascii="Arial" w:hAnsi="Arial" w:cs="Arial"/>
          <w:sz w:val="22"/>
          <w:szCs w:val="22"/>
        </w:rPr>
        <w:t xml:space="preserve"> acid)</w:t>
      </w:r>
    </w:p>
    <w:p w14:paraId="4E078DC9" w14:textId="0F9B705E" w:rsidR="007A2D3D" w:rsidRPr="00A85F13" w:rsidRDefault="00964689" w:rsidP="009C7001">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C-MS/MS for chlorates and perchlorates</w:t>
      </w:r>
    </w:p>
    <w:p w14:paraId="12D74186"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amitraz</w:t>
      </w:r>
    </w:p>
    <w:p w14:paraId="66F97291" w14:textId="77777777" w:rsidR="0043617C" w:rsidRDefault="0043617C" w:rsidP="002300B7">
      <w:pPr>
        <w:pStyle w:val="Default"/>
        <w:spacing w:line="300" w:lineRule="exact"/>
        <w:jc w:val="both"/>
        <w:rPr>
          <w:rFonts w:ascii="Arial" w:hAnsi="Arial" w:cs="Arial"/>
          <w:sz w:val="22"/>
          <w:szCs w:val="22"/>
        </w:rPr>
      </w:pPr>
    </w:p>
    <w:p w14:paraId="0AAD0A0F" w14:textId="77777777" w:rsidR="002300B7" w:rsidRPr="00EC0C1B" w:rsidRDefault="00A85F13" w:rsidP="001B7B93">
      <w:pPr>
        <w:pStyle w:val="Default"/>
        <w:spacing w:line="300" w:lineRule="exact"/>
        <w:jc w:val="both"/>
        <w:rPr>
          <w:rFonts w:ascii="Arial" w:hAnsi="Arial" w:cs="Arial"/>
          <w:sz w:val="22"/>
          <w:szCs w:val="22"/>
          <w:u w:val="single"/>
        </w:rPr>
      </w:pPr>
      <w:r>
        <w:rPr>
          <w:rFonts w:ascii="Arial" w:hAnsi="Arial" w:cs="Arial"/>
          <w:sz w:val="22"/>
          <w:szCs w:val="22"/>
          <w:u w:val="single"/>
        </w:rPr>
        <w:t xml:space="preserve">c) </w:t>
      </w:r>
      <w:proofErr w:type="spellStart"/>
      <w:r>
        <w:rPr>
          <w:rFonts w:ascii="Arial" w:hAnsi="Arial" w:cs="Arial"/>
          <w:sz w:val="22"/>
          <w:szCs w:val="22"/>
          <w:u w:val="single"/>
        </w:rPr>
        <w:t>feed</w:t>
      </w:r>
      <w:proofErr w:type="spellEnd"/>
    </w:p>
    <w:p w14:paraId="2B678BB6"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GC-MS/MS and LC-MS/MS </w:t>
      </w:r>
      <w:proofErr w:type="gramStart"/>
      <w:r w:rsidRPr="00BC7FF9">
        <w:rPr>
          <w:rFonts w:ascii="Arial" w:hAnsi="Arial" w:cs="Arial"/>
          <w:sz w:val="22"/>
          <w:szCs w:val="22"/>
          <w:lang w:val="en-GB"/>
        </w:rPr>
        <w:t>detection</w:t>
      </w:r>
      <w:proofErr w:type="gramEnd"/>
      <w:r w:rsidR="007E04B7" w:rsidRPr="00EC0C1B">
        <w:rPr>
          <w:rFonts w:ascii="Arial" w:hAnsi="Arial" w:cs="Arial"/>
          <w:sz w:val="22"/>
          <w:szCs w:val="22"/>
        </w:rPr>
        <w:t xml:space="preserve"> </w:t>
      </w:r>
    </w:p>
    <w:p w14:paraId="3E6789AD"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Single methods</w:t>
      </w:r>
      <w:r w:rsidR="007E04B7" w:rsidRPr="00EC0C1B">
        <w:rPr>
          <w:rFonts w:ascii="Arial" w:hAnsi="Arial" w:cs="Arial"/>
          <w:sz w:val="22"/>
          <w:szCs w:val="22"/>
        </w:rPr>
        <w:t xml:space="preserve">: </w:t>
      </w:r>
    </w:p>
    <w:p w14:paraId="25199368" w14:textId="77777777" w:rsidR="007E04B7" w:rsidRPr="00EC0C1B"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GC-MS for </w:t>
      </w:r>
      <w:proofErr w:type="spellStart"/>
      <w:r w:rsidRPr="00BC7FF9">
        <w:rPr>
          <w:rFonts w:ascii="Arial" w:hAnsi="Arial" w:cs="Arial"/>
          <w:sz w:val="22"/>
          <w:szCs w:val="22"/>
          <w:lang w:val="en-GB"/>
        </w:rPr>
        <w:t>dithiocarbamates</w:t>
      </w:r>
      <w:proofErr w:type="spellEnd"/>
    </w:p>
    <w:p w14:paraId="6138C349" w14:textId="1E5FAB87" w:rsidR="007E04B7" w:rsidRPr="00E442A1"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LC-MS/MS for </w:t>
      </w:r>
      <w:proofErr w:type="spellStart"/>
      <w:r w:rsidRPr="00BC7FF9">
        <w:rPr>
          <w:rFonts w:ascii="Arial" w:hAnsi="Arial" w:cs="Arial"/>
          <w:sz w:val="22"/>
          <w:szCs w:val="22"/>
          <w:lang w:val="en-GB"/>
        </w:rPr>
        <w:t>chlormequat</w:t>
      </w:r>
      <w:proofErr w:type="spellEnd"/>
      <w:r w:rsidRPr="00BC7FF9">
        <w:rPr>
          <w:rFonts w:ascii="Arial" w:hAnsi="Arial" w:cs="Arial"/>
          <w:sz w:val="22"/>
          <w:szCs w:val="22"/>
          <w:lang w:val="en-GB"/>
        </w:rPr>
        <w:t xml:space="preserve">, </w:t>
      </w:r>
      <w:proofErr w:type="spellStart"/>
      <w:r w:rsidR="00992F22" w:rsidRPr="00136EFB">
        <w:rPr>
          <w:rFonts w:ascii="Arial" w:hAnsi="Arial" w:cs="Arial"/>
          <w:sz w:val="22"/>
          <w:szCs w:val="22"/>
          <w:lang w:val="en-GB"/>
        </w:rPr>
        <w:t>mepiquat</w:t>
      </w:r>
      <w:proofErr w:type="spellEnd"/>
      <w:r w:rsidR="00992F22">
        <w:rPr>
          <w:rFonts w:ascii="Arial" w:hAnsi="Arial" w:cs="Arial"/>
          <w:sz w:val="22"/>
          <w:szCs w:val="22"/>
          <w:lang w:val="en-GB"/>
        </w:rPr>
        <w:t>,</w:t>
      </w:r>
      <w:r w:rsidR="00992F22" w:rsidRPr="00BC7FF9">
        <w:rPr>
          <w:rFonts w:ascii="Arial" w:hAnsi="Arial" w:cs="Arial"/>
          <w:sz w:val="22"/>
          <w:szCs w:val="22"/>
          <w:lang w:val="en-GB"/>
        </w:rPr>
        <w:t xml:space="preserve"> </w:t>
      </w:r>
      <w:r w:rsidRPr="00BC7FF9">
        <w:rPr>
          <w:rFonts w:ascii="Arial" w:hAnsi="Arial" w:cs="Arial"/>
          <w:sz w:val="22"/>
          <w:szCs w:val="22"/>
          <w:lang w:val="en-GB"/>
        </w:rPr>
        <w:t>glyphosate</w:t>
      </w:r>
      <w:r w:rsidR="00992F22">
        <w:rPr>
          <w:rFonts w:ascii="Arial" w:hAnsi="Arial" w:cs="Arial"/>
          <w:sz w:val="22"/>
          <w:szCs w:val="22"/>
          <w:lang w:val="en-GB"/>
        </w:rPr>
        <w:t xml:space="preserve">, </w:t>
      </w:r>
      <w:proofErr w:type="spellStart"/>
      <w:r w:rsidR="00992F22">
        <w:rPr>
          <w:rFonts w:ascii="Arial" w:hAnsi="Arial" w:cs="Arial"/>
          <w:sz w:val="22"/>
          <w:szCs w:val="22"/>
          <w:lang w:val="en-GB"/>
        </w:rPr>
        <w:t>glufosinate</w:t>
      </w:r>
      <w:proofErr w:type="spellEnd"/>
      <w:r w:rsidR="00992F22" w:rsidRPr="00992F22">
        <w:t xml:space="preserve"> </w:t>
      </w:r>
      <w:proofErr w:type="spellStart"/>
      <w:r w:rsidR="00992F22" w:rsidRPr="003F0AEC">
        <w:rPr>
          <w:rFonts w:ascii="Arial" w:hAnsi="Arial" w:cs="Arial"/>
          <w:sz w:val="22"/>
          <w:szCs w:val="22"/>
        </w:rPr>
        <w:t>including</w:t>
      </w:r>
      <w:proofErr w:type="spellEnd"/>
      <w:r w:rsidR="00992F22" w:rsidRPr="003F0AEC">
        <w:rPr>
          <w:rFonts w:ascii="Arial" w:hAnsi="Arial" w:cs="Arial"/>
          <w:sz w:val="22"/>
          <w:szCs w:val="22"/>
        </w:rPr>
        <w:t xml:space="preserve"> </w:t>
      </w:r>
      <w:r w:rsidR="00992F22" w:rsidRPr="00E442A1">
        <w:rPr>
          <w:rFonts w:ascii="Arial" w:hAnsi="Arial" w:cs="Arial"/>
          <w:sz w:val="22"/>
          <w:szCs w:val="22"/>
          <w:lang w:val="en-GB"/>
        </w:rPr>
        <w:t>metabolites</w:t>
      </w:r>
      <w:r w:rsidR="00992F22" w:rsidRPr="003F0AEC">
        <w:rPr>
          <w:rFonts w:ascii="Arial" w:hAnsi="Arial" w:cs="Arial"/>
          <w:sz w:val="22"/>
          <w:szCs w:val="22"/>
        </w:rPr>
        <w:t xml:space="preserve"> </w:t>
      </w:r>
      <w:proofErr w:type="spellStart"/>
      <w:r w:rsidR="00992F22" w:rsidRPr="003F0AEC">
        <w:rPr>
          <w:rFonts w:ascii="Arial" w:hAnsi="Arial" w:cs="Arial"/>
          <w:sz w:val="22"/>
          <w:szCs w:val="22"/>
        </w:rPr>
        <w:t>ethefone</w:t>
      </w:r>
      <w:proofErr w:type="spellEnd"/>
      <w:r w:rsidR="00992F22" w:rsidRPr="003F0AEC">
        <w:rPr>
          <w:rFonts w:ascii="Arial" w:hAnsi="Arial" w:cs="Arial"/>
          <w:sz w:val="22"/>
          <w:szCs w:val="22"/>
        </w:rPr>
        <w:t xml:space="preserve"> and </w:t>
      </w:r>
      <w:proofErr w:type="gramStart"/>
      <w:r w:rsidR="00E442A1" w:rsidRPr="00E442A1">
        <w:rPr>
          <w:rFonts w:ascii="Arial" w:hAnsi="Arial" w:cs="Arial"/>
          <w:sz w:val="22"/>
          <w:szCs w:val="22"/>
          <w:lang w:val="en-GB"/>
        </w:rPr>
        <w:t>fosetyl</w:t>
      </w:r>
      <w:proofErr w:type="gramEnd"/>
      <w:r w:rsidR="00E442A1" w:rsidRPr="00E442A1" w:rsidDel="00992F22">
        <w:rPr>
          <w:rFonts w:ascii="Arial" w:hAnsi="Arial" w:cs="Arial"/>
          <w:sz w:val="22"/>
          <w:szCs w:val="22"/>
          <w:lang w:val="en-GB"/>
        </w:rPr>
        <w:t xml:space="preserve"> </w:t>
      </w:r>
      <w:r w:rsidRPr="00E442A1">
        <w:rPr>
          <w:rFonts w:ascii="Arial" w:hAnsi="Arial" w:cs="Arial"/>
          <w:sz w:val="22"/>
          <w:szCs w:val="22"/>
          <w:lang w:val="en-GB"/>
        </w:rPr>
        <w:t xml:space="preserve"> </w:t>
      </w:r>
    </w:p>
    <w:p w14:paraId="59A8C4CC" w14:textId="77777777" w:rsidR="007E04B7" w:rsidRPr="00136EFB" w:rsidRDefault="00136EFB" w:rsidP="009C7001">
      <w:pPr>
        <w:pStyle w:val="Default"/>
        <w:spacing w:line="300" w:lineRule="exact"/>
        <w:ind w:left="1080"/>
        <w:jc w:val="both"/>
        <w:rPr>
          <w:rFonts w:ascii="Arial" w:hAnsi="Arial" w:cs="Arial"/>
          <w:sz w:val="22"/>
          <w:szCs w:val="22"/>
        </w:rPr>
      </w:pPr>
      <w:r w:rsidRPr="00136EFB">
        <w:rPr>
          <w:rFonts w:ascii="Arial" w:hAnsi="Arial" w:cs="Arial"/>
          <w:sz w:val="22"/>
          <w:szCs w:val="22"/>
          <w:lang w:val="en-GB"/>
        </w:rPr>
        <w:t>GC-MS/MS for determination of OCP (banned organochlorine pesticides)</w:t>
      </w:r>
    </w:p>
    <w:p w14:paraId="2A19D065" w14:textId="77777777" w:rsidR="002300B7" w:rsidRPr="00624DCA" w:rsidRDefault="002300B7" w:rsidP="00D514EE">
      <w:pPr>
        <w:pStyle w:val="Default"/>
        <w:spacing w:line="300" w:lineRule="exact"/>
        <w:ind w:left="567"/>
        <w:jc w:val="both"/>
        <w:rPr>
          <w:rFonts w:cs="Arial"/>
          <w:sz w:val="22"/>
          <w:szCs w:val="22"/>
        </w:rPr>
      </w:pPr>
    </w:p>
    <w:p w14:paraId="3B5C724E" w14:textId="77777777" w:rsidR="00F46C3D" w:rsidRDefault="00F46C3D" w:rsidP="002300B7">
      <w:pPr>
        <w:spacing w:line="300" w:lineRule="exact"/>
        <w:jc w:val="both"/>
        <w:rPr>
          <w:rFonts w:cs="Arial"/>
          <w:color w:val="000000"/>
          <w:sz w:val="22"/>
          <w:szCs w:val="22"/>
        </w:rPr>
      </w:pPr>
    </w:p>
    <w:p w14:paraId="6499FC57" w14:textId="77777777" w:rsidR="00F46C3D" w:rsidRDefault="00F46C3D" w:rsidP="002300B7">
      <w:pPr>
        <w:spacing w:line="300" w:lineRule="exact"/>
        <w:jc w:val="both"/>
        <w:rPr>
          <w:rFonts w:cs="Arial"/>
          <w:color w:val="000000"/>
          <w:sz w:val="22"/>
          <w:szCs w:val="22"/>
        </w:rPr>
      </w:pPr>
    </w:p>
    <w:p w14:paraId="027285ED" w14:textId="77777777" w:rsidR="00F46C3D" w:rsidRDefault="00F46C3D" w:rsidP="002300B7">
      <w:pPr>
        <w:spacing w:line="300" w:lineRule="exact"/>
        <w:jc w:val="both"/>
        <w:rPr>
          <w:rFonts w:cs="Arial"/>
          <w:color w:val="000000"/>
          <w:sz w:val="22"/>
          <w:szCs w:val="22"/>
        </w:rPr>
      </w:pPr>
    </w:p>
    <w:p w14:paraId="7E889349" w14:textId="77777777" w:rsidR="00F46C3D" w:rsidRDefault="00F46C3D" w:rsidP="002300B7">
      <w:pPr>
        <w:spacing w:line="300" w:lineRule="exact"/>
        <w:jc w:val="both"/>
        <w:rPr>
          <w:rFonts w:cs="Arial"/>
          <w:color w:val="000000"/>
          <w:sz w:val="22"/>
          <w:szCs w:val="22"/>
        </w:rPr>
      </w:pPr>
    </w:p>
    <w:p w14:paraId="58874E95" w14:textId="77777777" w:rsidR="00FC6A22" w:rsidRDefault="00FC6A22" w:rsidP="002300B7">
      <w:pPr>
        <w:spacing w:line="300" w:lineRule="exact"/>
        <w:jc w:val="both"/>
        <w:rPr>
          <w:rFonts w:cs="Arial"/>
          <w:color w:val="000000"/>
          <w:sz w:val="22"/>
          <w:szCs w:val="22"/>
        </w:rPr>
      </w:pPr>
    </w:p>
    <w:p w14:paraId="59DE8CA9" w14:textId="77777777" w:rsidR="00FC6A22" w:rsidRDefault="00FC6A22" w:rsidP="002300B7">
      <w:pPr>
        <w:spacing w:line="300" w:lineRule="exact"/>
        <w:jc w:val="both"/>
        <w:rPr>
          <w:rFonts w:cs="Arial"/>
          <w:color w:val="000000"/>
          <w:sz w:val="22"/>
          <w:szCs w:val="22"/>
        </w:rPr>
      </w:pPr>
    </w:p>
    <w:p w14:paraId="49C703C3" w14:textId="77777777" w:rsidR="00FC6A22" w:rsidRDefault="00FC6A22" w:rsidP="002300B7">
      <w:pPr>
        <w:spacing w:line="300" w:lineRule="exact"/>
        <w:jc w:val="both"/>
        <w:rPr>
          <w:rFonts w:cs="Arial"/>
          <w:color w:val="000000"/>
          <w:sz w:val="22"/>
          <w:szCs w:val="22"/>
        </w:rPr>
      </w:pPr>
    </w:p>
    <w:p w14:paraId="72E83DE8" w14:textId="77777777" w:rsidR="00FC6A22" w:rsidRDefault="00FC6A22" w:rsidP="002300B7">
      <w:pPr>
        <w:spacing w:line="300" w:lineRule="exact"/>
        <w:jc w:val="both"/>
        <w:rPr>
          <w:rFonts w:cs="Arial"/>
          <w:color w:val="000000"/>
          <w:sz w:val="22"/>
          <w:szCs w:val="22"/>
        </w:rPr>
      </w:pPr>
    </w:p>
    <w:p w14:paraId="529BE6F7" w14:textId="77777777" w:rsidR="00FC6A22" w:rsidRDefault="00FC6A22" w:rsidP="002300B7">
      <w:pPr>
        <w:spacing w:line="300" w:lineRule="exact"/>
        <w:jc w:val="both"/>
        <w:rPr>
          <w:rFonts w:cs="Arial"/>
          <w:color w:val="000000"/>
          <w:sz w:val="22"/>
          <w:szCs w:val="22"/>
        </w:rPr>
      </w:pPr>
    </w:p>
    <w:p w14:paraId="41F86AF8" w14:textId="77777777" w:rsidR="00FC6A22" w:rsidRDefault="00FC6A22" w:rsidP="002300B7">
      <w:pPr>
        <w:spacing w:line="300" w:lineRule="exact"/>
        <w:jc w:val="both"/>
        <w:rPr>
          <w:rFonts w:cs="Arial"/>
          <w:color w:val="000000"/>
          <w:sz w:val="22"/>
          <w:szCs w:val="22"/>
        </w:rPr>
      </w:pPr>
    </w:p>
    <w:p w14:paraId="722C92BE" w14:textId="77777777" w:rsidR="00FC6A22" w:rsidRDefault="00FC6A22" w:rsidP="002300B7">
      <w:pPr>
        <w:spacing w:line="300" w:lineRule="exact"/>
        <w:jc w:val="both"/>
        <w:rPr>
          <w:rFonts w:cs="Arial"/>
          <w:color w:val="000000"/>
          <w:sz w:val="22"/>
          <w:szCs w:val="22"/>
        </w:rPr>
      </w:pPr>
    </w:p>
    <w:p w14:paraId="33067D62" w14:textId="77777777" w:rsidR="00FC6A22" w:rsidRDefault="00FC6A22" w:rsidP="002300B7">
      <w:pPr>
        <w:spacing w:line="300" w:lineRule="exact"/>
        <w:jc w:val="both"/>
        <w:rPr>
          <w:rFonts w:cs="Arial"/>
          <w:color w:val="000000"/>
          <w:sz w:val="22"/>
          <w:szCs w:val="22"/>
        </w:rPr>
      </w:pPr>
    </w:p>
    <w:p w14:paraId="1B04E3E8" w14:textId="77777777" w:rsidR="00FC6A22" w:rsidRDefault="00FC6A22" w:rsidP="002300B7">
      <w:pPr>
        <w:spacing w:line="300" w:lineRule="exact"/>
        <w:jc w:val="both"/>
        <w:rPr>
          <w:rFonts w:cs="Arial"/>
          <w:color w:val="000000"/>
          <w:sz w:val="22"/>
          <w:szCs w:val="22"/>
        </w:rPr>
      </w:pPr>
    </w:p>
    <w:p w14:paraId="25A803D0" w14:textId="77777777" w:rsidR="00FC6A22" w:rsidRDefault="00FC6A22" w:rsidP="002300B7">
      <w:pPr>
        <w:spacing w:line="300" w:lineRule="exact"/>
        <w:jc w:val="both"/>
        <w:rPr>
          <w:rFonts w:cs="Arial"/>
          <w:color w:val="000000"/>
          <w:sz w:val="22"/>
          <w:szCs w:val="22"/>
        </w:rPr>
      </w:pPr>
    </w:p>
    <w:p w14:paraId="39A715CF" w14:textId="77777777" w:rsidR="00FC6A22" w:rsidRDefault="00FC6A22" w:rsidP="002300B7">
      <w:pPr>
        <w:spacing w:line="300" w:lineRule="exact"/>
        <w:jc w:val="both"/>
        <w:rPr>
          <w:rFonts w:cs="Arial"/>
          <w:color w:val="000000"/>
          <w:sz w:val="22"/>
          <w:szCs w:val="22"/>
        </w:rPr>
      </w:pPr>
    </w:p>
    <w:p w14:paraId="59FC7878" w14:textId="77777777" w:rsidR="00FC6A22" w:rsidRDefault="00FC6A22" w:rsidP="002300B7">
      <w:pPr>
        <w:spacing w:line="300" w:lineRule="exact"/>
        <w:jc w:val="both"/>
        <w:rPr>
          <w:rFonts w:cs="Arial"/>
          <w:color w:val="000000"/>
          <w:sz w:val="22"/>
          <w:szCs w:val="22"/>
        </w:rPr>
      </w:pPr>
    </w:p>
    <w:p w14:paraId="45A67E5E" w14:textId="77777777" w:rsidR="00FC6A22" w:rsidRDefault="00FC6A22" w:rsidP="002300B7">
      <w:pPr>
        <w:spacing w:line="300" w:lineRule="exact"/>
        <w:jc w:val="both"/>
        <w:rPr>
          <w:rFonts w:cs="Arial"/>
          <w:color w:val="000000"/>
          <w:sz w:val="22"/>
          <w:szCs w:val="22"/>
        </w:rPr>
      </w:pPr>
    </w:p>
    <w:p w14:paraId="1F4AAFC5" w14:textId="77777777" w:rsidR="00FC6A22" w:rsidRDefault="00FC6A22" w:rsidP="002300B7">
      <w:pPr>
        <w:spacing w:line="300" w:lineRule="exact"/>
        <w:jc w:val="both"/>
        <w:rPr>
          <w:rFonts w:cs="Arial"/>
          <w:color w:val="000000"/>
          <w:sz w:val="22"/>
          <w:szCs w:val="22"/>
        </w:rPr>
      </w:pPr>
    </w:p>
    <w:p w14:paraId="0F45E752" w14:textId="77777777" w:rsidR="00FC6A22" w:rsidRDefault="00FC6A22" w:rsidP="002300B7">
      <w:pPr>
        <w:spacing w:line="300" w:lineRule="exact"/>
        <w:jc w:val="both"/>
        <w:rPr>
          <w:rFonts w:cs="Arial"/>
          <w:color w:val="000000"/>
          <w:sz w:val="22"/>
          <w:szCs w:val="22"/>
        </w:rPr>
      </w:pPr>
    </w:p>
    <w:p w14:paraId="28FA8AFF" w14:textId="77777777" w:rsidR="00FC6A22" w:rsidRDefault="00FC6A22" w:rsidP="002300B7">
      <w:pPr>
        <w:spacing w:line="300" w:lineRule="exact"/>
        <w:jc w:val="both"/>
        <w:rPr>
          <w:rFonts w:cs="Arial"/>
          <w:color w:val="000000"/>
          <w:sz w:val="22"/>
          <w:szCs w:val="22"/>
        </w:rPr>
      </w:pPr>
    </w:p>
    <w:p w14:paraId="2EB31122" w14:textId="77777777" w:rsidR="00FC6A22" w:rsidRPr="00EC0C1B" w:rsidRDefault="00FC6A22" w:rsidP="002300B7">
      <w:pPr>
        <w:spacing w:line="300" w:lineRule="exact"/>
        <w:jc w:val="both"/>
        <w:rPr>
          <w:rFonts w:cs="Arial"/>
          <w:color w:val="000000"/>
          <w:sz w:val="22"/>
          <w:szCs w:val="22"/>
        </w:rPr>
      </w:pPr>
    </w:p>
    <w:p w14:paraId="26A51D8B" w14:textId="77777777" w:rsidR="002300B7" w:rsidRPr="00EC0C1B" w:rsidRDefault="00136EFB" w:rsidP="00CA1336">
      <w:pPr>
        <w:pStyle w:val="Nadpis1"/>
      </w:pPr>
      <w:bookmarkStart w:id="26" w:name="_Toc496010829"/>
      <w:r>
        <w:rPr>
          <w:lang w:bidi="en-US"/>
        </w:rPr>
        <w:t>Conclusion</w:t>
      </w:r>
      <w:bookmarkEnd w:id="26"/>
    </w:p>
    <w:p w14:paraId="276B2F52" w14:textId="5744257F" w:rsidR="00136EFB" w:rsidRPr="00E442A1" w:rsidRDefault="00136EFB" w:rsidP="00E442A1">
      <w:pPr>
        <w:keepNext/>
        <w:spacing w:after="120" w:line="300" w:lineRule="exact"/>
        <w:jc w:val="both"/>
        <w:rPr>
          <w:rFonts w:cs="Arial"/>
          <w:sz w:val="22"/>
          <w:lang w:val="en-GB" w:bidi="en-US"/>
        </w:rPr>
      </w:pPr>
      <w:r>
        <w:rPr>
          <w:rFonts w:cs="Arial"/>
          <w:sz w:val="22"/>
          <w:lang w:val="en-GB" w:bidi="en-US"/>
        </w:rPr>
        <w:t xml:space="preserve">The </w:t>
      </w:r>
      <w:r w:rsidR="00E442A1" w:rsidRPr="00E442A1">
        <w:rPr>
          <w:rFonts w:cs="Arial"/>
          <w:sz w:val="22"/>
          <w:lang w:val="en-GB" w:bidi="en-US"/>
        </w:rPr>
        <w:t xml:space="preserve">Multi-Annual Control Plan for Pesticide Residues </w:t>
      </w:r>
      <w:r>
        <w:rPr>
          <w:rFonts w:cs="Arial"/>
          <w:sz w:val="22"/>
          <w:lang w:val="en-GB" w:bidi="en-US"/>
        </w:rPr>
        <w:t>is subject to annual evaluation, which runs until the end of September of the following year. The sampling and analysis of foodstuffs of plant origin is carried out by the Czech Agriculture and Food Inspection Authority, the sampling and analysis of foodstuffs of animal origin by the State Veterinary Administration. The results of the monitoring of pesticide residues in the multi-annual control plan referred to in Article 3</w:t>
      </w:r>
      <w:r w:rsidR="00E454BB">
        <w:rPr>
          <w:rFonts w:cs="Arial"/>
          <w:sz w:val="22"/>
          <w:lang w:val="en-GB" w:bidi="en-US"/>
        </w:rPr>
        <w:t>1 of Regulation (EC) No 396/200</w:t>
      </w:r>
      <w:r>
        <w:rPr>
          <w:rFonts w:cs="Arial"/>
          <w:sz w:val="22"/>
          <w:lang w:val="en-GB" w:bidi="en-US"/>
        </w:rPr>
        <w:t xml:space="preserve">5 will be submitted by the CAFIA and the SVA each year by 31 August of the following year in accordance with the current version of the SSD for reporting pesticide residues in food and feed in accordance with Regulation (EC) No 396/2005. </w:t>
      </w:r>
    </w:p>
    <w:p w14:paraId="56031DC0" w14:textId="6C6D32F2" w:rsidR="002300B7" w:rsidRPr="00EC0C1B" w:rsidRDefault="00541AF6" w:rsidP="00136EFB">
      <w:pPr>
        <w:keepNext/>
        <w:spacing w:after="120" w:line="300" w:lineRule="exact"/>
        <w:jc w:val="both"/>
        <w:rPr>
          <w:rFonts w:cs="Arial"/>
          <w:color w:val="000000"/>
          <w:sz w:val="22"/>
          <w:szCs w:val="22"/>
        </w:rPr>
      </w:pPr>
      <w:r>
        <w:rPr>
          <w:rFonts w:cs="Arial"/>
          <w:sz w:val="22"/>
          <w:lang w:val="en-GB" w:bidi="en-US"/>
        </w:rPr>
        <w:t xml:space="preserve">Since 2019 </w:t>
      </w:r>
      <w:r w:rsidR="006C459F">
        <w:rPr>
          <w:rFonts w:cs="Arial"/>
          <w:sz w:val="22"/>
          <w:lang w:val="en-GB" w:bidi="en-US"/>
        </w:rPr>
        <w:t>D</w:t>
      </w:r>
      <w:r w:rsidR="00136EFB">
        <w:rPr>
          <w:rFonts w:cs="Arial"/>
          <w:sz w:val="22"/>
          <w:lang w:val="en-GB" w:bidi="en-US"/>
        </w:rPr>
        <w:t xml:space="preserve">ata </w:t>
      </w:r>
      <w:r w:rsidR="006B3F53">
        <w:rPr>
          <w:rFonts w:cs="Arial"/>
          <w:sz w:val="22"/>
          <w:lang w:val="en-GB" w:bidi="en-US"/>
        </w:rPr>
        <w:t xml:space="preserve">has been compulsorily sent </w:t>
      </w:r>
      <w:r w:rsidR="00136EFB">
        <w:rPr>
          <w:rFonts w:cs="Arial"/>
          <w:sz w:val="22"/>
          <w:lang w:val="en-GB" w:bidi="en-US"/>
        </w:rPr>
        <w:t>in the SSD2 format</w:t>
      </w:r>
      <w:r>
        <w:rPr>
          <w:rFonts w:cs="Arial"/>
          <w:sz w:val="22"/>
          <w:lang w:val="en-GB" w:bidi="en-US"/>
        </w:rPr>
        <w:t>.</w:t>
      </w:r>
      <w:r w:rsidR="00136EFB">
        <w:rPr>
          <w:rFonts w:cs="Arial"/>
          <w:sz w:val="22"/>
          <w:lang w:val="en-GB" w:bidi="en-US"/>
        </w:rPr>
        <w:t xml:space="preserve"> The </w:t>
      </w:r>
      <w:r w:rsidRPr="00541AF6">
        <w:rPr>
          <w:rFonts w:cs="Arial"/>
          <w:sz w:val="22"/>
          <w:lang w:val="en-GB" w:bidi="en-US"/>
        </w:rPr>
        <w:t xml:space="preserve">Control Plan </w:t>
      </w:r>
      <w:r w:rsidR="00136EFB">
        <w:rPr>
          <w:rFonts w:cs="Arial"/>
          <w:sz w:val="22"/>
          <w:lang w:val="en-GB" w:bidi="en-US"/>
        </w:rPr>
        <w:t>is a publicly accessible document, the electronic version of which is available at the following websites:</w:t>
      </w:r>
    </w:p>
    <w:p w14:paraId="50993B18" w14:textId="77777777" w:rsidR="002300B7" w:rsidRPr="00EC0C1B" w:rsidRDefault="005E4CDC" w:rsidP="00F46C3D">
      <w:pPr>
        <w:keepNext/>
        <w:spacing w:line="300" w:lineRule="exact"/>
        <w:jc w:val="both"/>
        <w:rPr>
          <w:rFonts w:cs="Arial"/>
          <w:color w:val="000000"/>
          <w:sz w:val="22"/>
          <w:szCs w:val="22"/>
        </w:rPr>
      </w:pPr>
      <w:hyperlink r:id="rId38"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www.mzcr.cz</w:t>
        </w:r>
      </w:hyperlink>
    </w:p>
    <w:p w14:paraId="217CFA96" w14:textId="77777777" w:rsidR="002300B7" w:rsidRPr="00EC0C1B" w:rsidRDefault="005E4CDC" w:rsidP="00F46C3D">
      <w:pPr>
        <w:keepNext/>
        <w:spacing w:line="300" w:lineRule="exact"/>
        <w:jc w:val="both"/>
        <w:rPr>
          <w:rFonts w:cs="Arial"/>
          <w:color w:val="000000"/>
          <w:sz w:val="22"/>
          <w:szCs w:val="22"/>
        </w:rPr>
      </w:pPr>
      <w:hyperlink r:id="rId39"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www.mze.cz</w:t>
        </w:r>
      </w:hyperlink>
    </w:p>
    <w:p w14:paraId="52A6116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47F760A2"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7842FF1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D41FAB0"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273B1538" w14:textId="0E15CC30" w:rsidR="003C1BB1" w:rsidRPr="00EC0C1B" w:rsidRDefault="00136EFB" w:rsidP="00F46C3D">
      <w:pPr>
        <w:keepNext/>
        <w:spacing w:line="300" w:lineRule="exact"/>
        <w:jc w:val="both"/>
      </w:pPr>
      <w:r>
        <w:rPr>
          <w:rFonts w:cs="Arial"/>
          <w:sz w:val="22"/>
          <w:lang w:val="en-GB" w:bidi="en-US"/>
        </w:rPr>
        <w:t>In accordance with Article 4 of Commission Implementing Regulation (EU) 20</w:t>
      </w:r>
      <w:r w:rsidR="003E23F5">
        <w:rPr>
          <w:rFonts w:cs="Arial"/>
          <w:sz w:val="22"/>
          <w:lang w:val="en-GB" w:bidi="en-US"/>
        </w:rPr>
        <w:t>2</w:t>
      </w:r>
      <w:r w:rsidR="0017212D">
        <w:rPr>
          <w:rFonts w:cs="Arial"/>
          <w:sz w:val="22"/>
          <w:lang w:val="en-GB" w:bidi="en-US"/>
        </w:rPr>
        <w:t>4</w:t>
      </w:r>
      <w:r>
        <w:rPr>
          <w:rFonts w:cs="Arial"/>
          <w:sz w:val="22"/>
          <w:lang w:val="en-GB" w:bidi="en-US"/>
        </w:rPr>
        <w:t>/</w:t>
      </w:r>
      <w:r w:rsidR="0017212D">
        <w:rPr>
          <w:rFonts w:cs="Arial"/>
          <w:sz w:val="22"/>
          <w:lang w:val="en-GB" w:bidi="en-US"/>
        </w:rPr>
        <w:t>989</w:t>
      </w:r>
      <w:r>
        <w:rPr>
          <w:rFonts w:cs="Arial"/>
          <w:sz w:val="22"/>
          <w:lang w:val="en-GB" w:bidi="en-US"/>
        </w:rPr>
        <w:t>, the Multi-Annual Pesticide Residue Control Plan 20</w:t>
      </w:r>
      <w:r w:rsidR="003E23F5">
        <w:rPr>
          <w:rFonts w:cs="Arial"/>
          <w:sz w:val="22"/>
          <w:lang w:val="en-GB" w:bidi="en-US"/>
        </w:rPr>
        <w:t>2</w:t>
      </w:r>
      <w:r w:rsidR="0017212D">
        <w:rPr>
          <w:rFonts w:cs="Arial"/>
          <w:sz w:val="22"/>
          <w:lang w:val="en-GB" w:bidi="en-US"/>
        </w:rPr>
        <w:t>4</w:t>
      </w:r>
      <w:r>
        <w:rPr>
          <w:rFonts w:cs="Arial"/>
          <w:sz w:val="22"/>
          <w:lang w:val="en-GB" w:bidi="en-US"/>
        </w:rPr>
        <w:t>-20</w:t>
      </w:r>
      <w:r w:rsidR="0080193E">
        <w:rPr>
          <w:rFonts w:cs="Arial"/>
          <w:sz w:val="22"/>
          <w:lang w:val="en-GB" w:bidi="en-US"/>
        </w:rPr>
        <w:t>2</w:t>
      </w:r>
      <w:r w:rsidR="0017212D">
        <w:rPr>
          <w:rFonts w:cs="Arial"/>
          <w:sz w:val="22"/>
          <w:lang w:val="en-GB" w:bidi="en-US"/>
        </w:rPr>
        <w:t>6</w:t>
      </w:r>
      <w:r>
        <w:rPr>
          <w:rFonts w:cs="Arial"/>
          <w:sz w:val="22"/>
          <w:lang w:val="en-GB" w:bidi="en-US"/>
        </w:rPr>
        <w:t xml:space="preserve"> is repealed, but </w:t>
      </w:r>
      <w:r w:rsidR="0060211A">
        <w:rPr>
          <w:rFonts w:cs="Arial"/>
          <w:sz w:val="22"/>
          <w:lang w:val="en-GB" w:bidi="en-US"/>
        </w:rPr>
        <w:t xml:space="preserve">it </w:t>
      </w:r>
      <w:r>
        <w:rPr>
          <w:rFonts w:cs="Arial"/>
          <w:sz w:val="22"/>
          <w:lang w:val="en-GB" w:bidi="en-US"/>
        </w:rPr>
        <w:t>applies to samples tested in 20</w:t>
      </w:r>
      <w:r w:rsidR="003E23F5">
        <w:rPr>
          <w:rFonts w:cs="Arial"/>
          <w:sz w:val="22"/>
          <w:lang w:val="en-GB" w:bidi="en-US"/>
        </w:rPr>
        <w:t>2</w:t>
      </w:r>
      <w:r w:rsidR="0017212D">
        <w:rPr>
          <w:rFonts w:cs="Arial"/>
          <w:sz w:val="22"/>
          <w:lang w:val="en-GB" w:bidi="en-US"/>
        </w:rPr>
        <w:t>4.</w:t>
      </w:r>
      <w:r w:rsidR="0080193E">
        <w:rPr>
          <w:rFonts w:cs="Arial"/>
          <w:sz w:val="22"/>
          <w:lang w:val="en-GB" w:bidi="en-US"/>
        </w:rPr>
        <w:t xml:space="preserve"> </w:t>
      </w:r>
    </w:p>
    <w:p w14:paraId="20A9D2AC"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2E03D558" w14:textId="77777777" w:rsidR="00BB5D9D" w:rsidRPr="00EC0C1B" w:rsidRDefault="00F073CA" w:rsidP="00BF7B3B">
      <w:pPr>
        <w:jc w:val="center"/>
        <w:rPr>
          <w:b/>
          <w:sz w:val="32"/>
          <w:szCs w:val="32"/>
        </w:rPr>
      </w:pPr>
      <w:proofErr w:type="spellStart"/>
      <w:r>
        <w:rPr>
          <w:b/>
          <w:sz w:val="32"/>
          <w:szCs w:val="32"/>
        </w:rPr>
        <w:lastRenderedPageBreak/>
        <w:t>Annexes</w:t>
      </w:r>
      <w:proofErr w:type="spellEnd"/>
      <w:r w:rsidR="00D34A9E">
        <w:rPr>
          <w:b/>
          <w:sz w:val="32"/>
          <w:szCs w:val="32"/>
        </w:rPr>
        <w:t xml:space="preserve"> </w:t>
      </w:r>
    </w:p>
    <w:p w14:paraId="641C6809" w14:textId="77777777" w:rsidR="00685CFB" w:rsidRPr="00EC0C1B" w:rsidRDefault="00685CFB"/>
    <w:p w14:paraId="30CFFDA8" w14:textId="77777777" w:rsidR="00685CFB" w:rsidRPr="00EC0C1B" w:rsidRDefault="00685CFB"/>
    <w:p w14:paraId="3642EE73" w14:textId="77777777" w:rsidR="00685CFB" w:rsidRPr="00EC0C1B" w:rsidRDefault="00F073CA" w:rsidP="004E4904">
      <w:pPr>
        <w:pStyle w:val="Nzev"/>
        <w:jc w:val="left"/>
      </w:pPr>
      <w:bookmarkStart w:id="27" w:name="_Toc496010830"/>
      <w:proofErr w:type="spellStart"/>
      <w:r>
        <w:t>Annex</w:t>
      </w:r>
      <w:proofErr w:type="spellEnd"/>
      <w:r>
        <w:t xml:space="preserve"> 1</w:t>
      </w:r>
      <w:r w:rsidR="00BF7B3B" w:rsidRPr="00EC0C1B">
        <w:t xml:space="preserve"> </w:t>
      </w:r>
      <w:r w:rsidR="00F90701">
        <w:t xml:space="preserve">– </w:t>
      </w:r>
      <w:r w:rsidR="00136EFB" w:rsidRPr="00136EFB">
        <w:rPr>
          <w:rFonts w:cs="Arial"/>
          <w:color w:val="000000"/>
          <w:szCs w:val="22"/>
          <w:lang w:val="en-GB"/>
        </w:rPr>
        <w:t>Requirements on analysis of pesticides residues in products of plant origin</w:t>
      </w:r>
      <w:bookmarkEnd w:id="27"/>
      <w:r w:rsidR="0008177A" w:rsidRPr="00EC0C1B">
        <w:t xml:space="preserve"> </w:t>
      </w:r>
    </w:p>
    <w:p w14:paraId="40C27224" w14:textId="77777777" w:rsidR="004E6D2B" w:rsidRPr="00EC0C1B" w:rsidRDefault="00136EFB" w:rsidP="002D460B">
      <w:pPr>
        <w:pStyle w:val="Obsahtabulky"/>
        <w:spacing w:line="300" w:lineRule="exact"/>
        <w:rPr>
          <w:rFonts w:cs="Arial"/>
          <w:color w:val="000000"/>
          <w:sz w:val="22"/>
          <w:szCs w:val="22"/>
          <w:u w:val="single"/>
        </w:rPr>
      </w:pPr>
      <w:r>
        <w:rPr>
          <w:rFonts w:cs="Arial"/>
          <w:color w:val="000000"/>
          <w:sz w:val="22"/>
          <w:szCs w:val="22"/>
          <w:u w:val="single"/>
        </w:rPr>
        <w:t>Table</w:t>
      </w:r>
      <w:r w:rsidR="004E6D2B" w:rsidRPr="00EC0C1B">
        <w:rPr>
          <w:rFonts w:cs="Arial"/>
          <w:color w:val="000000"/>
          <w:sz w:val="22"/>
          <w:szCs w:val="22"/>
          <w:u w:val="single"/>
        </w:rPr>
        <w:t xml:space="preserve"> 1: </w:t>
      </w:r>
      <w:r w:rsidRPr="00BC7FF9">
        <w:rPr>
          <w:rFonts w:cs="Arial"/>
          <w:color w:val="000000"/>
          <w:sz w:val="22"/>
          <w:szCs w:val="22"/>
          <w:u w:val="single"/>
          <w:lang w:val="en-GB"/>
        </w:rPr>
        <w:t>Products of plant origin to be sampled for analysis on pesticide residues</w:t>
      </w:r>
    </w:p>
    <w:p w14:paraId="7EA1AA0A" w14:textId="77777777"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w:t>
      </w:r>
      <w:r w:rsidR="00F073CA" w:rsidRPr="00BC7FF9">
        <w:rPr>
          <w:sz w:val="22"/>
          <w:szCs w:val="22"/>
          <w:lang w:val="en-GB"/>
        </w:rPr>
        <w:t xml:space="preserve">For the raw commodities to be analysed, the parts of the products to which MRLs apply shall be analysed for the main product of the group or subgroup as listed in part A of Annex I to Reg. (EU) No </w:t>
      </w:r>
      <w:r w:rsidR="00F15BE2">
        <w:rPr>
          <w:sz w:val="22"/>
          <w:szCs w:val="22"/>
          <w:lang w:val="en-GB"/>
        </w:rPr>
        <w:t>2018/62</w:t>
      </w:r>
      <w:r w:rsidR="00F073CA" w:rsidRPr="00BC7FF9">
        <w:rPr>
          <w:sz w:val="22"/>
          <w:szCs w:val="22"/>
          <w:lang w:val="en-GB"/>
        </w:rPr>
        <w:t xml:space="preserve"> unless stated otherwise</w:t>
      </w:r>
      <w:r w:rsidRPr="00EC0C1B">
        <w:rPr>
          <w:rFonts w:cs="Arial"/>
          <w:color w:val="000000"/>
          <w:sz w:val="22"/>
          <w:szCs w:val="22"/>
        </w:rPr>
        <w:t>)</w:t>
      </w:r>
    </w:p>
    <w:tbl>
      <w:tblPr>
        <w:tblW w:w="1409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7"/>
        <w:gridCol w:w="4697"/>
        <w:gridCol w:w="4697"/>
      </w:tblGrid>
      <w:tr w:rsidR="001D3735" w:rsidRPr="00EC0C1B" w14:paraId="79D8CBFA" w14:textId="72DF7E1C" w:rsidTr="009173C2">
        <w:trPr>
          <w:cantSplit/>
          <w:trHeight w:hRule="exact" w:val="454"/>
          <w:tblHeader/>
        </w:trPr>
        <w:tc>
          <w:tcPr>
            <w:tcW w:w="4697" w:type="dxa"/>
            <w:vAlign w:val="center"/>
          </w:tcPr>
          <w:p w14:paraId="30ECE0D2" w14:textId="59D079E0" w:rsidR="001D3735" w:rsidRPr="00EC0C1B" w:rsidRDefault="001D3735" w:rsidP="001D3735">
            <w:pPr>
              <w:pStyle w:val="Obsahtabulky"/>
              <w:jc w:val="center"/>
              <w:rPr>
                <w:rFonts w:cs="Arial"/>
                <w:b/>
                <w:color w:val="000000"/>
                <w:sz w:val="24"/>
              </w:rPr>
            </w:pPr>
            <w:r>
              <w:rPr>
                <w:rFonts w:cs="Arial"/>
                <w:b/>
                <w:color w:val="000000"/>
                <w:sz w:val="24"/>
              </w:rPr>
              <w:t>2025</w:t>
            </w:r>
          </w:p>
        </w:tc>
        <w:tc>
          <w:tcPr>
            <w:tcW w:w="4697" w:type="dxa"/>
            <w:vAlign w:val="center"/>
          </w:tcPr>
          <w:p w14:paraId="0A79B31B" w14:textId="2DE07DD0" w:rsidR="001D3735" w:rsidRPr="00EC0C1B" w:rsidRDefault="001D3735" w:rsidP="001D3735">
            <w:pPr>
              <w:pStyle w:val="Obsahtabulky"/>
              <w:jc w:val="center"/>
              <w:rPr>
                <w:rFonts w:cs="Arial"/>
                <w:b/>
                <w:color w:val="000000"/>
                <w:sz w:val="24"/>
              </w:rPr>
            </w:pPr>
            <w:r>
              <w:rPr>
                <w:rFonts w:cs="Arial"/>
                <w:b/>
                <w:color w:val="000000"/>
                <w:sz w:val="24"/>
              </w:rPr>
              <w:t>202</w:t>
            </w:r>
            <w:r w:rsidR="007A1791">
              <w:rPr>
                <w:rFonts w:cs="Arial"/>
                <w:b/>
                <w:color w:val="000000"/>
                <w:sz w:val="24"/>
              </w:rPr>
              <w:t>6</w:t>
            </w:r>
          </w:p>
        </w:tc>
        <w:tc>
          <w:tcPr>
            <w:tcW w:w="4697" w:type="dxa"/>
            <w:vAlign w:val="center"/>
          </w:tcPr>
          <w:p w14:paraId="67C5EB92" w14:textId="18475C92" w:rsidR="001D3735" w:rsidRDefault="001D3735" w:rsidP="001D3735">
            <w:pPr>
              <w:pStyle w:val="Obsahtabulky"/>
              <w:jc w:val="center"/>
              <w:rPr>
                <w:rFonts w:cs="Arial"/>
                <w:b/>
                <w:color w:val="000000"/>
                <w:sz w:val="24"/>
              </w:rPr>
            </w:pPr>
            <w:r>
              <w:rPr>
                <w:rFonts w:cs="Arial"/>
                <w:b/>
                <w:color w:val="000000"/>
                <w:sz w:val="24"/>
              </w:rPr>
              <w:t>202</w:t>
            </w:r>
            <w:r w:rsidR="007A1791">
              <w:rPr>
                <w:rFonts w:cs="Arial"/>
                <w:b/>
                <w:color w:val="000000"/>
                <w:sz w:val="24"/>
              </w:rPr>
              <w:t>7</w:t>
            </w:r>
          </w:p>
        </w:tc>
      </w:tr>
      <w:tr w:rsidR="001D3735" w:rsidRPr="00EC0C1B" w14:paraId="6C02531E" w14:textId="32689F7C" w:rsidTr="009173C2">
        <w:trPr>
          <w:cantSplit/>
          <w:trHeight w:hRule="exact" w:val="454"/>
          <w:tblHeader/>
        </w:trPr>
        <w:tc>
          <w:tcPr>
            <w:tcW w:w="4697" w:type="dxa"/>
            <w:vAlign w:val="center"/>
          </w:tcPr>
          <w:p w14:paraId="25CA9108" w14:textId="04B715E0" w:rsidR="001D3735" w:rsidRPr="00EC0C1B" w:rsidRDefault="001D3735" w:rsidP="001D3735">
            <w:pPr>
              <w:pStyle w:val="Obsahtabulky"/>
              <w:jc w:val="center"/>
              <w:rPr>
                <w:rFonts w:cs="Arial"/>
                <w:b/>
                <w:color w:val="000000"/>
                <w:sz w:val="24"/>
              </w:rPr>
            </w:pPr>
            <w:r>
              <w:rPr>
                <w:rFonts w:cs="Arial"/>
                <w:b/>
                <w:color w:val="000000"/>
                <w:sz w:val="24"/>
              </w:rPr>
              <w:t>c</w:t>
            </w:r>
          </w:p>
        </w:tc>
        <w:tc>
          <w:tcPr>
            <w:tcW w:w="4697" w:type="dxa"/>
            <w:vAlign w:val="center"/>
          </w:tcPr>
          <w:p w14:paraId="672AB22D" w14:textId="7ECED4C3" w:rsidR="001D3735" w:rsidRPr="00EC0C1B" w:rsidRDefault="007A1791" w:rsidP="001D3735">
            <w:pPr>
              <w:pStyle w:val="Obsahtabulky"/>
              <w:jc w:val="center"/>
              <w:rPr>
                <w:rFonts w:cs="Arial"/>
                <w:b/>
                <w:color w:val="000000"/>
                <w:sz w:val="24"/>
              </w:rPr>
            </w:pPr>
            <w:r>
              <w:rPr>
                <w:rFonts w:cs="Arial"/>
                <w:b/>
                <w:color w:val="000000"/>
                <w:sz w:val="24"/>
              </w:rPr>
              <w:t>a</w:t>
            </w:r>
          </w:p>
        </w:tc>
        <w:tc>
          <w:tcPr>
            <w:tcW w:w="4697" w:type="dxa"/>
            <w:vAlign w:val="center"/>
          </w:tcPr>
          <w:p w14:paraId="0CD0D877" w14:textId="5FC54B5A" w:rsidR="001D3735" w:rsidRDefault="007A1791" w:rsidP="001D3735">
            <w:pPr>
              <w:pStyle w:val="Obsahtabulky"/>
              <w:jc w:val="center"/>
              <w:rPr>
                <w:rFonts w:cs="Arial"/>
                <w:b/>
                <w:color w:val="000000"/>
                <w:sz w:val="24"/>
              </w:rPr>
            </w:pPr>
            <w:r>
              <w:rPr>
                <w:rFonts w:cs="Arial"/>
                <w:b/>
                <w:color w:val="000000"/>
                <w:sz w:val="24"/>
              </w:rPr>
              <w:t>b</w:t>
            </w:r>
          </w:p>
        </w:tc>
      </w:tr>
      <w:tr w:rsidR="007A1791" w:rsidRPr="00EC0C1B" w14:paraId="6944FE21" w14:textId="1341D0F6" w:rsidTr="00242FC2">
        <w:trPr>
          <w:cantSplit/>
        </w:trPr>
        <w:tc>
          <w:tcPr>
            <w:tcW w:w="4697" w:type="dxa"/>
          </w:tcPr>
          <w:p w14:paraId="6D22CC67"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apples </w:t>
            </w:r>
          </w:p>
          <w:p w14:paraId="6ECBC96D" w14:textId="5363E190" w:rsidR="007A1791" w:rsidRPr="00D80EEA" w:rsidRDefault="007A1791" w:rsidP="007A1791">
            <w:pPr>
              <w:pStyle w:val="Obsahtabulky"/>
              <w:rPr>
                <w:rFonts w:cs="Arial"/>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DC20612"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oranges </w:t>
            </w:r>
          </w:p>
          <w:p w14:paraId="35A3D591" w14:textId="65D93D92"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 xml:space="preserve">nprocessed products including frozen products) </w:t>
            </w:r>
          </w:p>
        </w:tc>
        <w:tc>
          <w:tcPr>
            <w:tcW w:w="4697" w:type="dxa"/>
          </w:tcPr>
          <w:p w14:paraId="588DD06B"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table grapes</w:t>
            </w:r>
          </w:p>
          <w:p w14:paraId="6525EE52" w14:textId="5A1C0572"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6266BB64" w14:textId="3D82C7DD" w:rsidTr="009173C2">
        <w:trPr>
          <w:cantSplit/>
        </w:trPr>
        <w:tc>
          <w:tcPr>
            <w:tcW w:w="4697" w:type="dxa"/>
          </w:tcPr>
          <w:p w14:paraId="6B44FCFA"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strawberries</w:t>
            </w:r>
          </w:p>
          <w:p w14:paraId="1D299AE7" w14:textId="07E1D35C"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129111F"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pea</w:t>
            </w:r>
            <w:r>
              <w:rPr>
                <w:rFonts w:cs="Arial"/>
                <w:b/>
                <w:color w:val="000000"/>
                <w:sz w:val="22"/>
                <w:szCs w:val="22"/>
                <w:lang w:val="en-GB"/>
              </w:rPr>
              <w:t>r</w:t>
            </w:r>
            <w:r w:rsidRPr="00BC7FF9">
              <w:rPr>
                <w:rFonts w:cs="Arial"/>
                <w:b/>
                <w:color w:val="000000"/>
                <w:sz w:val="22"/>
                <w:szCs w:val="22"/>
                <w:lang w:val="en-GB"/>
              </w:rPr>
              <w:t xml:space="preserve">s </w:t>
            </w:r>
          </w:p>
          <w:p w14:paraId="02F093E7" w14:textId="55E36188"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29063730"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bananas</w:t>
            </w:r>
          </w:p>
          <w:p w14:paraId="2E522C01" w14:textId="7D65E789"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0BD9B9E5" w14:textId="1FD4ACCC" w:rsidTr="009173C2">
        <w:trPr>
          <w:cantSplit/>
        </w:trPr>
        <w:tc>
          <w:tcPr>
            <w:tcW w:w="4697" w:type="dxa"/>
          </w:tcPr>
          <w:p w14:paraId="1E200AD1"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peaches including nectarines and similar </w:t>
            </w:r>
            <w:proofErr w:type="gramStart"/>
            <w:r w:rsidRPr="00BC7FF9">
              <w:rPr>
                <w:rFonts w:cs="Arial"/>
                <w:b/>
                <w:color w:val="000000"/>
                <w:sz w:val="22"/>
                <w:szCs w:val="22"/>
                <w:lang w:val="en-GB"/>
              </w:rPr>
              <w:t>hybrids</w:t>
            </w:r>
            <w:proofErr w:type="gramEnd"/>
            <w:r w:rsidRPr="00BC7FF9">
              <w:rPr>
                <w:rFonts w:cs="Arial"/>
                <w:b/>
                <w:color w:val="000000"/>
                <w:sz w:val="22"/>
                <w:szCs w:val="22"/>
                <w:lang w:val="en-GB"/>
              </w:rPr>
              <w:t xml:space="preserve"> </w:t>
            </w:r>
          </w:p>
          <w:p w14:paraId="49141F59" w14:textId="35696295"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372EEB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kiwi fruits</w:t>
            </w:r>
          </w:p>
          <w:p w14:paraId="34466692" w14:textId="36128631"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BC659C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grapefruits </w:t>
            </w:r>
          </w:p>
          <w:p w14:paraId="3686CE54" w14:textId="42AB37D8"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5D0BFE3E" w14:textId="3F6BB6FC" w:rsidTr="009173C2">
        <w:trPr>
          <w:cantSplit/>
        </w:trPr>
        <w:tc>
          <w:tcPr>
            <w:tcW w:w="4697" w:type="dxa"/>
          </w:tcPr>
          <w:p w14:paraId="43FEA9E9"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wine white or </w:t>
            </w:r>
            <w:proofErr w:type="gramStart"/>
            <w:r w:rsidRPr="00BC7FF9">
              <w:rPr>
                <w:rFonts w:cs="Arial"/>
                <w:b/>
                <w:color w:val="000000"/>
                <w:sz w:val="22"/>
                <w:szCs w:val="22"/>
                <w:lang w:val="en-GB"/>
              </w:rPr>
              <w:t>red</w:t>
            </w:r>
            <w:proofErr w:type="gramEnd"/>
          </w:p>
          <w:p w14:paraId="63EB9397" w14:textId="3462F825" w:rsidR="007A1791" w:rsidRPr="00D80EEA" w:rsidRDefault="007A1791" w:rsidP="007A1791">
            <w:pPr>
              <w:pStyle w:val="Obsahtabulky"/>
              <w:jc w:val="both"/>
              <w:rPr>
                <w:rFonts w:cs="Arial"/>
                <w:b/>
                <w:color w:val="000000"/>
                <w:szCs w:val="20"/>
                <w:u w:val="single"/>
                <w:lang w:val="en-GB"/>
              </w:rPr>
            </w:pPr>
            <w:r w:rsidRPr="00D80EEA">
              <w:rPr>
                <w:szCs w:val="20"/>
                <w:lang w:val="en-GB"/>
              </w:rPr>
              <w:t>(if no specific processing factors for wine are available, a default factor of 1 may be applied)</w:t>
            </w:r>
          </w:p>
        </w:tc>
        <w:tc>
          <w:tcPr>
            <w:tcW w:w="4697" w:type="dxa"/>
          </w:tcPr>
          <w:p w14:paraId="6BBF8F00"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cauliflowers </w:t>
            </w:r>
          </w:p>
          <w:p w14:paraId="47FD5754" w14:textId="3F765972"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1AEBFD92"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aubergines </w:t>
            </w:r>
          </w:p>
          <w:p w14:paraId="3E314D69" w14:textId="7E67E0FA"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2436FB54" w14:textId="1C82C235" w:rsidTr="009173C2">
        <w:trPr>
          <w:cantSplit/>
        </w:trPr>
        <w:tc>
          <w:tcPr>
            <w:tcW w:w="4697" w:type="dxa"/>
          </w:tcPr>
          <w:p w14:paraId="4E68A089"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lettuces </w:t>
            </w:r>
          </w:p>
          <w:p w14:paraId="08A7F76C" w14:textId="28FD1E34"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0FF03B7"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onions </w:t>
            </w:r>
          </w:p>
          <w:p w14:paraId="5251B91A" w14:textId="013FF0F6"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892C470"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broccoli </w:t>
            </w:r>
          </w:p>
          <w:p w14:paraId="5D055077" w14:textId="1117DED9"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1043E852" w14:textId="2BFBBC93" w:rsidTr="009173C2">
        <w:trPr>
          <w:cantSplit/>
        </w:trPr>
        <w:tc>
          <w:tcPr>
            <w:tcW w:w="4697" w:type="dxa"/>
          </w:tcPr>
          <w:p w14:paraId="1B4A6130"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head </w:t>
            </w:r>
            <w:proofErr w:type="gramStart"/>
            <w:r w:rsidRPr="00BC7FF9">
              <w:rPr>
                <w:rFonts w:cs="Arial"/>
                <w:b/>
                <w:color w:val="000000"/>
                <w:sz w:val="22"/>
                <w:szCs w:val="22"/>
                <w:lang w:val="en-GB"/>
              </w:rPr>
              <w:t>cabbages</w:t>
            </w:r>
            <w:proofErr w:type="gramEnd"/>
            <w:r w:rsidRPr="00BC7FF9">
              <w:rPr>
                <w:rFonts w:cs="Arial"/>
                <w:b/>
                <w:color w:val="000000"/>
                <w:sz w:val="22"/>
                <w:szCs w:val="22"/>
                <w:lang w:val="en-GB"/>
              </w:rPr>
              <w:t xml:space="preserve"> </w:t>
            </w:r>
          </w:p>
          <w:p w14:paraId="422D11DA" w14:textId="6EE954E3"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6B8533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carrots </w:t>
            </w:r>
          </w:p>
          <w:p w14:paraId="2689D1D7" w14:textId="5511CF38"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59F56C57"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melons </w:t>
            </w:r>
          </w:p>
          <w:p w14:paraId="27FDAC21" w14:textId="54521065"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59B2C67B" w14:textId="45986EE0" w:rsidTr="009173C2">
        <w:trPr>
          <w:cantSplit/>
        </w:trPr>
        <w:tc>
          <w:tcPr>
            <w:tcW w:w="4697" w:type="dxa"/>
          </w:tcPr>
          <w:p w14:paraId="2392ECA7" w14:textId="77777777" w:rsidR="007A1791" w:rsidRPr="00BC7FF9" w:rsidRDefault="007A1791" w:rsidP="007A1791">
            <w:pPr>
              <w:pStyle w:val="Obsahtabulky"/>
              <w:rPr>
                <w:rFonts w:cs="Arial"/>
                <w:b/>
                <w:color w:val="000000"/>
                <w:sz w:val="22"/>
                <w:szCs w:val="22"/>
                <w:lang w:val="en-GB"/>
              </w:rPr>
            </w:pPr>
            <w:r>
              <w:rPr>
                <w:rFonts w:cs="Arial"/>
                <w:b/>
                <w:color w:val="000000"/>
                <w:sz w:val="22"/>
                <w:szCs w:val="22"/>
                <w:lang w:val="en-GB"/>
              </w:rPr>
              <w:t>tomatoes</w:t>
            </w:r>
            <w:r w:rsidRPr="00BC7FF9">
              <w:rPr>
                <w:rFonts w:cs="Arial"/>
                <w:b/>
                <w:color w:val="000000"/>
                <w:sz w:val="22"/>
                <w:szCs w:val="22"/>
                <w:lang w:val="en-GB"/>
              </w:rPr>
              <w:t xml:space="preserve"> </w:t>
            </w:r>
          </w:p>
          <w:p w14:paraId="78ECBED4" w14:textId="0B7B7199"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45852B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potatoes</w:t>
            </w:r>
          </w:p>
          <w:p w14:paraId="1ADADF3C" w14:textId="67BD4892" w:rsidR="007A1791"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1322F43"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cultivated </w:t>
            </w:r>
            <w:proofErr w:type="gramStart"/>
            <w:r w:rsidRPr="00BC7FF9">
              <w:rPr>
                <w:rFonts w:cs="Arial"/>
                <w:b/>
                <w:color w:val="000000"/>
                <w:sz w:val="22"/>
                <w:szCs w:val="22"/>
                <w:lang w:val="en-GB"/>
              </w:rPr>
              <w:t>fungi</w:t>
            </w:r>
            <w:proofErr w:type="gramEnd"/>
            <w:r w:rsidRPr="00BC7FF9">
              <w:rPr>
                <w:rFonts w:cs="Arial"/>
                <w:b/>
                <w:color w:val="000000"/>
                <w:sz w:val="22"/>
                <w:szCs w:val="22"/>
                <w:lang w:val="en-GB"/>
              </w:rPr>
              <w:t xml:space="preserve"> </w:t>
            </w:r>
          </w:p>
          <w:p w14:paraId="11951F40" w14:textId="7BB421DD"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741BB576" w14:textId="1E22D361" w:rsidTr="009173C2">
        <w:trPr>
          <w:cantSplit/>
        </w:trPr>
        <w:tc>
          <w:tcPr>
            <w:tcW w:w="4697" w:type="dxa"/>
          </w:tcPr>
          <w:p w14:paraId="4258CC7A"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spinaches </w:t>
            </w:r>
          </w:p>
          <w:p w14:paraId="482E1483" w14:textId="7895D36B" w:rsidR="007A1791" w:rsidRPr="00D80EEA" w:rsidRDefault="007A1791" w:rsidP="007A1791">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21767E5"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beans </w:t>
            </w:r>
            <w:proofErr w:type="gramStart"/>
            <w:r w:rsidRPr="00BC7FF9">
              <w:rPr>
                <w:rFonts w:cs="Arial"/>
                <w:b/>
                <w:color w:val="000000"/>
                <w:sz w:val="22"/>
                <w:szCs w:val="22"/>
                <w:lang w:val="en-GB"/>
              </w:rPr>
              <w:t>dried</w:t>
            </w:r>
            <w:proofErr w:type="gramEnd"/>
            <w:r w:rsidRPr="00BC7FF9">
              <w:rPr>
                <w:rFonts w:cs="Arial"/>
                <w:b/>
                <w:color w:val="000000"/>
                <w:sz w:val="22"/>
                <w:szCs w:val="22"/>
                <w:lang w:val="en-GB"/>
              </w:rPr>
              <w:t xml:space="preserve"> </w:t>
            </w:r>
          </w:p>
          <w:p w14:paraId="65CFE89D" w14:textId="470A9045" w:rsidR="007A1791" w:rsidRPr="00BC7FF9" w:rsidRDefault="007A1791" w:rsidP="007A1791">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123A60B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sweet peppers </w:t>
            </w:r>
          </w:p>
          <w:p w14:paraId="48E82239" w14:textId="472E69EB" w:rsidR="007A1791" w:rsidRPr="00BC7FF9" w:rsidRDefault="007A1791" w:rsidP="007A1791">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7A1791" w:rsidRPr="00EC0C1B" w14:paraId="12ED47A6" w14:textId="4E60CF21" w:rsidTr="009173C2">
        <w:trPr>
          <w:cantSplit/>
        </w:trPr>
        <w:tc>
          <w:tcPr>
            <w:tcW w:w="4697" w:type="dxa"/>
          </w:tcPr>
          <w:p w14:paraId="234B9063" w14:textId="1A05F360"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 </w:t>
            </w:r>
            <w:r w:rsidRPr="00BC7FF9">
              <w:rPr>
                <w:rFonts w:cs="Arial"/>
                <w:b/>
                <w:color w:val="000000"/>
                <w:sz w:val="22"/>
                <w:szCs w:val="22"/>
                <w:lang w:val="en-GB"/>
              </w:rPr>
              <w:t>oat grain</w:t>
            </w:r>
            <w:r>
              <w:rPr>
                <w:rFonts w:cs="Arial"/>
                <w:b/>
                <w:color w:val="000000"/>
                <w:sz w:val="22"/>
                <w:szCs w:val="22"/>
                <w:lang w:val="en-GB"/>
              </w:rPr>
              <w:t>s</w:t>
            </w:r>
            <w:r w:rsidRPr="00BC7FF9">
              <w:rPr>
                <w:rFonts w:cs="Arial"/>
                <w:b/>
                <w:color w:val="000000"/>
                <w:sz w:val="22"/>
                <w:szCs w:val="22"/>
                <w:lang w:val="en-GB"/>
              </w:rPr>
              <w:t xml:space="preserve"> </w:t>
            </w:r>
          </w:p>
          <w:p w14:paraId="4DF57758" w14:textId="24EEF790" w:rsidR="007A1791" w:rsidRPr="00BC7FF9" w:rsidRDefault="007A1791" w:rsidP="007A1791">
            <w:pPr>
              <w:pStyle w:val="Obsahtabulky"/>
              <w:jc w:val="both"/>
              <w:rPr>
                <w:rFonts w:cs="Arial"/>
                <w:b/>
                <w:color w:val="000000"/>
                <w:sz w:val="24"/>
                <w:u w:val="single"/>
                <w:lang w:val="en-GB"/>
              </w:rPr>
            </w:pPr>
            <w:r w:rsidRPr="00BC7FF9">
              <w:rPr>
                <w:rFonts w:cs="Arial"/>
                <w:color w:val="000000"/>
                <w:sz w:val="22"/>
                <w:szCs w:val="22"/>
                <w:lang w:val="en-GB"/>
              </w:rPr>
              <w:t>(</w:t>
            </w:r>
            <w:r w:rsidRPr="00BC7FF9">
              <w:rPr>
                <w:sz w:val="22"/>
                <w:szCs w:val="22"/>
                <w:lang w:val="en-GB"/>
              </w:rPr>
              <w:t xml:space="preserve">If no sufficient samples of oat grains are available, also oat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 If no specific processing factors are available, a default factor of 1 may be applied. If no sufficient samples of oat grain are available, the part of the required sample number for oat grain that could not be taken, can be added to the sample number for barley grain, resulting in a reduced sample number for oat grain and a proportionately increased sample number for barley grain.</w:t>
            </w:r>
            <w:r w:rsidRPr="00BC7FF9">
              <w:rPr>
                <w:rFonts w:cs="Arial"/>
                <w:color w:val="000000"/>
                <w:sz w:val="22"/>
                <w:szCs w:val="22"/>
                <w:lang w:val="en-GB"/>
              </w:rPr>
              <w:t>)</w:t>
            </w:r>
          </w:p>
        </w:tc>
        <w:tc>
          <w:tcPr>
            <w:tcW w:w="4697" w:type="dxa"/>
          </w:tcPr>
          <w:p w14:paraId="2292A4D6" w14:textId="77777777" w:rsidR="007A1791" w:rsidRPr="00EC0C1B" w:rsidRDefault="007A1791" w:rsidP="007A1791">
            <w:pPr>
              <w:pStyle w:val="Obsahtabulky"/>
              <w:rPr>
                <w:rFonts w:cs="Arial"/>
                <w:b/>
                <w:color w:val="000000"/>
                <w:sz w:val="22"/>
                <w:szCs w:val="22"/>
              </w:rPr>
            </w:pPr>
            <w:proofErr w:type="spellStart"/>
            <w:r>
              <w:rPr>
                <w:rFonts w:cs="Arial"/>
                <w:b/>
                <w:color w:val="000000"/>
                <w:sz w:val="22"/>
                <w:szCs w:val="22"/>
              </w:rPr>
              <w:t>rye</w:t>
            </w:r>
            <w:proofErr w:type="spellEnd"/>
            <w:r>
              <w:rPr>
                <w:rFonts w:cs="Arial"/>
                <w:b/>
                <w:color w:val="000000"/>
                <w:sz w:val="22"/>
                <w:szCs w:val="22"/>
              </w:rPr>
              <w:t xml:space="preserve"> </w:t>
            </w:r>
            <w:proofErr w:type="spellStart"/>
            <w:r>
              <w:rPr>
                <w:rFonts w:cs="Arial"/>
                <w:b/>
                <w:color w:val="000000"/>
                <w:sz w:val="22"/>
                <w:szCs w:val="22"/>
              </w:rPr>
              <w:t>grains</w:t>
            </w:r>
            <w:proofErr w:type="spellEnd"/>
            <w:r w:rsidRPr="00EC0C1B">
              <w:rPr>
                <w:rFonts w:cs="Arial"/>
                <w:b/>
                <w:color w:val="000000"/>
                <w:sz w:val="22"/>
                <w:szCs w:val="22"/>
              </w:rPr>
              <w:t xml:space="preserve"> </w:t>
            </w:r>
          </w:p>
          <w:p w14:paraId="6ECA6401" w14:textId="77777777" w:rsidR="007A1791" w:rsidRDefault="007A1791" w:rsidP="007A1791">
            <w:pPr>
              <w:pStyle w:val="Obsahtabulky"/>
              <w:jc w:val="both"/>
              <w:rPr>
                <w:rFonts w:cs="Arial"/>
                <w:color w:val="000000"/>
                <w:sz w:val="22"/>
                <w:szCs w:val="22"/>
              </w:rPr>
            </w:pPr>
            <w:r w:rsidRPr="00EC0C1B">
              <w:rPr>
                <w:rFonts w:cs="Arial"/>
                <w:color w:val="000000"/>
                <w:sz w:val="22"/>
                <w:szCs w:val="22"/>
              </w:rPr>
              <w:t>(</w:t>
            </w:r>
            <w:r w:rsidRPr="00BC7FF9">
              <w:rPr>
                <w:sz w:val="22"/>
                <w:szCs w:val="22"/>
                <w:lang w:val="en-GB"/>
              </w:rPr>
              <w:t>If no sufficient samples of rye grains are available, also rye whole grain flour can be analysed and a processing factor shall be reported.</w:t>
            </w:r>
            <w:r w:rsidRPr="00EC0C1B">
              <w:rPr>
                <w:rFonts w:cs="Arial"/>
                <w:color w:val="000000"/>
                <w:sz w:val="22"/>
                <w:szCs w:val="22"/>
              </w:rPr>
              <w:t xml:space="preserve">)  </w:t>
            </w:r>
          </w:p>
          <w:p w14:paraId="0C6828AE" w14:textId="68F1939E" w:rsidR="007A1791" w:rsidRPr="00BC7FF9" w:rsidRDefault="007A1791" w:rsidP="007A1791">
            <w:pPr>
              <w:pStyle w:val="Obsahtabulky"/>
              <w:rPr>
                <w:rFonts w:cs="Arial"/>
                <w:b/>
                <w:color w:val="000000"/>
                <w:sz w:val="22"/>
                <w:szCs w:val="22"/>
                <w:lang w:val="en-GB"/>
              </w:rPr>
            </w:pPr>
          </w:p>
        </w:tc>
        <w:tc>
          <w:tcPr>
            <w:tcW w:w="4697" w:type="dxa"/>
          </w:tcPr>
          <w:p w14:paraId="7D945548"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wheat</w:t>
            </w:r>
            <w:r>
              <w:rPr>
                <w:rFonts w:cs="Arial"/>
                <w:b/>
                <w:color w:val="000000"/>
                <w:sz w:val="22"/>
                <w:szCs w:val="22"/>
                <w:lang w:val="en-GB"/>
              </w:rPr>
              <w:t xml:space="preserve"> grains</w:t>
            </w:r>
          </w:p>
          <w:p w14:paraId="1DFEBCCF" w14:textId="6EDFF1B4" w:rsidR="007A1791" w:rsidRPr="00BC7FF9" w:rsidRDefault="007A1791" w:rsidP="007A1791">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 xml:space="preserve">If no sufficient samples of wheat grains are available, also wheat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w:t>
            </w:r>
          </w:p>
        </w:tc>
      </w:tr>
      <w:tr w:rsidR="007A1791" w:rsidRPr="00EC0C1B" w14:paraId="4C0DB051" w14:textId="0AF0C1CB" w:rsidTr="009173C2">
        <w:trPr>
          <w:cantSplit/>
        </w:trPr>
        <w:tc>
          <w:tcPr>
            <w:tcW w:w="4697" w:type="dxa"/>
          </w:tcPr>
          <w:p w14:paraId="66E591AF" w14:textId="151ED7E8" w:rsidR="007A1791" w:rsidRPr="00BC7FF9" w:rsidRDefault="007A1791" w:rsidP="007A1791">
            <w:pPr>
              <w:pStyle w:val="Obsahtabulky"/>
              <w:rPr>
                <w:rFonts w:cs="Arial"/>
                <w:b/>
                <w:color w:val="000000"/>
                <w:sz w:val="22"/>
                <w:szCs w:val="22"/>
                <w:lang w:val="en-GB"/>
              </w:rPr>
            </w:pPr>
            <w:r>
              <w:rPr>
                <w:rFonts w:cs="Arial"/>
                <w:b/>
                <w:color w:val="000000"/>
                <w:sz w:val="22"/>
                <w:szCs w:val="22"/>
                <w:lang w:val="en-GB"/>
              </w:rPr>
              <w:t xml:space="preserve"> bar</w:t>
            </w:r>
            <w:r w:rsidRPr="00BC7FF9">
              <w:rPr>
                <w:rFonts w:cs="Arial"/>
                <w:b/>
                <w:color w:val="000000"/>
                <w:sz w:val="22"/>
                <w:szCs w:val="22"/>
                <w:lang w:val="en-GB"/>
              </w:rPr>
              <w:t>l</w:t>
            </w:r>
            <w:r>
              <w:rPr>
                <w:rFonts w:cs="Arial"/>
                <w:b/>
                <w:color w:val="000000"/>
                <w:sz w:val="22"/>
                <w:szCs w:val="22"/>
                <w:lang w:val="en-GB"/>
              </w:rPr>
              <w:t>ey grains</w:t>
            </w:r>
          </w:p>
          <w:p w14:paraId="1012E5A8" w14:textId="77777777" w:rsidR="007A1791" w:rsidRPr="00BC7FF9" w:rsidRDefault="007A1791" w:rsidP="007A1791">
            <w:pPr>
              <w:pStyle w:val="Obsahtabulky"/>
              <w:jc w:val="both"/>
              <w:rPr>
                <w:sz w:val="22"/>
                <w:szCs w:val="22"/>
                <w:lang w:val="en-GB"/>
              </w:rPr>
            </w:pPr>
            <w:r w:rsidRPr="00BC7FF9">
              <w:rPr>
                <w:rFonts w:cs="Arial"/>
                <w:color w:val="000000"/>
                <w:sz w:val="22"/>
                <w:szCs w:val="22"/>
                <w:lang w:val="en-GB"/>
              </w:rPr>
              <w:t>(</w:t>
            </w:r>
            <w:r w:rsidRPr="00BC7FF9">
              <w:rPr>
                <w:sz w:val="22"/>
                <w:szCs w:val="22"/>
                <w:lang w:val="en-GB"/>
              </w:rPr>
              <w:t xml:space="preserve">If no sufficient samples of barley grains are available, also barley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 If no specific processing factors are available, a default factor of 1 may be applied. </w:t>
            </w:r>
          </w:p>
          <w:p w14:paraId="3EEA7CD0" w14:textId="400113E8" w:rsidR="007A1791" w:rsidRPr="00BC7FF9" w:rsidRDefault="007A1791" w:rsidP="007A1791">
            <w:pPr>
              <w:pStyle w:val="Obsahtabulky"/>
              <w:jc w:val="both"/>
              <w:rPr>
                <w:rFonts w:cs="Arial"/>
                <w:b/>
                <w:color w:val="000000"/>
                <w:sz w:val="24"/>
                <w:u w:val="single"/>
                <w:lang w:val="en-GB"/>
              </w:rPr>
            </w:pPr>
            <w:r w:rsidRPr="00BC7FF9">
              <w:rPr>
                <w:sz w:val="22"/>
                <w:szCs w:val="22"/>
                <w:lang w:val="en-GB"/>
              </w:rPr>
              <w:t>If no sufficient samples of barley grain are available, the part of the required sample number for barley grain that could not be taken, can be added to the sample number for oat grain, resulting in a reduced sample number for barley grain and a proportionately increased sample number for oat grain.)</w:t>
            </w:r>
          </w:p>
        </w:tc>
        <w:tc>
          <w:tcPr>
            <w:tcW w:w="4697" w:type="dxa"/>
          </w:tcPr>
          <w:p w14:paraId="66F6823F" w14:textId="77777777" w:rsidR="007A1791" w:rsidRPr="00EC0C1B" w:rsidRDefault="007A1791" w:rsidP="007A1791">
            <w:pPr>
              <w:pStyle w:val="Obsahtabulky"/>
              <w:rPr>
                <w:rFonts w:cs="Arial"/>
                <w:b/>
                <w:color w:val="000000"/>
                <w:sz w:val="22"/>
                <w:szCs w:val="22"/>
              </w:rPr>
            </w:pPr>
            <w:proofErr w:type="spellStart"/>
            <w:r>
              <w:rPr>
                <w:rFonts w:cs="Arial"/>
                <w:b/>
                <w:color w:val="000000"/>
                <w:sz w:val="22"/>
                <w:szCs w:val="22"/>
              </w:rPr>
              <w:t>husked</w:t>
            </w:r>
            <w:proofErr w:type="spellEnd"/>
            <w:r>
              <w:rPr>
                <w:rFonts w:cs="Arial"/>
                <w:b/>
                <w:color w:val="000000"/>
                <w:sz w:val="22"/>
                <w:szCs w:val="22"/>
              </w:rPr>
              <w:t xml:space="preserve"> </w:t>
            </w:r>
            <w:proofErr w:type="spellStart"/>
            <w:r>
              <w:rPr>
                <w:rFonts w:cs="Arial"/>
                <w:b/>
                <w:color w:val="000000"/>
                <w:sz w:val="22"/>
                <w:szCs w:val="22"/>
              </w:rPr>
              <w:t>rice</w:t>
            </w:r>
            <w:proofErr w:type="spellEnd"/>
            <w:r>
              <w:rPr>
                <w:rFonts w:cs="Arial"/>
                <w:b/>
                <w:color w:val="000000"/>
                <w:sz w:val="22"/>
                <w:szCs w:val="22"/>
              </w:rPr>
              <w:t xml:space="preserve"> </w:t>
            </w:r>
            <w:proofErr w:type="spellStart"/>
            <w:r>
              <w:rPr>
                <w:rFonts w:cs="Arial"/>
                <w:b/>
                <w:color w:val="000000"/>
                <w:sz w:val="22"/>
                <w:szCs w:val="22"/>
              </w:rPr>
              <w:t>grains</w:t>
            </w:r>
            <w:proofErr w:type="spellEnd"/>
          </w:p>
          <w:p w14:paraId="0934DCF7" w14:textId="7B6001D9" w:rsidR="007A1791" w:rsidRDefault="007A1791" w:rsidP="007A1791">
            <w:pPr>
              <w:pStyle w:val="Obsahtabulky"/>
              <w:rPr>
                <w:rFonts w:cs="Arial"/>
                <w:b/>
                <w:color w:val="000000"/>
                <w:sz w:val="22"/>
                <w:szCs w:val="22"/>
                <w:lang w:val="en-GB"/>
              </w:rPr>
            </w:pPr>
            <w:r w:rsidRPr="00EC0C1B">
              <w:rPr>
                <w:rFonts w:cs="Arial"/>
                <w:color w:val="000000"/>
                <w:sz w:val="22"/>
                <w:szCs w:val="22"/>
              </w:rPr>
              <w:t>(</w:t>
            </w:r>
            <w:r w:rsidRPr="00BC7FF9">
              <w:rPr>
                <w:sz w:val="22"/>
                <w:szCs w:val="22"/>
                <w:lang w:val="en-GB"/>
              </w:rPr>
              <w:t>Where appropriate, also polished rice grain can be analysed which has to clearly reported. If polished rice was analysed, a processing factor shall be reported. If no specific processing factors are available, a default factor of 0,5 may be applied.</w:t>
            </w:r>
            <w:r w:rsidRPr="00EC0C1B">
              <w:rPr>
                <w:rFonts w:cs="Arial"/>
                <w:color w:val="000000"/>
                <w:sz w:val="22"/>
                <w:szCs w:val="22"/>
              </w:rPr>
              <w:t>)</w:t>
            </w:r>
          </w:p>
        </w:tc>
        <w:tc>
          <w:tcPr>
            <w:tcW w:w="4697" w:type="dxa"/>
          </w:tcPr>
          <w:p w14:paraId="0345EAEA" w14:textId="77777777" w:rsidR="007A1791" w:rsidRPr="00BC7FF9" w:rsidRDefault="007A1791" w:rsidP="007A1791">
            <w:pPr>
              <w:pStyle w:val="Obsahtabulky"/>
              <w:rPr>
                <w:rFonts w:cs="Arial"/>
                <w:b/>
                <w:color w:val="000000"/>
                <w:sz w:val="22"/>
                <w:szCs w:val="22"/>
                <w:lang w:val="en-GB"/>
              </w:rPr>
            </w:pPr>
            <w:r w:rsidRPr="00BC7FF9">
              <w:rPr>
                <w:rFonts w:cs="Arial"/>
                <w:b/>
                <w:color w:val="000000"/>
                <w:sz w:val="22"/>
                <w:szCs w:val="22"/>
                <w:lang w:val="en-GB"/>
              </w:rPr>
              <w:t xml:space="preserve">virgin olive oil </w:t>
            </w:r>
          </w:p>
          <w:p w14:paraId="58CFF666" w14:textId="0AEE4584" w:rsidR="007A1791" w:rsidRPr="00BC7FF9" w:rsidRDefault="007A1791" w:rsidP="007A1791">
            <w:pPr>
              <w:pStyle w:val="Obsahtabulky"/>
              <w:rPr>
                <w:rFonts w:cs="Arial"/>
                <w:b/>
                <w:color w:val="000000"/>
                <w:sz w:val="22"/>
                <w:szCs w:val="22"/>
                <w:lang w:val="en-GB"/>
              </w:rPr>
            </w:pPr>
            <w:r w:rsidRPr="00BC7FF9">
              <w:rPr>
                <w:sz w:val="22"/>
                <w:szCs w:val="22"/>
                <w:lang w:val="en-GB"/>
              </w:rPr>
              <w:t xml:space="preserve">(If no specific oil processing factor is available, a default factor of 5 may be applied for fat soluble substances, </w:t>
            </w:r>
            <w:proofErr w:type="gramStart"/>
            <w:r w:rsidRPr="00BC7FF9">
              <w:rPr>
                <w:sz w:val="22"/>
                <w:szCs w:val="22"/>
                <w:lang w:val="en-GB"/>
              </w:rPr>
              <w:t>taking into account</w:t>
            </w:r>
            <w:proofErr w:type="gramEnd"/>
            <w:r w:rsidRPr="00BC7FF9">
              <w:rPr>
                <w:sz w:val="22"/>
                <w:szCs w:val="22"/>
                <w:lang w:val="en-GB"/>
              </w:rPr>
              <w:t xml:space="preserve"> an olive oil production standard yield of 20 % of the olive harvest; for non-fat soluble substances a default oil processing factor of 1 may be used)</w:t>
            </w:r>
          </w:p>
        </w:tc>
      </w:tr>
    </w:tbl>
    <w:p w14:paraId="4432034B" w14:textId="77777777" w:rsidR="004E6D2B" w:rsidRDefault="004E6D2B" w:rsidP="00BF7B3B">
      <w:pPr>
        <w:pStyle w:val="Obsahtabulky"/>
        <w:spacing w:after="200" w:line="300" w:lineRule="exact"/>
        <w:rPr>
          <w:rFonts w:cs="Arial"/>
          <w:b/>
          <w:color w:val="000000"/>
          <w:sz w:val="24"/>
          <w:u w:val="single"/>
        </w:rPr>
      </w:pPr>
    </w:p>
    <w:p w14:paraId="4DB5355A" w14:textId="77777777" w:rsidR="007049DE" w:rsidRDefault="007049DE" w:rsidP="00BF7B3B">
      <w:pPr>
        <w:pStyle w:val="Obsahtabulky"/>
        <w:spacing w:after="200" w:line="300" w:lineRule="exact"/>
        <w:rPr>
          <w:rFonts w:cs="Arial"/>
          <w:b/>
          <w:color w:val="000000"/>
          <w:sz w:val="24"/>
          <w:u w:val="single"/>
        </w:rPr>
      </w:pPr>
    </w:p>
    <w:p w14:paraId="3BCCA71F" w14:textId="77777777" w:rsidR="0008177A" w:rsidRPr="00DE484B" w:rsidRDefault="00E85E11" w:rsidP="007D3E80">
      <w:pPr>
        <w:pStyle w:val="Obsahtabulky"/>
        <w:keepNext/>
        <w:spacing w:after="200" w:line="300" w:lineRule="exact"/>
        <w:rPr>
          <w:rFonts w:cs="Arial"/>
          <w:color w:val="000000"/>
          <w:sz w:val="22"/>
          <w:szCs w:val="22"/>
          <w:u w:val="single"/>
        </w:rPr>
      </w:pPr>
      <w:r>
        <w:rPr>
          <w:rFonts w:cs="Arial"/>
          <w:color w:val="000000"/>
          <w:sz w:val="22"/>
          <w:szCs w:val="22"/>
          <w:u w:val="single"/>
        </w:rPr>
        <w:t xml:space="preserve"> </w:t>
      </w:r>
      <w:r w:rsidR="00D80EEA">
        <w:rPr>
          <w:rFonts w:cs="Arial"/>
          <w:color w:val="000000"/>
          <w:sz w:val="22"/>
          <w:szCs w:val="22"/>
          <w:u w:val="single"/>
        </w:rPr>
        <w:t>Table</w:t>
      </w:r>
      <w:r w:rsidR="0008177A" w:rsidRPr="00DE484B">
        <w:rPr>
          <w:rFonts w:cs="Arial"/>
          <w:color w:val="000000"/>
          <w:sz w:val="22"/>
          <w:szCs w:val="22"/>
          <w:u w:val="single"/>
        </w:rPr>
        <w:t xml:space="preserve"> 2: </w:t>
      </w:r>
      <w:r w:rsidR="00923A73" w:rsidRPr="00BC7FF9">
        <w:rPr>
          <w:bCs/>
          <w:sz w:val="22"/>
          <w:szCs w:val="22"/>
          <w:u w:val="single"/>
          <w:lang w:val="en-GB"/>
        </w:rPr>
        <w:t>Pesticide/product combinations to be monitored in/on products of plant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878"/>
        <w:gridCol w:w="1310"/>
        <w:gridCol w:w="1089"/>
        <w:gridCol w:w="1089"/>
        <w:gridCol w:w="1089"/>
        <w:gridCol w:w="6542"/>
      </w:tblGrid>
      <w:tr w:rsidR="00221F0D" w:rsidRPr="00DE484B" w14:paraId="2836CD75" w14:textId="77777777" w:rsidTr="0037134B">
        <w:trPr>
          <w:cantSplit/>
          <w:trHeight w:hRule="exact" w:val="1821"/>
          <w:tblHeader/>
        </w:trPr>
        <w:tc>
          <w:tcPr>
            <w:tcW w:w="1028" w:type="pct"/>
            <w:vAlign w:val="center"/>
          </w:tcPr>
          <w:p w14:paraId="3534198B" w14:textId="7777777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468" w:type="pct"/>
            <w:vAlign w:val="center"/>
          </w:tcPr>
          <w:p w14:paraId="2AC4B5B3" w14:textId="77777777" w:rsidR="004361D5" w:rsidRPr="00DE484B" w:rsidRDefault="004361D5" w:rsidP="00123426">
            <w:pPr>
              <w:pStyle w:val="Obsahtabulky"/>
              <w:snapToGrid w:val="0"/>
              <w:jc w:val="center"/>
              <w:rPr>
                <w:rFonts w:cs="Arial"/>
                <w:b/>
                <w:color w:val="000000"/>
                <w:sz w:val="22"/>
                <w:szCs w:val="22"/>
              </w:rPr>
            </w:pPr>
            <w:r w:rsidRPr="00BC7FF9">
              <w:rPr>
                <w:b/>
                <w:sz w:val="22"/>
                <w:szCs w:val="22"/>
                <w:lang w:val="en-GB"/>
              </w:rPr>
              <w:t>Limit of detection (LOQ, for</w:t>
            </w:r>
            <w:r>
              <w:rPr>
                <w:b/>
                <w:sz w:val="22"/>
                <w:szCs w:val="22"/>
                <w:lang w:val="en-GB"/>
              </w:rPr>
              <w:t> </w:t>
            </w:r>
            <w:r w:rsidRPr="00BC7FF9">
              <w:rPr>
                <w:b/>
                <w:sz w:val="22"/>
                <w:szCs w:val="22"/>
                <w:lang w:val="en-GB"/>
              </w:rPr>
              <w:t>fruit, vegetables, cereals, DV)</w:t>
            </w:r>
            <w:r>
              <w:rPr>
                <w:rFonts w:cs="Arial"/>
                <w:b/>
                <w:color w:val="000000"/>
                <w:sz w:val="22"/>
                <w:szCs w:val="22"/>
              </w:rPr>
              <w:t xml:space="preserve"> [</w:t>
            </w:r>
            <w:r w:rsidRPr="000629D4">
              <w:rPr>
                <w:rFonts w:cs="Arial"/>
                <w:b/>
                <w:color w:val="000000"/>
                <w:sz w:val="22"/>
                <w:szCs w:val="22"/>
              </w:rPr>
              <w:t>mg/kg</w:t>
            </w:r>
            <w:r>
              <w:rPr>
                <w:rFonts w:cs="Arial"/>
                <w:b/>
                <w:color w:val="000000"/>
                <w:sz w:val="22"/>
                <w:szCs w:val="22"/>
              </w:rPr>
              <w:t>]</w:t>
            </w:r>
          </w:p>
        </w:tc>
        <w:tc>
          <w:tcPr>
            <w:tcW w:w="389" w:type="pct"/>
            <w:vAlign w:val="center"/>
          </w:tcPr>
          <w:p w14:paraId="33A3214C" w14:textId="2A0CB82D"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7A1791">
              <w:rPr>
                <w:rFonts w:cs="Arial"/>
                <w:b/>
                <w:color w:val="000000"/>
                <w:sz w:val="22"/>
                <w:szCs w:val="22"/>
              </w:rPr>
              <w:t>5</w:t>
            </w:r>
          </w:p>
        </w:tc>
        <w:tc>
          <w:tcPr>
            <w:tcW w:w="389" w:type="pct"/>
          </w:tcPr>
          <w:p w14:paraId="5A7FD5B7" w14:textId="77777777" w:rsidR="00DD6E61" w:rsidRDefault="00DD6E61" w:rsidP="00123426">
            <w:pPr>
              <w:pStyle w:val="Obsahtabulky"/>
              <w:snapToGrid w:val="0"/>
              <w:jc w:val="center"/>
              <w:rPr>
                <w:rFonts w:cs="Arial"/>
                <w:b/>
                <w:color w:val="000000"/>
                <w:sz w:val="22"/>
                <w:szCs w:val="22"/>
              </w:rPr>
            </w:pPr>
          </w:p>
          <w:p w14:paraId="4CA107C1" w14:textId="77777777" w:rsidR="00DD6E61" w:rsidRDefault="00DD6E61" w:rsidP="00123426">
            <w:pPr>
              <w:pStyle w:val="Obsahtabulky"/>
              <w:snapToGrid w:val="0"/>
              <w:jc w:val="center"/>
              <w:rPr>
                <w:rFonts w:cs="Arial"/>
                <w:b/>
                <w:color w:val="000000"/>
                <w:sz w:val="22"/>
                <w:szCs w:val="22"/>
              </w:rPr>
            </w:pPr>
          </w:p>
          <w:p w14:paraId="72916E2C" w14:textId="77777777" w:rsidR="00DD6E61" w:rsidRDefault="00DD6E61" w:rsidP="00123426">
            <w:pPr>
              <w:pStyle w:val="Obsahtabulky"/>
              <w:snapToGrid w:val="0"/>
              <w:jc w:val="center"/>
              <w:rPr>
                <w:rFonts w:cs="Arial"/>
                <w:b/>
                <w:color w:val="000000"/>
                <w:sz w:val="22"/>
                <w:szCs w:val="22"/>
              </w:rPr>
            </w:pPr>
          </w:p>
          <w:p w14:paraId="16B862A7" w14:textId="450262D9"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7A1791">
              <w:rPr>
                <w:rFonts w:cs="Arial"/>
                <w:b/>
                <w:color w:val="000000"/>
                <w:sz w:val="22"/>
                <w:szCs w:val="22"/>
              </w:rPr>
              <w:t>6</w:t>
            </w:r>
          </w:p>
        </w:tc>
        <w:tc>
          <w:tcPr>
            <w:tcW w:w="389" w:type="pct"/>
          </w:tcPr>
          <w:p w14:paraId="3B9276EE" w14:textId="77777777" w:rsidR="00DD6E61" w:rsidRDefault="00DD6E61" w:rsidP="00123426">
            <w:pPr>
              <w:pStyle w:val="Obsahtabulky"/>
              <w:snapToGrid w:val="0"/>
              <w:jc w:val="center"/>
              <w:rPr>
                <w:rFonts w:cs="Arial"/>
                <w:b/>
                <w:color w:val="000000"/>
                <w:sz w:val="22"/>
                <w:szCs w:val="22"/>
              </w:rPr>
            </w:pPr>
          </w:p>
          <w:p w14:paraId="1FB7DDCB" w14:textId="77777777" w:rsidR="00DD6E61" w:rsidRDefault="00DD6E61" w:rsidP="00123426">
            <w:pPr>
              <w:pStyle w:val="Obsahtabulky"/>
              <w:snapToGrid w:val="0"/>
              <w:jc w:val="center"/>
              <w:rPr>
                <w:rFonts w:cs="Arial"/>
                <w:b/>
                <w:color w:val="000000"/>
                <w:sz w:val="22"/>
                <w:szCs w:val="22"/>
              </w:rPr>
            </w:pPr>
          </w:p>
          <w:p w14:paraId="6D3A7233" w14:textId="77777777" w:rsidR="00DD6E61" w:rsidRDefault="00DD6E61" w:rsidP="00123426">
            <w:pPr>
              <w:pStyle w:val="Obsahtabulky"/>
              <w:snapToGrid w:val="0"/>
              <w:jc w:val="center"/>
              <w:rPr>
                <w:rFonts w:cs="Arial"/>
                <w:b/>
                <w:color w:val="000000"/>
                <w:sz w:val="22"/>
                <w:szCs w:val="22"/>
              </w:rPr>
            </w:pPr>
          </w:p>
          <w:p w14:paraId="025B0D30" w14:textId="07970A22"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7A1791">
              <w:rPr>
                <w:rFonts w:cs="Arial"/>
                <w:b/>
                <w:color w:val="000000"/>
                <w:sz w:val="22"/>
                <w:szCs w:val="22"/>
              </w:rPr>
              <w:t>7</w:t>
            </w:r>
          </w:p>
        </w:tc>
        <w:tc>
          <w:tcPr>
            <w:tcW w:w="2337" w:type="pct"/>
            <w:vAlign w:val="center"/>
          </w:tcPr>
          <w:p w14:paraId="3AAD5F89" w14:textId="7D35571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9410B6" w:rsidRPr="00EC0C1B" w14:paraId="1F527083" w14:textId="77777777" w:rsidTr="00D514EE">
        <w:trPr>
          <w:cantSplit/>
          <w:trHeight w:val="1527"/>
        </w:trPr>
        <w:tc>
          <w:tcPr>
            <w:tcW w:w="1028" w:type="pct"/>
          </w:tcPr>
          <w:p w14:paraId="5974CE4E" w14:textId="77777777" w:rsidR="009410B6" w:rsidRPr="00EC0C1B" w:rsidRDefault="009410B6" w:rsidP="009410B6">
            <w:pPr>
              <w:autoSpaceDE w:val="0"/>
              <w:snapToGrid w:val="0"/>
              <w:rPr>
                <w:rFonts w:eastAsia="Arial" w:cs="Arial"/>
                <w:color w:val="000000"/>
                <w:sz w:val="22"/>
                <w:szCs w:val="22"/>
              </w:rPr>
            </w:pPr>
            <w:r w:rsidRPr="00EC0C1B">
              <w:rPr>
                <w:rFonts w:eastAsia="Arial" w:cs="Arial"/>
                <w:color w:val="000000"/>
                <w:sz w:val="22"/>
                <w:szCs w:val="22"/>
              </w:rPr>
              <w:t>2,4-D</w:t>
            </w:r>
          </w:p>
        </w:tc>
        <w:tc>
          <w:tcPr>
            <w:tcW w:w="468" w:type="pct"/>
          </w:tcPr>
          <w:p w14:paraId="711B6724" w14:textId="77777777" w:rsidR="009410B6" w:rsidRPr="00EC0C1B"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C7BC11E" w14:textId="486C7206"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2AC4736" w14:textId="035F2873" w:rsidR="009410B6" w:rsidRPr="00BC7FF9" w:rsidRDefault="009410B6" w:rsidP="009410B6">
            <w:pPr>
              <w:pStyle w:val="Obsahtabulky"/>
              <w:snapToGrid w:val="0"/>
              <w:jc w:val="center"/>
              <w:rPr>
                <w:rFonts w:cs="Arial"/>
                <w:color w:val="000000"/>
                <w:sz w:val="22"/>
                <w:lang w:val="en-GB"/>
              </w:rPr>
            </w:pPr>
            <w:r>
              <w:rPr>
                <w:rFonts w:cs="Arial"/>
                <w:color w:val="000000"/>
                <w:sz w:val="22"/>
              </w:rPr>
              <w:t>a</w:t>
            </w:r>
          </w:p>
        </w:tc>
        <w:tc>
          <w:tcPr>
            <w:tcW w:w="389" w:type="pct"/>
          </w:tcPr>
          <w:p w14:paraId="29AB7371" w14:textId="749F7634" w:rsidR="009410B6" w:rsidRPr="00BC7FF9" w:rsidRDefault="009410B6" w:rsidP="009410B6">
            <w:pPr>
              <w:pStyle w:val="Obsahtabulky"/>
              <w:snapToGrid w:val="0"/>
              <w:jc w:val="center"/>
              <w:rPr>
                <w:rFonts w:cs="Arial"/>
                <w:color w:val="000000"/>
                <w:sz w:val="22"/>
                <w:lang w:val="en-GB"/>
              </w:rPr>
            </w:pPr>
            <w:r w:rsidRPr="00EC0C1B">
              <w:rPr>
                <w:rFonts w:eastAsia="Arial" w:cs="Arial"/>
                <w:color w:val="000000"/>
                <w:sz w:val="22"/>
                <w:szCs w:val="15"/>
              </w:rPr>
              <w:t>b</w:t>
            </w:r>
          </w:p>
        </w:tc>
        <w:tc>
          <w:tcPr>
            <w:tcW w:w="2337" w:type="pct"/>
          </w:tcPr>
          <w:p w14:paraId="263495A5" w14:textId="7A15996A" w:rsidR="009410B6" w:rsidRPr="00EC0C1B" w:rsidRDefault="009410B6" w:rsidP="009410B6">
            <w:pPr>
              <w:pStyle w:val="Obsahtabulky"/>
              <w:snapToGrid w:val="0"/>
              <w:jc w:val="both"/>
              <w:rPr>
                <w:rFonts w:cs="Arial"/>
                <w:color w:val="000000"/>
                <w:sz w:val="22"/>
              </w:rPr>
            </w:pPr>
            <w:r w:rsidRPr="00BC7FF9">
              <w:rPr>
                <w:rFonts w:cs="Arial"/>
                <w:color w:val="000000"/>
                <w:sz w:val="22"/>
                <w:lang w:val="en-GB"/>
              </w:rPr>
              <w:t>mandatory analysis:</w:t>
            </w:r>
          </w:p>
          <w:p w14:paraId="2EDEEE7B" w14:textId="77777777" w:rsidR="009410B6" w:rsidRDefault="009410B6" w:rsidP="009410B6">
            <w:pPr>
              <w:pStyle w:val="Obsahtabulky"/>
              <w:snapToGrid w:val="0"/>
              <w:jc w:val="both"/>
              <w:rPr>
                <w:rFonts w:cs="Arial"/>
                <w:color w:val="000000"/>
                <w:sz w:val="22"/>
                <w:lang w:val="en-GB"/>
              </w:rPr>
            </w:pPr>
            <w:r>
              <w:rPr>
                <w:rFonts w:cs="Arial"/>
                <w:color w:val="000000"/>
                <w:sz w:val="22"/>
                <w:lang w:val="en-GB"/>
              </w:rPr>
              <w:t>2025</w:t>
            </w:r>
            <w:r w:rsidRPr="00EC0C1B">
              <w:rPr>
                <w:rFonts w:cs="Arial"/>
                <w:color w:val="000000"/>
                <w:sz w:val="22"/>
              </w:rPr>
              <w:t xml:space="preserve">– </w:t>
            </w:r>
            <w:r w:rsidRPr="00BC7FF9">
              <w:rPr>
                <w:rFonts w:cs="Arial"/>
                <w:color w:val="000000"/>
                <w:sz w:val="22"/>
                <w:lang w:val="en-GB"/>
              </w:rPr>
              <w:t xml:space="preserve">in and on lettuces, </w:t>
            </w:r>
            <w:proofErr w:type="gramStart"/>
            <w:r w:rsidRPr="00BC7FF9">
              <w:rPr>
                <w:rFonts w:cs="Arial"/>
                <w:color w:val="000000"/>
                <w:sz w:val="22"/>
                <w:lang w:val="en-GB"/>
              </w:rPr>
              <w:t>spinaches</w:t>
            </w:r>
            <w:proofErr w:type="gramEnd"/>
            <w:r w:rsidRPr="00BC7FF9">
              <w:rPr>
                <w:rFonts w:cs="Arial"/>
                <w:color w:val="000000"/>
                <w:sz w:val="22"/>
                <w:lang w:val="en-GB"/>
              </w:rPr>
              <w:t xml:space="preserve"> and tomatoes</w:t>
            </w:r>
          </w:p>
          <w:p w14:paraId="3DC6C9CF" w14:textId="77777777" w:rsidR="009410B6" w:rsidRPr="00EC0C1B" w:rsidRDefault="009410B6" w:rsidP="009410B6">
            <w:pPr>
              <w:pStyle w:val="Obsahtabulky"/>
              <w:snapToGrid w:val="0"/>
              <w:jc w:val="both"/>
              <w:rPr>
                <w:rFonts w:cs="Arial"/>
                <w:color w:val="000000"/>
                <w:sz w:val="22"/>
              </w:rPr>
            </w:pPr>
            <w:r w:rsidRPr="00BC7FF9">
              <w:rPr>
                <w:rFonts w:cs="Arial"/>
                <w:color w:val="000000"/>
                <w:sz w:val="22"/>
                <w:lang w:val="en-GB"/>
              </w:rPr>
              <w:t>mandatory analysis:</w:t>
            </w:r>
          </w:p>
          <w:p w14:paraId="0E38EE02" w14:textId="77777777" w:rsidR="009410B6" w:rsidRDefault="009410B6" w:rsidP="009410B6">
            <w:pPr>
              <w:pStyle w:val="Obsahtabulky"/>
              <w:snapToGrid w:val="0"/>
              <w:jc w:val="both"/>
              <w:rPr>
                <w:rFonts w:cs="Arial"/>
                <w:color w:val="000000"/>
                <w:sz w:val="22"/>
                <w:lang w:val="en-GB"/>
              </w:rPr>
            </w:pPr>
            <w:r>
              <w:rPr>
                <w:rFonts w:cs="Arial"/>
                <w:color w:val="000000"/>
                <w:sz w:val="22"/>
              </w:rPr>
              <w:t>2026</w:t>
            </w:r>
            <w:r w:rsidRPr="00EC0C1B">
              <w:rPr>
                <w:rFonts w:cs="Arial"/>
                <w:color w:val="000000"/>
                <w:sz w:val="22"/>
              </w:rPr>
              <w:t xml:space="preserve"> – </w:t>
            </w:r>
            <w:r w:rsidRPr="00BC7FF9">
              <w:rPr>
                <w:rFonts w:cs="Arial"/>
                <w:color w:val="000000"/>
                <w:sz w:val="22"/>
                <w:lang w:val="en-GB"/>
              </w:rPr>
              <w:t>in and on oranges, cauliflowers</w:t>
            </w:r>
            <w:r>
              <w:rPr>
                <w:rFonts w:cs="Arial"/>
                <w:color w:val="000000"/>
                <w:sz w:val="22"/>
                <w:lang w:val="en-GB"/>
              </w:rPr>
              <w:t>,</w:t>
            </w:r>
            <w:r w:rsidRPr="00BC7FF9">
              <w:rPr>
                <w:rFonts w:cs="Arial"/>
                <w:color w:val="000000"/>
                <w:sz w:val="22"/>
                <w:lang w:val="en-GB"/>
              </w:rPr>
              <w:t xml:space="preserve">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 </w:t>
            </w:r>
            <w:r w:rsidRPr="00BC7FF9">
              <w:rPr>
                <w:rFonts w:cs="Arial"/>
                <w:color w:val="000000"/>
                <w:sz w:val="22"/>
                <w:lang w:val="en-GB"/>
              </w:rPr>
              <w:t>and dried beans</w:t>
            </w:r>
          </w:p>
          <w:p w14:paraId="6FE78126" w14:textId="507357B8" w:rsidR="009410B6" w:rsidRPr="00010BE5" w:rsidRDefault="009410B6" w:rsidP="005E4CDC">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in and on grapefruits, table grapes, aubergines and broccoli</w:t>
            </w:r>
          </w:p>
        </w:tc>
      </w:tr>
      <w:tr w:rsidR="009410B6" w:rsidRPr="000629D4" w14:paraId="62EE7ABC" w14:textId="77777777" w:rsidTr="0037134B">
        <w:trPr>
          <w:cantSplit/>
        </w:trPr>
        <w:tc>
          <w:tcPr>
            <w:tcW w:w="1028" w:type="pct"/>
          </w:tcPr>
          <w:p w14:paraId="38B32609" w14:textId="7A08B4A3" w:rsidR="009410B6" w:rsidRPr="000629D4" w:rsidRDefault="009410B6" w:rsidP="009410B6">
            <w:pPr>
              <w:autoSpaceDE w:val="0"/>
              <w:snapToGrid w:val="0"/>
              <w:rPr>
                <w:rFonts w:eastAsia="Arial" w:cs="Arial"/>
                <w:color w:val="000000"/>
                <w:sz w:val="22"/>
                <w:szCs w:val="22"/>
              </w:rPr>
            </w:pPr>
            <w:r>
              <w:rPr>
                <w:rFonts w:eastAsia="Arial" w:cs="Arial"/>
                <w:color w:val="000000"/>
                <w:sz w:val="22"/>
                <w:szCs w:val="22"/>
              </w:rPr>
              <w:t>o-</w:t>
            </w:r>
            <w:proofErr w:type="spellStart"/>
            <w:r>
              <w:rPr>
                <w:rFonts w:eastAsia="Arial" w:cs="Arial"/>
                <w:color w:val="000000"/>
                <w:sz w:val="22"/>
                <w:szCs w:val="22"/>
              </w:rPr>
              <w:t>Ph</w:t>
            </w:r>
            <w:r w:rsidRPr="000629D4">
              <w:rPr>
                <w:rFonts w:eastAsia="Arial" w:cs="Arial"/>
                <w:color w:val="000000"/>
                <w:sz w:val="22"/>
                <w:szCs w:val="22"/>
              </w:rPr>
              <w:t>enyl</w:t>
            </w:r>
            <w:r>
              <w:rPr>
                <w:rFonts w:eastAsia="Arial" w:cs="Arial"/>
                <w:color w:val="000000"/>
                <w:sz w:val="22"/>
                <w:szCs w:val="22"/>
              </w:rPr>
              <w:t>ph</w:t>
            </w:r>
            <w:r w:rsidRPr="000629D4">
              <w:rPr>
                <w:rFonts w:eastAsia="Arial" w:cs="Arial"/>
                <w:color w:val="000000"/>
                <w:sz w:val="22"/>
                <w:szCs w:val="22"/>
              </w:rPr>
              <w:t>enol</w:t>
            </w:r>
            <w:proofErr w:type="spellEnd"/>
          </w:p>
        </w:tc>
        <w:tc>
          <w:tcPr>
            <w:tcW w:w="468" w:type="pct"/>
          </w:tcPr>
          <w:p w14:paraId="4BC6F5F2" w14:textId="77777777" w:rsidR="009410B6" w:rsidRPr="000629D4" w:rsidRDefault="009410B6" w:rsidP="009410B6">
            <w:pPr>
              <w:autoSpaceDE w:val="0"/>
              <w:snapToGrid w:val="0"/>
              <w:jc w:val="center"/>
              <w:rPr>
                <w:rFonts w:cs="Arial"/>
                <w:color w:val="000000"/>
                <w:sz w:val="22"/>
              </w:rPr>
            </w:pPr>
            <w:r w:rsidRPr="000629D4">
              <w:rPr>
                <w:rFonts w:eastAsia="Arial" w:cs="Arial"/>
                <w:color w:val="000000"/>
                <w:sz w:val="22"/>
                <w:szCs w:val="22"/>
              </w:rPr>
              <w:t>0,100</w:t>
            </w:r>
          </w:p>
        </w:tc>
        <w:tc>
          <w:tcPr>
            <w:tcW w:w="389" w:type="pct"/>
          </w:tcPr>
          <w:p w14:paraId="71CE7626" w14:textId="11849F87" w:rsidR="009410B6" w:rsidRPr="000629D4"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89772F0" w14:textId="27E8B5DB" w:rsidR="009410B6" w:rsidRPr="000629D4"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7968AD2B" w14:textId="25956984" w:rsidR="009410B6" w:rsidRPr="000629D4" w:rsidRDefault="009410B6" w:rsidP="009410B6">
            <w:pPr>
              <w:pStyle w:val="Obsahtabulky"/>
              <w:snapToGrid w:val="0"/>
              <w:jc w:val="center"/>
              <w:rPr>
                <w:rFonts w:cs="Arial"/>
                <w:color w:val="000000"/>
                <w:sz w:val="22"/>
              </w:rPr>
            </w:pPr>
            <w:r w:rsidRPr="000629D4">
              <w:rPr>
                <w:rFonts w:eastAsia="Arial" w:cs="Arial"/>
                <w:color w:val="000000"/>
                <w:sz w:val="22"/>
                <w:szCs w:val="15"/>
              </w:rPr>
              <w:t>b</w:t>
            </w:r>
          </w:p>
        </w:tc>
        <w:tc>
          <w:tcPr>
            <w:tcW w:w="2337" w:type="pct"/>
          </w:tcPr>
          <w:p w14:paraId="052120A8" w14:textId="3178913D" w:rsidR="009410B6" w:rsidRPr="000629D4" w:rsidRDefault="009410B6" w:rsidP="009410B6">
            <w:pPr>
              <w:pStyle w:val="Obsahtabulky"/>
              <w:snapToGrid w:val="0"/>
              <w:rPr>
                <w:rFonts w:cs="Arial"/>
                <w:color w:val="000000"/>
                <w:sz w:val="22"/>
              </w:rPr>
            </w:pPr>
          </w:p>
        </w:tc>
      </w:tr>
      <w:tr w:rsidR="009410B6" w:rsidRPr="00EC0C1B" w14:paraId="1071D2FF" w14:textId="77777777" w:rsidTr="0037134B">
        <w:trPr>
          <w:cantSplit/>
        </w:trPr>
        <w:tc>
          <w:tcPr>
            <w:tcW w:w="1028" w:type="pct"/>
          </w:tcPr>
          <w:p w14:paraId="71E776DB" w14:textId="77777777" w:rsidR="009410B6" w:rsidRPr="00EC0C1B" w:rsidRDefault="009410B6" w:rsidP="009410B6">
            <w:pPr>
              <w:pStyle w:val="CM12"/>
              <w:rPr>
                <w:rFonts w:eastAsia="Arial" w:cs="Arial"/>
                <w:color w:val="000000"/>
                <w:sz w:val="22"/>
                <w:szCs w:val="22"/>
              </w:rPr>
            </w:pPr>
            <w:proofErr w:type="spellStart"/>
            <w:r w:rsidRPr="005F4A21">
              <w:rPr>
                <w:rFonts w:ascii="Arial" w:eastAsia="Arial" w:hAnsi="Arial" w:cs="Arial"/>
                <w:color w:val="000000"/>
                <w:sz w:val="22"/>
                <w:szCs w:val="22"/>
                <w:lang w:eastAsia="ar-SA"/>
              </w:rPr>
              <w:t>Abamectin</w:t>
            </w:r>
            <w:proofErr w:type="spellEnd"/>
            <w:r w:rsidRPr="005F4A21">
              <w:rPr>
                <w:rFonts w:ascii="Arial" w:eastAsia="Arial" w:hAnsi="Arial" w:cs="Arial"/>
                <w:color w:val="000000"/>
                <w:sz w:val="22"/>
                <w:szCs w:val="22"/>
                <w:lang w:eastAsia="ar-SA"/>
              </w:rPr>
              <w:t xml:space="preserve"> (sum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B1b and delta-8,9 </w:t>
            </w:r>
            <w:proofErr w:type="gramStart"/>
            <w:r w:rsidRPr="005F4A21">
              <w:rPr>
                <w:rFonts w:ascii="Arial" w:eastAsia="Arial" w:hAnsi="Arial" w:cs="Arial"/>
                <w:color w:val="000000"/>
                <w:sz w:val="22"/>
                <w:szCs w:val="22"/>
                <w:lang w:eastAsia="ar-SA"/>
              </w:rPr>
              <w:t>isomer</w:t>
            </w:r>
            <w:proofErr w:type="gram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expressed</w:t>
            </w:r>
            <w:proofErr w:type="spellEnd"/>
            <w:r w:rsidRPr="005F4A21">
              <w:rPr>
                <w:rFonts w:ascii="Arial" w:eastAsia="Arial" w:hAnsi="Arial" w:cs="Arial"/>
                <w:color w:val="000000"/>
                <w:sz w:val="22"/>
                <w:szCs w:val="22"/>
                <w:lang w:eastAsia="ar-SA"/>
              </w:rPr>
              <w:t xml:space="preserve"> as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w:t>
            </w:r>
            <w:r w:rsidRPr="0026717E">
              <w:rPr>
                <w:rFonts w:eastAsia="Arial" w:cs="Arial"/>
                <w:color w:val="000000"/>
                <w:sz w:val="22"/>
                <w:szCs w:val="22"/>
              </w:rPr>
              <w:t>)</w:t>
            </w:r>
          </w:p>
        </w:tc>
        <w:tc>
          <w:tcPr>
            <w:tcW w:w="468" w:type="pct"/>
          </w:tcPr>
          <w:p w14:paraId="57C7935D" w14:textId="77777777" w:rsidR="009410B6" w:rsidRPr="00EC0C1B" w:rsidRDefault="009410B6" w:rsidP="009410B6">
            <w:pPr>
              <w:autoSpaceDE w:val="0"/>
              <w:snapToGrid w:val="0"/>
              <w:jc w:val="center"/>
              <w:rPr>
                <w:rFonts w:eastAsia="Arial" w:cs="Arial"/>
                <w:color w:val="000000"/>
                <w:sz w:val="22"/>
                <w:szCs w:val="22"/>
              </w:rPr>
            </w:pPr>
            <w:r>
              <w:rPr>
                <w:rFonts w:eastAsia="Arial" w:cs="Arial"/>
                <w:color w:val="000000"/>
                <w:sz w:val="22"/>
                <w:szCs w:val="22"/>
              </w:rPr>
              <w:t>0,040</w:t>
            </w:r>
          </w:p>
        </w:tc>
        <w:tc>
          <w:tcPr>
            <w:tcW w:w="389" w:type="pct"/>
          </w:tcPr>
          <w:p w14:paraId="5D9EBF6B" w14:textId="6FFDABB4"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E224590" w14:textId="71B10A2B"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023BCEC8" w14:textId="2FDFF9E6"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73D3690B" w14:textId="3FC84CEC" w:rsidR="009410B6" w:rsidRPr="00EC0C1B" w:rsidRDefault="009410B6" w:rsidP="009410B6">
            <w:pPr>
              <w:pStyle w:val="Obsahtabulky"/>
              <w:snapToGrid w:val="0"/>
              <w:rPr>
                <w:rFonts w:cs="Arial"/>
                <w:color w:val="000000"/>
                <w:sz w:val="22"/>
              </w:rPr>
            </w:pPr>
          </w:p>
        </w:tc>
      </w:tr>
      <w:tr w:rsidR="009410B6" w:rsidRPr="00EC0C1B" w14:paraId="1ACE459D" w14:textId="77777777" w:rsidTr="0037134B">
        <w:trPr>
          <w:cantSplit/>
        </w:trPr>
        <w:tc>
          <w:tcPr>
            <w:tcW w:w="1028" w:type="pct"/>
          </w:tcPr>
          <w:p w14:paraId="2FB7728E" w14:textId="72DF1C5B"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Aclonifen</w:t>
            </w:r>
            <w:proofErr w:type="spellEnd"/>
          </w:p>
        </w:tc>
        <w:tc>
          <w:tcPr>
            <w:tcW w:w="468" w:type="pct"/>
          </w:tcPr>
          <w:p w14:paraId="2BB26F8E" w14:textId="42C50A9A" w:rsidR="009410B6"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76E5660" w14:textId="77777777" w:rsidR="009410B6" w:rsidRPr="00EC0C1B" w:rsidRDefault="009410B6" w:rsidP="009410B6">
            <w:pPr>
              <w:pStyle w:val="Obsahtabulky"/>
              <w:snapToGrid w:val="0"/>
              <w:jc w:val="center"/>
              <w:rPr>
                <w:rFonts w:eastAsia="Arial" w:cs="Arial"/>
                <w:color w:val="000000"/>
                <w:sz w:val="22"/>
                <w:szCs w:val="15"/>
              </w:rPr>
            </w:pPr>
          </w:p>
        </w:tc>
        <w:tc>
          <w:tcPr>
            <w:tcW w:w="389" w:type="pct"/>
          </w:tcPr>
          <w:p w14:paraId="5EF49F21" w14:textId="460A7536"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989915F" w14:textId="77777777" w:rsidR="009410B6" w:rsidRDefault="009410B6" w:rsidP="009410B6">
            <w:pPr>
              <w:pStyle w:val="Obsahtabulky"/>
              <w:snapToGrid w:val="0"/>
              <w:jc w:val="center"/>
              <w:rPr>
                <w:rFonts w:cs="Arial"/>
                <w:color w:val="000000"/>
                <w:sz w:val="22"/>
              </w:rPr>
            </w:pPr>
          </w:p>
        </w:tc>
        <w:tc>
          <w:tcPr>
            <w:tcW w:w="2337" w:type="pct"/>
          </w:tcPr>
          <w:p w14:paraId="158BA28F" w14:textId="77777777" w:rsidR="009410B6" w:rsidRPr="00EC0C1B" w:rsidRDefault="009410B6" w:rsidP="009410B6">
            <w:pPr>
              <w:pStyle w:val="Obsahtabulky"/>
              <w:snapToGrid w:val="0"/>
              <w:jc w:val="both"/>
              <w:rPr>
                <w:rFonts w:cs="Arial"/>
                <w:color w:val="000000"/>
                <w:sz w:val="22"/>
              </w:rPr>
            </w:pPr>
            <w:r w:rsidRPr="00BC7FF9">
              <w:rPr>
                <w:rFonts w:cs="Arial"/>
                <w:color w:val="000000"/>
                <w:sz w:val="22"/>
                <w:lang w:val="en-GB"/>
              </w:rPr>
              <w:t>mandatory analysis:</w:t>
            </w:r>
          </w:p>
          <w:p w14:paraId="5D9AE84A" w14:textId="02D9C2D5" w:rsidR="009410B6" w:rsidRPr="00EC0C1B" w:rsidRDefault="009410B6" w:rsidP="009410B6">
            <w:pPr>
              <w:pStyle w:val="Obsahtabulky"/>
              <w:snapToGrid w:val="0"/>
              <w:rPr>
                <w:rFonts w:cs="Arial"/>
                <w:color w:val="000000"/>
                <w:sz w:val="22"/>
              </w:rPr>
            </w:pPr>
            <w:r>
              <w:rPr>
                <w:rFonts w:cs="Arial"/>
                <w:color w:val="000000"/>
                <w:sz w:val="22"/>
                <w:lang w:val="en-GB"/>
              </w:rPr>
              <w:t xml:space="preserve">2026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carrots</w:t>
            </w:r>
          </w:p>
        </w:tc>
      </w:tr>
      <w:tr w:rsidR="009410B6" w:rsidRPr="00EC0C1B" w14:paraId="1C2F447D" w14:textId="77777777" w:rsidTr="0037134B">
        <w:trPr>
          <w:cantSplit/>
        </w:trPr>
        <w:tc>
          <w:tcPr>
            <w:tcW w:w="1028" w:type="pct"/>
          </w:tcPr>
          <w:p w14:paraId="79B827D2"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Acephate</w:t>
            </w:r>
            <w:proofErr w:type="spellEnd"/>
          </w:p>
        </w:tc>
        <w:tc>
          <w:tcPr>
            <w:tcW w:w="468" w:type="pct"/>
          </w:tcPr>
          <w:p w14:paraId="28DCA36B" w14:textId="77777777" w:rsidR="009410B6" w:rsidRPr="00EC0C1B"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28646A7" w14:textId="3E82C425"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45160A5" w14:textId="39ABA63E"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A13B94A" w14:textId="09157A75"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40F5439A" w14:textId="4B78885A" w:rsidR="009410B6" w:rsidRPr="00EC0C1B" w:rsidRDefault="009410B6" w:rsidP="009410B6">
            <w:pPr>
              <w:pStyle w:val="Obsahtabulky"/>
              <w:snapToGrid w:val="0"/>
              <w:rPr>
                <w:rFonts w:cs="Arial"/>
                <w:color w:val="000000"/>
                <w:sz w:val="22"/>
              </w:rPr>
            </w:pPr>
          </w:p>
        </w:tc>
      </w:tr>
      <w:tr w:rsidR="009410B6" w:rsidRPr="00EC0C1B" w14:paraId="294C2534" w14:textId="77777777" w:rsidTr="0037134B">
        <w:trPr>
          <w:cantSplit/>
        </w:trPr>
        <w:tc>
          <w:tcPr>
            <w:tcW w:w="1028" w:type="pct"/>
          </w:tcPr>
          <w:p w14:paraId="5C632535"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cetamiprid</w:t>
            </w:r>
            <w:proofErr w:type="spellEnd"/>
          </w:p>
        </w:tc>
        <w:tc>
          <w:tcPr>
            <w:tcW w:w="468" w:type="pct"/>
          </w:tcPr>
          <w:p w14:paraId="62974C20"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62B4F851" w14:textId="18079D7E"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3A73376" w14:textId="7731AD15"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468CF64" w14:textId="47C9F551"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506E0F42" w14:textId="11B83F80" w:rsidR="009410B6" w:rsidRPr="00EC0C1B" w:rsidRDefault="009410B6" w:rsidP="009410B6">
            <w:pPr>
              <w:pStyle w:val="Obsahtabulky"/>
              <w:snapToGrid w:val="0"/>
              <w:rPr>
                <w:rFonts w:cs="Arial"/>
                <w:color w:val="000000"/>
                <w:sz w:val="22"/>
              </w:rPr>
            </w:pPr>
          </w:p>
        </w:tc>
      </w:tr>
      <w:tr w:rsidR="009410B6" w:rsidRPr="00EC0C1B" w14:paraId="2F42FA9F" w14:textId="77777777" w:rsidTr="0037134B">
        <w:trPr>
          <w:cantSplit/>
        </w:trPr>
        <w:tc>
          <w:tcPr>
            <w:tcW w:w="1028" w:type="pct"/>
          </w:tcPr>
          <w:p w14:paraId="693C07A4"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Ac</w:t>
            </w:r>
            <w:r w:rsidRPr="00EC0C1B">
              <w:rPr>
                <w:rFonts w:eastAsia="Arial" w:cs="Arial"/>
                <w:color w:val="000000"/>
                <w:sz w:val="22"/>
                <w:szCs w:val="22"/>
              </w:rPr>
              <w:t>rinathrin</w:t>
            </w:r>
            <w:proofErr w:type="spellEnd"/>
            <w:r w:rsidRPr="00EC0C1B">
              <w:rPr>
                <w:rFonts w:eastAsia="Arial" w:cs="Arial"/>
                <w:color w:val="000000"/>
                <w:sz w:val="22"/>
                <w:szCs w:val="22"/>
              </w:rPr>
              <w:t xml:space="preserve"> </w:t>
            </w:r>
          </w:p>
        </w:tc>
        <w:tc>
          <w:tcPr>
            <w:tcW w:w="468" w:type="pct"/>
          </w:tcPr>
          <w:p w14:paraId="3EFE10EB"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1669DA23" w14:textId="29D4F37A"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5E21FFE" w14:textId="698D5AFF"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3E4545F7" w14:textId="6EE8D402"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7EF244B6" w14:textId="23E90A85" w:rsidR="009410B6" w:rsidRPr="00EC0C1B" w:rsidRDefault="009410B6" w:rsidP="009410B6">
            <w:pPr>
              <w:pStyle w:val="Obsahtabulky"/>
              <w:snapToGrid w:val="0"/>
              <w:rPr>
                <w:rFonts w:cs="Arial"/>
                <w:color w:val="000000"/>
                <w:sz w:val="22"/>
              </w:rPr>
            </w:pPr>
          </w:p>
        </w:tc>
      </w:tr>
      <w:tr w:rsidR="009410B6" w:rsidRPr="00EC0C1B" w14:paraId="5B4DC841" w14:textId="77777777" w:rsidTr="0037134B">
        <w:trPr>
          <w:cantSplit/>
        </w:trPr>
        <w:tc>
          <w:tcPr>
            <w:tcW w:w="1028" w:type="pct"/>
          </w:tcPr>
          <w:p w14:paraId="37956D05" w14:textId="77777777" w:rsidR="009410B6" w:rsidRPr="001552A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ldi</w:t>
            </w:r>
            <w:r>
              <w:rPr>
                <w:rFonts w:eastAsia="Arial" w:cs="Arial"/>
                <w:color w:val="000000"/>
                <w:sz w:val="22"/>
                <w:szCs w:val="22"/>
              </w:rPr>
              <w:t>c</w:t>
            </w:r>
            <w:r w:rsidRPr="00EC0C1B">
              <w:rPr>
                <w:rFonts w:eastAsia="Arial" w:cs="Arial"/>
                <w:color w:val="000000"/>
                <w:sz w:val="22"/>
                <w:szCs w:val="22"/>
              </w:rPr>
              <w:t>arb</w:t>
            </w:r>
            <w:proofErr w:type="spellEnd"/>
            <w:r w:rsidRPr="00EC0C1B">
              <w:rPr>
                <w:rFonts w:eastAsia="Arial" w:cs="Arial"/>
                <w:color w:val="000000"/>
                <w:sz w:val="22"/>
                <w:szCs w:val="22"/>
              </w:rPr>
              <w:t xml:space="preserve"> </w:t>
            </w:r>
            <w:r w:rsidRPr="001552A5">
              <w:rPr>
                <w:rFonts w:eastAsia="Arial" w:cs="Arial"/>
                <w:color w:val="000000"/>
                <w:sz w:val="22"/>
                <w:szCs w:val="22"/>
              </w:rPr>
              <w:t>(sum</w:t>
            </w:r>
            <w:r>
              <w:rPr>
                <w:rFonts w:eastAsia="Arial" w:cs="Arial"/>
                <w:color w:val="000000"/>
                <w:sz w:val="22"/>
                <w:szCs w:val="22"/>
              </w:rPr>
              <w:t xml:space="preserve"> </w:t>
            </w:r>
            <w:proofErr w:type="spellStart"/>
            <w:r w:rsidRPr="001552A5">
              <w:rPr>
                <w:rFonts w:eastAsia="Arial" w:cs="Arial"/>
                <w:color w:val="000000"/>
                <w:sz w:val="22"/>
                <w:szCs w:val="22"/>
              </w:rPr>
              <w:t>of</w:t>
            </w:r>
            <w:proofErr w:type="spellEnd"/>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sidRPr="001552A5">
              <w:rPr>
                <w:rFonts w:eastAsia="Arial" w:cs="Arial"/>
                <w:color w:val="000000"/>
                <w:sz w:val="22"/>
                <w:szCs w:val="22"/>
              </w:rPr>
              <w:t>,</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proofErr w:type="spellStart"/>
            <w:r w:rsidRPr="001552A5">
              <w:rPr>
                <w:rFonts w:eastAsia="Arial" w:cs="Arial"/>
                <w:color w:val="000000"/>
                <w:sz w:val="22"/>
                <w:szCs w:val="22"/>
              </w:rPr>
              <w:t>sulfoxide</w:t>
            </w:r>
            <w:proofErr w:type="spellEnd"/>
            <w:r>
              <w:rPr>
                <w:rFonts w:eastAsia="Arial" w:cs="Arial"/>
                <w:color w:val="000000"/>
                <w:sz w:val="22"/>
                <w:szCs w:val="22"/>
              </w:rPr>
              <w:t xml:space="preserve"> </w:t>
            </w:r>
            <w:r w:rsidRPr="001552A5">
              <w:rPr>
                <w:rFonts w:eastAsia="Arial" w:cs="Arial"/>
                <w:color w:val="000000"/>
                <w:sz w:val="22"/>
                <w:szCs w:val="22"/>
              </w:rPr>
              <w:t>and</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r w:rsidRPr="001552A5">
              <w:rPr>
                <w:rFonts w:eastAsia="Arial" w:cs="Arial"/>
                <w:color w:val="000000"/>
                <w:sz w:val="22"/>
                <w:szCs w:val="22"/>
              </w:rPr>
              <w:t>sulfone,</w:t>
            </w:r>
            <w:r>
              <w:rPr>
                <w:rFonts w:eastAsia="Arial" w:cs="Arial"/>
                <w:color w:val="000000"/>
                <w:sz w:val="22"/>
                <w:szCs w:val="22"/>
              </w:rPr>
              <w:t xml:space="preserve"> </w:t>
            </w:r>
            <w:proofErr w:type="spellStart"/>
            <w:r w:rsidRPr="001552A5">
              <w:rPr>
                <w:rFonts w:eastAsia="Arial" w:cs="Arial"/>
                <w:color w:val="000000"/>
                <w:sz w:val="22"/>
                <w:szCs w:val="22"/>
              </w:rPr>
              <w:t>expressed</w:t>
            </w:r>
            <w:proofErr w:type="spellEnd"/>
            <w:r>
              <w:rPr>
                <w:rFonts w:eastAsia="Arial" w:cs="Arial"/>
                <w:color w:val="000000"/>
                <w:sz w:val="22"/>
                <w:szCs w:val="22"/>
              </w:rPr>
              <w:t xml:space="preserve"> </w:t>
            </w:r>
            <w:r w:rsidRPr="001552A5">
              <w:rPr>
                <w:rFonts w:eastAsia="Arial" w:cs="Arial"/>
                <w:color w:val="000000"/>
                <w:sz w:val="22"/>
                <w:szCs w:val="22"/>
              </w:rPr>
              <w:t>as</w:t>
            </w:r>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Pr>
                <w:rFonts w:eastAsia="Arial" w:cs="Arial"/>
                <w:color w:val="000000"/>
                <w:sz w:val="22"/>
                <w:szCs w:val="22"/>
              </w:rPr>
              <w:t>)</w:t>
            </w:r>
          </w:p>
        </w:tc>
        <w:tc>
          <w:tcPr>
            <w:tcW w:w="468" w:type="pct"/>
          </w:tcPr>
          <w:p w14:paraId="7A8428B0"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9C95765" w14:textId="751A35BA"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C2AADC8" w14:textId="098C1B15"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6B2A516" w14:textId="5EF7A781"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3C59C7AB" w14:textId="0299F0AC" w:rsidR="009410B6" w:rsidRPr="00EC0C1B" w:rsidRDefault="009410B6" w:rsidP="009410B6">
            <w:pPr>
              <w:pStyle w:val="Obsahtabulky"/>
              <w:snapToGrid w:val="0"/>
              <w:rPr>
                <w:rFonts w:cs="Arial"/>
                <w:color w:val="000000"/>
                <w:sz w:val="22"/>
              </w:rPr>
            </w:pPr>
          </w:p>
        </w:tc>
      </w:tr>
      <w:tr w:rsidR="009410B6" w:rsidRPr="00EC0C1B" w14:paraId="1ECAF834" w14:textId="77777777" w:rsidTr="0037134B">
        <w:trPr>
          <w:cantSplit/>
        </w:trPr>
        <w:tc>
          <w:tcPr>
            <w:tcW w:w="1028" w:type="pct"/>
          </w:tcPr>
          <w:p w14:paraId="52085D59" w14:textId="77777777" w:rsidR="009410B6" w:rsidRPr="00EC0C1B" w:rsidRDefault="009410B6" w:rsidP="009410B6">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ldrin a dieldrin</w:t>
            </w:r>
          </w:p>
        </w:tc>
        <w:tc>
          <w:tcPr>
            <w:tcW w:w="468" w:type="pct"/>
          </w:tcPr>
          <w:p w14:paraId="25F20337" w14:textId="77777777" w:rsidR="009410B6" w:rsidRPr="00EC0C1B" w:rsidRDefault="009410B6" w:rsidP="009410B6">
            <w:pPr>
              <w:autoSpaceDE w:val="0"/>
              <w:snapToGrid w:val="0"/>
              <w:jc w:val="center"/>
              <w:rPr>
                <w:rFonts w:cs="Arial"/>
                <w:color w:val="000000"/>
                <w:sz w:val="22"/>
              </w:rPr>
            </w:pPr>
            <w:r w:rsidRPr="00EC0C1B">
              <w:rPr>
                <w:rFonts w:cs="Arial"/>
                <w:color w:val="000000"/>
                <w:sz w:val="22"/>
              </w:rPr>
              <w:t>0,010</w:t>
            </w:r>
          </w:p>
        </w:tc>
        <w:tc>
          <w:tcPr>
            <w:tcW w:w="389" w:type="pct"/>
          </w:tcPr>
          <w:p w14:paraId="427619C5" w14:textId="5DE1E683"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7C774A1" w14:textId="3E5529F3"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7C3FD121" w14:textId="64371A81"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49D22B11" w14:textId="6E743C72" w:rsidR="009410B6" w:rsidRPr="00EC0C1B" w:rsidRDefault="009410B6" w:rsidP="009410B6">
            <w:pPr>
              <w:pStyle w:val="Obsahtabulky"/>
              <w:snapToGrid w:val="0"/>
              <w:rPr>
                <w:rFonts w:cs="Arial"/>
                <w:color w:val="000000"/>
                <w:sz w:val="22"/>
              </w:rPr>
            </w:pPr>
          </w:p>
        </w:tc>
      </w:tr>
      <w:tr w:rsidR="009410B6" w:rsidRPr="00EC0C1B" w14:paraId="16ECFFA0" w14:textId="77777777" w:rsidTr="0037134B">
        <w:trPr>
          <w:cantSplit/>
        </w:trPr>
        <w:tc>
          <w:tcPr>
            <w:tcW w:w="1028" w:type="pct"/>
          </w:tcPr>
          <w:p w14:paraId="6BA0B23D"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Ametoctradin</w:t>
            </w:r>
            <w:proofErr w:type="spellEnd"/>
          </w:p>
        </w:tc>
        <w:tc>
          <w:tcPr>
            <w:tcW w:w="468" w:type="pct"/>
          </w:tcPr>
          <w:p w14:paraId="0EE2B5B7" w14:textId="77777777" w:rsidR="009410B6" w:rsidRPr="00EC0C1B"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82DE69C" w14:textId="3100AECA"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3F4AC7C" w14:textId="023E52C1"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33F037EE" w14:textId="2BF961A6" w:rsidR="009410B6" w:rsidRPr="00EC0C1B"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C8A0BA1" w14:textId="3746D899" w:rsidR="009410B6" w:rsidRPr="00EC0C1B" w:rsidRDefault="009410B6" w:rsidP="009410B6">
            <w:pPr>
              <w:pStyle w:val="Obsahtabulky"/>
              <w:snapToGrid w:val="0"/>
              <w:rPr>
                <w:rFonts w:cs="Arial"/>
                <w:color w:val="000000"/>
                <w:sz w:val="22"/>
              </w:rPr>
            </w:pPr>
          </w:p>
        </w:tc>
      </w:tr>
      <w:tr w:rsidR="009410B6" w:rsidRPr="00EC0C1B" w14:paraId="09BCB4BB" w14:textId="77777777" w:rsidTr="0037134B">
        <w:trPr>
          <w:cantSplit/>
        </w:trPr>
        <w:tc>
          <w:tcPr>
            <w:tcW w:w="1028" w:type="pct"/>
          </w:tcPr>
          <w:p w14:paraId="1D175254"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Azinph</w:t>
            </w:r>
            <w:r w:rsidRPr="00EC0C1B">
              <w:rPr>
                <w:rFonts w:eastAsia="Arial" w:cs="Arial"/>
                <w:color w:val="000000"/>
                <w:sz w:val="22"/>
                <w:szCs w:val="22"/>
              </w:rPr>
              <w:t>os</w:t>
            </w:r>
            <w:proofErr w:type="spellEnd"/>
            <w:r w:rsidRPr="00EC0C1B">
              <w:rPr>
                <w:rFonts w:eastAsia="Arial" w:cs="Arial"/>
                <w:color w:val="000000"/>
                <w:sz w:val="22"/>
                <w:szCs w:val="22"/>
              </w:rPr>
              <w:t>-methyl</w:t>
            </w:r>
          </w:p>
        </w:tc>
        <w:tc>
          <w:tcPr>
            <w:tcW w:w="468" w:type="pct"/>
          </w:tcPr>
          <w:p w14:paraId="22BE12A5"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11635346" w14:textId="1923E53E"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A7E6BFD" w14:textId="111E2E07"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a</w:t>
            </w:r>
          </w:p>
        </w:tc>
        <w:tc>
          <w:tcPr>
            <w:tcW w:w="389" w:type="pct"/>
          </w:tcPr>
          <w:p w14:paraId="565BB79A" w14:textId="4DD8865A"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4F018E4B" w14:textId="219E70D7" w:rsidR="009410B6" w:rsidRPr="00EC0C1B" w:rsidRDefault="009410B6" w:rsidP="009410B6">
            <w:pPr>
              <w:pStyle w:val="Obsahtabulky"/>
              <w:snapToGrid w:val="0"/>
              <w:rPr>
                <w:rFonts w:cs="Arial"/>
                <w:color w:val="000000"/>
                <w:sz w:val="22"/>
              </w:rPr>
            </w:pPr>
          </w:p>
        </w:tc>
      </w:tr>
      <w:tr w:rsidR="009410B6" w:rsidRPr="00EC0C1B" w14:paraId="47597A42" w14:textId="77777777" w:rsidTr="0037134B">
        <w:trPr>
          <w:cantSplit/>
        </w:trPr>
        <w:tc>
          <w:tcPr>
            <w:tcW w:w="1028" w:type="pct"/>
          </w:tcPr>
          <w:p w14:paraId="276E297A"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zoxystrobin</w:t>
            </w:r>
            <w:proofErr w:type="spellEnd"/>
          </w:p>
        </w:tc>
        <w:tc>
          <w:tcPr>
            <w:tcW w:w="468" w:type="pct"/>
          </w:tcPr>
          <w:p w14:paraId="4839E1FF"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5ED7474B" w14:textId="06A7134D"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3D702E8" w14:textId="529C13F7"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a</w:t>
            </w:r>
          </w:p>
        </w:tc>
        <w:tc>
          <w:tcPr>
            <w:tcW w:w="389" w:type="pct"/>
          </w:tcPr>
          <w:p w14:paraId="5DA868F8" w14:textId="48B6BDE7"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6A973F04" w14:textId="179F8470" w:rsidR="009410B6" w:rsidRPr="00EC0C1B" w:rsidRDefault="009410B6" w:rsidP="009410B6">
            <w:pPr>
              <w:pStyle w:val="Obsahtabulky"/>
              <w:snapToGrid w:val="0"/>
              <w:rPr>
                <w:rFonts w:cs="Arial"/>
                <w:color w:val="000000"/>
                <w:sz w:val="22"/>
              </w:rPr>
            </w:pPr>
          </w:p>
        </w:tc>
      </w:tr>
      <w:tr w:rsidR="009410B6" w:rsidRPr="00EC0C1B" w14:paraId="2BC9A1B9" w14:textId="77777777" w:rsidTr="0037134B">
        <w:trPr>
          <w:cantSplit/>
        </w:trPr>
        <w:tc>
          <w:tcPr>
            <w:tcW w:w="1028" w:type="pct"/>
          </w:tcPr>
          <w:p w14:paraId="4EB40ED7"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ifenthrin</w:t>
            </w:r>
            <w:proofErr w:type="spellEnd"/>
          </w:p>
        </w:tc>
        <w:tc>
          <w:tcPr>
            <w:tcW w:w="468" w:type="pct"/>
          </w:tcPr>
          <w:p w14:paraId="6CAA3847"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366FC00C" w14:textId="25A01239"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8275F87" w14:textId="08E7DD3E"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a</w:t>
            </w:r>
          </w:p>
        </w:tc>
        <w:tc>
          <w:tcPr>
            <w:tcW w:w="389" w:type="pct"/>
          </w:tcPr>
          <w:p w14:paraId="60D1EA58" w14:textId="421F4068"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1988AFB6" w14:textId="20CFD959" w:rsidR="009410B6" w:rsidRPr="00EC0C1B" w:rsidRDefault="009410B6" w:rsidP="009410B6">
            <w:pPr>
              <w:pStyle w:val="Obsahtabulky"/>
              <w:snapToGrid w:val="0"/>
              <w:rPr>
                <w:rFonts w:cs="Arial"/>
                <w:color w:val="000000"/>
                <w:sz w:val="22"/>
              </w:rPr>
            </w:pPr>
          </w:p>
        </w:tc>
      </w:tr>
      <w:tr w:rsidR="009410B6" w:rsidRPr="00EC0C1B" w14:paraId="7DC0F18E" w14:textId="77777777" w:rsidTr="0037134B">
        <w:trPr>
          <w:cantSplit/>
        </w:trPr>
        <w:tc>
          <w:tcPr>
            <w:tcW w:w="1028" w:type="pct"/>
          </w:tcPr>
          <w:p w14:paraId="714E106B"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w:t>
            </w:r>
            <w:r>
              <w:rPr>
                <w:rFonts w:eastAsia="Arial" w:cs="Arial"/>
                <w:color w:val="000000"/>
                <w:sz w:val="22"/>
                <w:szCs w:val="22"/>
              </w:rPr>
              <w:t>ph</w:t>
            </w:r>
            <w:r w:rsidRPr="00EC0C1B">
              <w:rPr>
                <w:rFonts w:eastAsia="Arial" w:cs="Arial"/>
                <w:color w:val="000000"/>
                <w:sz w:val="22"/>
                <w:szCs w:val="22"/>
              </w:rPr>
              <w:t>enyl</w:t>
            </w:r>
            <w:proofErr w:type="spellEnd"/>
          </w:p>
        </w:tc>
        <w:tc>
          <w:tcPr>
            <w:tcW w:w="468" w:type="pct"/>
          </w:tcPr>
          <w:p w14:paraId="5AD8CD62"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3A15CB8" w14:textId="43F6A80D"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06EDB3B" w14:textId="6899E57E" w:rsidR="009410B6" w:rsidRPr="00EC0C1B" w:rsidRDefault="009410B6" w:rsidP="009410B6">
            <w:pPr>
              <w:pStyle w:val="Obsahtabulky"/>
              <w:snapToGrid w:val="0"/>
              <w:jc w:val="center"/>
              <w:rPr>
                <w:rFonts w:cs="Arial"/>
                <w:color w:val="000000"/>
                <w:sz w:val="22"/>
              </w:rPr>
            </w:pPr>
            <w:r w:rsidRPr="00E8672C">
              <w:rPr>
                <w:rFonts w:eastAsia="Arial" w:cs="Arial"/>
                <w:color w:val="000000"/>
                <w:sz w:val="22"/>
                <w:szCs w:val="15"/>
              </w:rPr>
              <w:t>a</w:t>
            </w:r>
          </w:p>
        </w:tc>
        <w:tc>
          <w:tcPr>
            <w:tcW w:w="389" w:type="pct"/>
          </w:tcPr>
          <w:p w14:paraId="69E80390" w14:textId="73060CC1"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77DD3ED9" w14:textId="701828F4" w:rsidR="009410B6" w:rsidRPr="00EC0C1B" w:rsidRDefault="009410B6" w:rsidP="009410B6">
            <w:pPr>
              <w:pStyle w:val="Obsahtabulky"/>
              <w:snapToGrid w:val="0"/>
              <w:rPr>
                <w:rFonts w:cs="Arial"/>
                <w:color w:val="000000"/>
                <w:sz w:val="22"/>
              </w:rPr>
            </w:pPr>
          </w:p>
        </w:tc>
      </w:tr>
      <w:tr w:rsidR="009410B6" w:rsidRPr="00EC0C1B" w14:paraId="4BF80CB8" w14:textId="77777777" w:rsidTr="0037134B">
        <w:trPr>
          <w:cantSplit/>
        </w:trPr>
        <w:tc>
          <w:tcPr>
            <w:tcW w:w="1028" w:type="pct"/>
          </w:tcPr>
          <w:p w14:paraId="6DFFD5FC"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itertanol</w:t>
            </w:r>
            <w:proofErr w:type="spellEnd"/>
          </w:p>
        </w:tc>
        <w:tc>
          <w:tcPr>
            <w:tcW w:w="468" w:type="pct"/>
          </w:tcPr>
          <w:p w14:paraId="0AC11910"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57F6808D" w14:textId="4A243D3A"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6AE7D9C" w14:textId="6B4DB04F" w:rsidR="009410B6" w:rsidRPr="00EC0C1B" w:rsidRDefault="009410B6" w:rsidP="009410B6">
            <w:pPr>
              <w:pStyle w:val="Obsahtabulky"/>
              <w:snapToGrid w:val="0"/>
              <w:jc w:val="center"/>
              <w:rPr>
                <w:rFonts w:cs="Arial"/>
                <w:color w:val="000000"/>
                <w:sz w:val="22"/>
              </w:rPr>
            </w:pPr>
            <w:r w:rsidRPr="00E8672C">
              <w:rPr>
                <w:rFonts w:eastAsia="Arial" w:cs="Arial"/>
                <w:color w:val="000000"/>
                <w:sz w:val="22"/>
                <w:szCs w:val="15"/>
              </w:rPr>
              <w:t>a</w:t>
            </w:r>
          </w:p>
        </w:tc>
        <w:tc>
          <w:tcPr>
            <w:tcW w:w="389" w:type="pct"/>
          </w:tcPr>
          <w:p w14:paraId="4274ED64" w14:textId="1E71C987"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0F15A217" w14:textId="04DD8CF3" w:rsidR="009410B6" w:rsidRPr="00EC0C1B" w:rsidRDefault="009410B6" w:rsidP="009410B6">
            <w:pPr>
              <w:pStyle w:val="Obsahtabulky"/>
              <w:snapToGrid w:val="0"/>
              <w:rPr>
                <w:rFonts w:cs="Arial"/>
                <w:color w:val="000000"/>
                <w:sz w:val="22"/>
              </w:rPr>
            </w:pPr>
          </w:p>
        </w:tc>
      </w:tr>
      <w:tr w:rsidR="009410B6" w:rsidRPr="00EC0C1B" w14:paraId="134313BB" w14:textId="77777777" w:rsidTr="0037134B">
        <w:trPr>
          <w:cantSplit/>
        </w:trPr>
        <w:tc>
          <w:tcPr>
            <w:tcW w:w="1028" w:type="pct"/>
          </w:tcPr>
          <w:p w14:paraId="060CC9D0"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Bosc</w:t>
            </w:r>
            <w:r w:rsidRPr="00EC0C1B">
              <w:rPr>
                <w:rFonts w:eastAsia="Arial" w:cs="Arial"/>
                <w:color w:val="000000"/>
                <w:sz w:val="22"/>
                <w:szCs w:val="22"/>
              </w:rPr>
              <w:t>alid</w:t>
            </w:r>
            <w:proofErr w:type="spellEnd"/>
          </w:p>
        </w:tc>
        <w:tc>
          <w:tcPr>
            <w:tcW w:w="468" w:type="pct"/>
          </w:tcPr>
          <w:p w14:paraId="33A6D14F"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3EEB920F" w14:textId="0E4CF937"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E4F2D1A" w14:textId="3A017D29" w:rsidR="009410B6" w:rsidRPr="00EC0C1B"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8ACE273" w14:textId="662B60FD" w:rsidR="009410B6" w:rsidRPr="00EC0C1B" w:rsidRDefault="009410B6" w:rsidP="009410B6">
            <w:pPr>
              <w:pStyle w:val="Obsahtabulky"/>
              <w:snapToGrid w:val="0"/>
              <w:jc w:val="center"/>
              <w:rPr>
                <w:rFonts w:cs="Arial"/>
                <w:color w:val="000000"/>
                <w:sz w:val="22"/>
              </w:rPr>
            </w:pPr>
            <w:r w:rsidRPr="00EC0C1B">
              <w:rPr>
                <w:rFonts w:eastAsia="Arial" w:cs="Arial"/>
                <w:color w:val="000000"/>
                <w:sz w:val="22"/>
                <w:szCs w:val="15"/>
              </w:rPr>
              <w:t>b</w:t>
            </w:r>
          </w:p>
        </w:tc>
        <w:tc>
          <w:tcPr>
            <w:tcW w:w="2337" w:type="pct"/>
          </w:tcPr>
          <w:p w14:paraId="6E822E9C" w14:textId="1AC3E820" w:rsidR="009410B6" w:rsidRPr="00EC0C1B" w:rsidRDefault="009410B6" w:rsidP="009410B6">
            <w:pPr>
              <w:pStyle w:val="Obsahtabulky"/>
              <w:snapToGrid w:val="0"/>
              <w:rPr>
                <w:rFonts w:cs="Arial"/>
                <w:color w:val="000000"/>
                <w:sz w:val="22"/>
              </w:rPr>
            </w:pPr>
          </w:p>
        </w:tc>
      </w:tr>
      <w:tr w:rsidR="009410B6" w:rsidRPr="00EC0C1B" w14:paraId="5C4D7EED" w14:textId="77777777" w:rsidTr="0037134B">
        <w:trPr>
          <w:cantSplit/>
        </w:trPr>
        <w:tc>
          <w:tcPr>
            <w:tcW w:w="1028" w:type="pct"/>
          </w:tcPr>
          <w:p w14:paraId="0F58A68F" w14:textId="77777777" w:rsidR="009410B6" w:rsidRPr="00EC0C1B" w:rsidRDefault="009410B6" w:rsidP="009410B6">
            <w:pPr>
              <w:autoSpaceDE w:val="0"/>
              <w:snapToGrid w:val="0"/>
              <w:rPr>
                <w:rFonts w:eastAsia="Arial" w:cs="Arial"/>
                <w:color w:val="000000"/>
                <w:sz w:val="22"/>
                <w:szCs w:val="22"/>
              </w:rPr>
            </w:pPr>
            <w:r>
              <w:rPr>
                <w:rFonts w:eastAsia="Arial" w:cs="Arial"/>
                <w:color w:val="000000"/>
                <w:sz w:val="22"/>
                <w:szCs w:val="22"/>
              </w:rPr>
              <w:t>Bromide</w:t>
            </w:r>
            <w:r w:rsidRPr="00EC0C1B">
              <w:rPr>
                <w:rFonts w:eastAsia="Arial" w:cs="Arial"/>
                <w:color w:val="000000"/>
                <w:sz w:val="22"/>
                <w:szCs w:val="22"/>
              </w:rPr>
              <w:t xml:space="preserve"> ion</w:t>
            </w:r>
          </w:p>
        </w:tc>
        <w:tc>
          <w:tcPr>
            <w:tcW w:w="468" w:type="pct"/>
          </w:tcPr>
          <w:p w14:paraId="56FA6336"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389" w:type="pct"/>
          </w:tcPr>
          <w:p w14:paraId="11371648" w14:textId="2934B49C"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95E7FAF" w14:textId="66019152" w:rsidR="009410B6" w:rsidRPr="00BC7FF9" w:rsidRDefault="009410B6" w:rsidP="009410B6">
            <w:pPr>
              <w:pStyle w:val="Obsahtabulky"/>
              <w:snapToGrid w:val="0"/>
              <w:jc w:val="center"/>
              <w:rPr>
                <w:rFonts w:eastAsia="Arial" w:cs="Arial"/>
                <w:color w:val="000000"/>
                <w:sz w:val="22"/>
                <w:szCs w:val="22"/>
                <w:lang w:val="en-GB"/>
              </w:rPr>
            </w:pPr>
            <w:r>
              <w:rPr>
                <w:rFonts w:cs="Arial"/>
                <w:color w:val="000000"/>
                <w:sz w:val="22"/>
              </w:rPr>
              <w:t>a</w:t>
            </w:r>
          </w:p>
        </w:tc>
        <w:tc>
          <w:tcPr>
            <w:tcW w:w="389" w:type="pct"/>
          </w:tcPr>
          <w:p w14:paraId="5D460C61" w14:textId="6530F005" w:rsidR="009410B6" w:rsidRPr="00BC7FF9" w:rsidRDefault="009410B6" w:rsidP="009410B6">
            <w:pPr>
              <w:pStyle w:val="Obsahtabulky"/>
              <w:snapToGrid w:val="0"/>
              <w:jc w:val="center"/>
              <w:rPr>
                <w:rFonts w:eastAsia="Arial" w:cs="Arial"/>
                <w:color w:val="000000"/>
                <w:sz w:val="22"/>
                <w:szCs w:val="22"/>
                <w:lang w:val="en-GB"/>
              </w:rPr>
            </w:pPr>
            <w:r w:rsidRPr="00EC0C1B">
              <w:rPr>
                <w:rFonts w:eastAsia="Arial" w:cs="Arial"/>
                <w:color w:val="000000"/>
                <w:sz w:val="22"/>
                <w:szCs w:val="15"/>
              </w:rPr>
              <w:t>b</w:t>
            </w:r>
          </w:p>
        </w:tc>
        <w:tc>
          <w:tcPr>
            <w:tcW w:w="2337" w:type="pct"/>
          </w:tcPr>
          <w:p w14:paraId="0955008B" w14:textId="4B7832EA" w:rsidR="009410B6" w:rsidRDefault="009410B6" w:rsidP="009410B6">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15433B97" w14:textId="4FB18371" w:rsidR="009410B6" w:rsidRDefault="009410B6" w:rsidP="009410B6">
            <w:pPr>
              <w:snapToGrid w:val="0"/>
              <w:rPr>
                <w:rFonts w:eastAsia="Arial" w:cs="Arial"/>
                <w:color w:val="000000"/>
                <w:sz w:val="22"/>
                <w:szCs w:val="22"/>
                <w:lang w:val="en-GB"/>
              </w:rPr>
            </w:pPr>
            <w:r>
              <w:rPr>
                <w:rFonts w:eastAsia="Arial" w:cs="Arial"/>
                <w:color w:val="000000"/>
                <w:sz w:val="22"/>
                <w:szCs w:val="22"/>
                <w:lang w:val="en-GB"/>
              </w:rPr>
              <w:t>2025 -</w:t>
            </w:r>
            <w:r w:rsidRPr="00BC7FF9">
              <w:rPr>
                <w:rFonts w:eastAsia="Arial" w:cs="Arial"/>
                <w:color w:val="000000"/>
                <w:sz w:val="22"/>
                <w:szCs w:val="22"/>
                <w:lang w:val="en-GB"/>
              </w:rPr>
              <w:t xml:space="preserve"> in and on lettuces and tomatoes</w:t>
            </w:r>
          </w:p>
          <w:p w14:paraId="04EE667A" w14:textId="77777777" w:rsidR="009410B6" w:rsidRDefault="009410B6" w:rsidP="009410B6">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p w14:paraId="2562D9E2" w14:textId="419952BA" w:rsidR="009410B6" w:rsidRPr="00010BE5" w:rsidRDefault="009410B6" w:rsidP="00D514EE">
            <w:pPr>
              <w:snapToGrid w:val="0"/>
              <w:rPr>
                <w:rFonts w:eastAsia="Arial" w:cs="Arial"/>
                <w:color w:val="000000"/>
                <w:sz w:val="22"/>
                <w:szCs w:val="22"/>
                <w:lang w:val="en-GB"/>
              </w:rPr>
            </w:pPr>
            <w:r>
              <w:rPr>
                <w:rFonts w:eastAsia="Arial" w:cs="Arial"/>
                <w:color w:val="000000"/>
                <w:sz w:val="22"/>
                <w:szCs w:val="22"/>
              </w:rPr>
              <w:t>202</w:t>
            </w:r>
            <w:r>
              <w:rPr>
                <w:rFonts w:eastAsia="Arial" w:cs="Arial"/>
                <w:color w:val="000000"/>
                <w:sz w:val="22"/>
                <w:szCs w:val="22"/>
              </w:rPr>
              <w:t>7</w:t>
            </w:r>
            <w:r w:rsidRPr="00EC0C1B">
              <w:rPr>
                <w:rFonts w:eastAsia="Arial" w:cs="Arial"/>
                <w:color w:val="000000"/>
                <w:sz w:val="22"/>
                <w:szCs w:val="22"/>
              </w:rPr>
              <w:t xml:space="preserve"> – </w:t>
            </w:r>
            <w:r w:rsidRPr="00BC7FF9">
              <w:rPr>
                <w:rFonts w:eastAsia="Arial" w:cs="Arial"/>
                <w:color w:val="000000"/>
                <w:sz w:val="22"/>
                <w:szCs w:val="22"/>
                <w:lang w:val="en-GB"/>
              </w:rPr>
              <w:t>in and on sweet peppers</w:t>
            </w:r>
          </w:p>
        </w:tc>
      </w:tr>
      <w:tr w:rsidR="009410B6" w:rsidRPr="00EC0C1B" w14:paraId="17D7CB8F" w14:textId="77777777" w:rsidTr="0037134B">
        <w:trPr>
          <w:cantSplit/>
        </w:trPr>
        <w:tc>
          <w:tcPr>
            <w:tcW w:w="1028" w:type="pct"/>
          </w:tcPr>
          <w:p w14:paraId="240B4369"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romopropyl</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5F25C98A"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067C0474" w14:textId="36FFE8C0"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EC38C9D" w14:textId="1290D7DB" w:rsidR="009410B6" w:rsidRPr="00EC0C1B" w:rsidRDefault="009410B6" w:rsidP="009410B6">
            <w:pPr>
              <w:snapToGrid w:val="0"/>
              <w:jc w:val="center"/>
              <w:rPr>
                <w:rFonts w:cs="Arial"/>
                <w:color w:val="000000"/>
                <w:sz w:val="22"/>
              </w:rPr>
            </w:pPr>
            <w:r w:rsidRPr="00EC0C1B">
              <w:rPr>
                <w:rFonts w:eastAsia="Arial" w:cs="Arial"/>
                <w:color w:val="000000"/>
                <w:sz w:val="22"/>
                <w:szCs w:val="15"/>
              </w:rPr>
              <w:t>a</w:t>
            </w:r>
          </w:p>
        </w:tc>
        <w:tc>
          <w:tcPr>
            <w:tcW w:w="389" w:type="pct"/>
          </w:tcPr>
          <w:p w14:paraId="6D11629B" w14:textId="59B5B8AF" w:rsidR="009410B6" w:rsidRPr="00EC0C1B" w:rsidRDefault="009410B6" w:rsidP="009410B6">
            <w:pPr>
              <w:snapToGrid w:val="0"/>
              <w:jc w:val="center"/>
              <w:rPr>
                <w:rFonts w:cs="Arial"/>
                <w:color w:val="000000"/>
                <w:sz w:val="22"/>
              </w:rPr>
            </w:pPr>
            <w:r w:rsidRPr="00EC0C1B">
              <w:rPr>
                <w:rFonts w:eastAsia="Arial" w:cs="Arial"/>
                <w:color w:val="000000"/>
                <w:sz w:val="22"/>
                <w:szCs w:val="15"/>
              </w:rPr>
              <w:t>b</w:t>
            </w:r>
          </w:p>
        </w:tc>
        <w:tc>
          <w:tcPr>
            <w:tcW w:w="2337" w:type="pct"/>
          </w:tcPr>
          <w:p w14:paraId="0EF63EE7" w14:textId="6355C91E" w:rsidR="009410B6" w:rsidRPr="00EC0C1B" w:rsidRDefault="009410B6" w:rsidP="009410B6">
            <w:pPr>
              <w:snapToGrid w:val="0"/>
              <w:rPr>
                <w:rFonts w:cs="Arial"/>
                <w:color w:val="000000"/>
                <w:sz w:val="22"/>
              </w:rPr>
            </w:pPr>
          </w:p>
        </w:tc>
      </w:tr>
      <w:tr w:rsidR="009410B6" w:rsidRPr="00EC0C1B" w14:paraId="75F049D6" w14:textId="77777777" w:rsidTr="0037134B">
        <w:trPr>
          <w:cantSplit/>
        </w:trPr>
        <w:tc>
          <w:tcPr>
            <w:tcW w:w="1028" w:type="pct"/>
          </w:tcPr>
          <w:p w14:paraId="4CA8E3CC" w14:textId="77777777" w:rsidR="009410B6" w:rsidRPr="00EC0C1B"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upirim</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0637E174"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F0FDEDA" w14:textId="2B7B0065" w:rsidR="009410B6" w:rsidRPr="00EC0C1B"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EE53E4A" w14:textId="28CAEEF8" w:rsidR="009410B6" w:rsidRPr="00EC0C1B" w:rsidRDefault="009410B6" w:rsidP="009410B6">
            <w:pPr>
              <w:snapToGrid w:val="0"/>
              <w:jc w:val="center"/>
              <w:rPr>
                <w:rFonts w:cs="Arial"/>
                <w:color w:val="000000"/>
                <w:sz w:val="22"/>
              </w:rPr>
            </w:pPr>
            <w:r w:rsidRPr="00EC0C1B">
              <w:rPr>
                <w:rFonts w:eastAsia="Arial" w:cs="Arial"/>
                <w:color w:val="000000"/>
                <w:sz w:val="22"/>
                <w:szCs w:val="15"/>
              </w:rPr>
              <w:t>a</w:t>
            </w:r>
          </w:p>
        </w:tc>
        <w:tc>
          <w:tcPr>
            <w:tcW w:w="389" w:type="pct"/>
          </w:tcPr>
          <w:p w14:paraId="6B8F923C" w14:textId="0C3E767D" w:rsidR="009410B6" w:rsidRPr="00EC0C1B" w:rsidRDefault="009410B6" w:rsidP="009410B6">
            <w:pPr>
              <w:snapToGrid w:val="0"/>
              <w:jc w:val="center"/>
              <w:rPr>
                <w:rFonts w:cs="Arial"/>
                <w:color w:val="000000"/>
                <w:sz w:val="22"/>
              </w:rPr>
            </w:pPr>
            <w:r w:rsidRPr="00EC0C1B">
              <w:rPr>
                <w:rFonts w:eastAsia="Arial" w:cs="Arial"/>
                <w:color w:val="000000"/>
                <w:sz w:val="22"/>
                <w:szCs w:val="15"/>
              </w:rPr>
              <w:t>b</w:t>
            </w:r>
          </w:p>
        </w:tc>
        <w:tc>
          <w:tcPr>
            <w:tcW w:w="2337" w:type="pct"/>
          </w:tcPr>
          <w:p w14:paraId="4B9388B4" w14:textId="4F00C4ED" w:rsidR="009410B6" w:rsidRPr="00EC0C1B" w:rsidRDefault="009410B6" w:rsidP="009410B6">
            <w:pPr>
              <w:snapToGrid w:val="0"/>
              <w:rPr>
                <w:rFonts w:cs="Arial"/>
                <w:color w:val="000000"/>
                <w:sz w:val="22"/>
              </w:rPr>
            </w:pPr>
          </w:p>
        </w:tc>
      </w:tr>
      <w:tr w:rsidR="009410B6" w:rsidRPr="00E8672C" w14:paraId="1D09A30D" w14:textId="77777777" w:rsidTr="0037134B">
        <w:trPr>
          <w:cantSplit/>
        </w:trPr>
        <w:tc>
          <w:tcPr>
            <w:tcW w:w="1028" w:type="pct"/>
          </w:tcPr>
          <w:p w14:paraId="1E4D9EE4"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B</w:t>
            </w:r>
            <w:r w:rsidRPr="00E8672C">
              <w:rPr>
                <w:rFonts w:eastAsia="Arial" w:cs="Arial"/>
                <w:color w:val="000000"/>
                <w:sz w:val="22"/>
                <w:szCs w:val="22"/>
              </w:rPr>
              <w:t>uprofezin</w:t>
            </w:r>
            <w:proofErr w:type="spellEnd"/>
            <w:r w:rsidRPr="00E8672C">
              <w:rPr>
                <w:rFonts w:eastAsia="Arial" w:cs="Arial"/>
                <w:color w:val="000000"/>
                <w:sz w:val="22"/>
                <w:szCs w:val="22"/>
              </w:rPr>
              <w:t xml:space="preserve"> </w:t>
            </w:r>
          </w:p>
        </w:tc>
        <w:tc>
          <w:tcPr>
            <w:tcW w:w="468" w:type="pct"/>
          </w:tcPr>
          <w:p w14:paraId="22D545F4"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18F3DDB7" w14:textId="53545D72"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E8D65A8" w14:textId="6691B58E" w:rsidR="009410B6" w:rsidRPr="00E8672C" w:rsidRDefault="009410B6" w:rsidP="009410B6">
            <w:pPr>
              <w:snapToGrid w:val="0"/>
              <w:jc w:val="center"/>
              <w:rPr>
                <w:rFonts w:cs="Arial"/>
                <w:color w:val="000000"/>
                <w:sz w:val="22"/>
              </w:rPr>
            </w:pPr>
            <w:r w:rsidRPr="00EC0C1B">
              <w:rPr>
                <w:rFonts w:eastAsia="Arial" w:cs="Arial"/>
                <w:color w:val="000000"/>
                <w:sz w:val="22"/>
                <w:szCs w:val="15"/>
              </w:rPr>
              <w:t>a</w:t>
            </w:r>
          </w:p>
        </w:tc>
        <w:tc>
          <w:tcPr>
            <w:tcW w:w="389" w:type="pct"/>
          </w:tcPr>
          <w:p w14:paraId="1375FA07" w14:textId="7EEEEBF0"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7181D65D" w14:textId="7DE9F557" w:rsidR="009410B6" w:rsidRPr="00E8672C" w:rsidRDefault="009410B6" w:rsidP="009410B6">
            <w:pPr>
              <w:snapToGrid w:val="0"/>
              <w:rPr>
                <w:rFonts w:cs="Arial"/>
                <w:color w:val="000000"/>
                <w:sz w:val="22"/>
              </w:rPr>
            </w:pPr>
          </w:p>
        </w:tc>
      </w:tr>
      <w:tr w:rsidR="009410B6" w:rsidRPr="00E8672C" w14:paraId="68138769" w14:textId="77777777" w:rsidTr="0037134B">
        <w:trPr>
          <w:cantSplit/>
        </w:trPr>
        <w:tc>
          <w:tcPr>
            <w:tcW w:w="1028" w:type="pct"/>
          </w:tcPr>
          <w:p w14:paraId="15C0E78B"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aptan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w:t>
            </w:r>
            <w:r w:rsidRPr="0026717E">
              <w:rPr>
                <w:rFonts w:eastAsia="Arial" w:cs="Arial"/>
                <w:color w:val="000000"/>
                <w:sz w:val="22"/>
                <w:szCs w:val="22"/>
              </w:rPr>
              <w:t>aptan</w:t>
            </w:r>
            <w:proofErr w:type="spellEnd"/>
            <w:r w:rsidRPr="0026717E">
              <w:rPr>
                <w:rFonts w:eastAsia="Arial" w:cs="Arial"/>
                <w:color w:val="000000"/>
                <w:sz w:val="22"/>
                <w:szCs w:val="22"/>
              </w:rPr>
              <w:t xml:space="preserve"> a</w:t>
            </w:r>
            <w:r>
              <w:rPr>
                <w:rFonts w:eastAsia="Arial" w:cs="Arial"/>
                <w:color w:val="000000"/>
                <w:sz w:val="22"/>
                <w:szCs w:val="22"/>
              </w:rPr>
              <w:t>nd</w:t>
            </w:r>
            <w:r w:rsidRPr="0026717E">
              <w:rPr>
                <w:rFonts w:eastAsia="Arial" w:cs="Arial"/>
                <w:color w:val="000000"/>
                <w:sz w:val="22"/>
                <w:szCs w:val="22"/>
              </w:rPr>
              <w:t xml:space="preserve"> THPI</w:t>
            </w:r>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captan</w:t>
            </w:r>
            <w:proofErr w:type="spellEnd"/>
            <w:r w:rsidRPr="0026717E">
              <w:rPr>
                <w:rFonts w:eastAsia="Arial" w:cs="Arial"/>
                <w:color w:val="000000"/>
                <w:sz w:val="22"/>
                <w:szCs w:val="22"/>
              </w:rPr>
              <w:t>)</w:t>
            </w:r>
          </w:p>
        </w:tc>
        <w:tc>
          <w:tcPr>
            <w:tcW w:w="468" w:type="pct"/>
          </w:tcPr>
          <w:p w14:paraId="247F6D5B"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389" w:type="pct"/>
          </w:tcPr>
          <w:p w14:paraId="6BEDA193" w14:textId="2EDE50D9"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65C8342" w14:textId="21D055A6" w:rsidR="009410B6" w:rsidRPr="00E8672C"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615514C3" w14:textId="5072795A"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76244261" w14:textId="300595EB" w:rsidR="009410B6" w:rsidRPr="00E8672C" w:rsidRDefault="009410B6" w:rsidP="009410B6">
            <w:pPr>
              <w:snapToGrid w:val="0"/>
              <w:rPr>
                <w:rFonts w:cs="Arial"/>
                <w:color w:val="000000"/>
                <w:sz w:val="22"/>
              </w:rPr>
            </w:pPr>
          </w:p>
        </w:tc>
      </w:tr>
      <w:tr w:rsidR="009410B6" w:rsidRPr="00E8672C" w14:paraId="44D8A19A" w14:textId="77777777" w:rsidTr="0037134B">
        <w:trPr>
          <w:cantSplit/>
        </w:trPr>
        <w:tc>
          <w:tcPr>
            <w:tcW w:w="1028" w:type="pct"/>
          </w:tcPr>
          <w:p w14:paraId="503EB0DE"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arbaryl</w:t>
            </w:r>
            <w:proofErr w:type="spellEnd"/>
          </w:p>
        </w:tc>
        <w:tc>
          <w:tcPr>
            <w:tcW w:w="468" w:type="pct"/>
          </w:tcPr>
          <w:p w14:paraId="101419CE"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011AB83" w14:textId="52A64670"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0ED7AAA" w14:textId="4FE9213C" w:rsidR="009410B6" w:rsidRPr="00E8672C"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61FC483D" w14:textId="3DACDFE0"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01877679" w14:textId="180A661E" w:rsidR="009410B6" w:rsidRPr="00E8672C" w:rsidRDefault="009410B6" w:rsidP="009410B6">
            <w:pPr>
              <w:snapToGrid w:val="0"/>
              <w:rPr>
                <w:rFonts w:cs="Arial"/>
                <w:color w:val="000000"/>
                <w:sz w:val="22"/>
              </w:rPr>
            </w:pPr>
          </w:p>
        </w:tc>
      </w:tr>
      <w:tr w:rsidR="009410B6" w:rsidRPr="00E8672C" w14:paraId="5A215F7F" w14:textId="77777777" w:rsidTr="0037134B">
        <w:trPr>
          <w:cantSplit/>
        </w:trPr>
        <w:tc>
          <w:tcPr>
            <w:tcW w:w="1028" w:type="pct"/>
          </w:tcPr>
          <w:p w14:paraId="45BC59C7"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arbendazim</w:t>
            </w:r>
            <w:proofErr w:type="spellEnd"/>
            <w:r w:rsidRPr="00E8672C">
              <w:rPr>
                <w:rFonts w:eastAsia="Arial" w:cs="Arial"/>
                <w:color w:val="000000"/>
                <w:sz w:val="22"/>
                <w:szCs w:val="22"/>
              </w:rPr>
              <w:t xml:space="preserve"> a</w:t>
            </w:r>
            <w:r>
              <w:rPr>
                <w:rFonts w:eastAsia="Arial" w:cs="Arial"/>
                <w:color w:val="000000"/>
                <w:sz w:val="22"/>
                <w:szCs w:val="22"/>
              </w:rPr>
              <w:t>nd</w:t>
            </w:r>
            <w:r w:rsidRPr="00E8672C">
              <w:rPr>
                <w:rFonts w:eastAsia="Arial" w:cs="Arial"/>
                <w:color w:val="000000"/>
                <w:sz w:val="22"/>
                <w:szCs w:val="22"/>
              </w:rPr>
              <w:t xml:space="preserve"> </w:t>
            </w:r>
            <w:proofErr w:type="spellStart"/>
            <w:r w:rsidRPr="00E8672C">
              <w:rPr>
                <w:rFonts w:eastAsia="Arial" w:cs="Arial"/>
                <w:color w:val="000000"/>
                <w:sz w:val="22"/>
                <w:szCs w:val="22"/>
              </w:rPr>
              <w:t>benomyl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carbendazim</w:t>
            </w:r>
            <w:proofErr w:type="spellEnd"/>
            <w:r>
              <w:rPr>
                <w:rFonts w:eastAsia="Arial" w:cs="Arial"/>
                <w:color w:val="000000"/>
                <w:sz w:val="22"/>
                <w:szCs w:val="22"/>
              </w:rPr>
              <w:t xml:space="preserve"> and </w:t>
            </w:r>
            <w:proofErr w:type="spellStart"/>
            <w:r>
              <w:rPr>
                <w:rFonts w:eastAsia="Arial" w:cs="Arial"/>
                <w:color w:val="000000"/>
                <w:sz w:val="22"/>
                <w:szCs w:val="22"/>
              </w:rPr>
              <w:t>benomyl</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carbendazim</w:t>
            </w:r>
            <w:proofErr w:type="spellEnd"/>
            <w:r>
              <w:rPr>
                <w:rFonts w:eastAsia="Arial" w:cs="Arial"/>
                <w:color w:val="000000"/>
                <w:sz w:val="22"/>
                <w:szCs w:val="22"/>
              </w:rPr>
              <w:t>)</w:t>
            </w:r>
          </w:p>
        </w:tc>
        <w:tc>
          <w:tcPr>
            <w:tcW w:w="468" w:type="pct"/>
          </w:tcPr>
          <w:p w14:paraId="65CCFB83"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515D84C5" w14:textId="2C156F7D"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BBB520F" w14:textId="4D62E374" w:rsidR="009410B6" w:rsidRPr="00E8672C" w:rsidRDefault="009410B6" w:rsidP="009410B6">
            <w:pPr>
              <w:snapToGrid w:val="0"/>
              <w:jc w:val="center"/>
              <w:rPr>
                <w:rFonts w:cs="Arial"/>
                <w:color w:val="000000"/>
                <w:sz w:val="22"/>
              </w:rPr>
            </w:pPr>
            <w:r>
              <w:rPr>
                <w:rFonts w:cs="Arial"/>
                <w:color w:val="000000"/>
                <w:sz w:val="22"/>
              </w:rPr>
              <w:t>a</w:t>
            </w:r>
          </w:p>
        </w:tc>
        <w:tc>
          <w:tcPr>
            <w:tcW w:w="389" w:type="pct"/>
          </w:tcPr>
          <w:p w14:paraId="22EB66C5" w14:textId="65BCB932"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2C47D0C8" w14:textId="266C46F8" w:rsidR="009410B6" w:rsidRPr="00E8672C" w:rsidRDefault="009410B6" w:rsidP="009410B6">
            <w:pPr>
              <w:snapToGrid w:val="0"/>
              <w:rPr>
                <w:rFonts w:cs="Arial"/>
                <w:color w:val="000000"/>
                <w:sz w:val="22"/>
              </w:rPr>
            </w:pPr>
          </w:p>
        </w:tc>
      </w:tr>
      <w:tr w:rsidR="009410B6" w:rsidRPr="00E8672C" w14:paraId="681F6DE6" w14:textId="77777777" w:rsidTr="0037134B">
        <w:trPr>
          <w:cantSplit/>
        </w:trPr>
        <w:tc>
          <w:tcPr>
            <w:tcW w:w="1028" w:type="pct"/>
          </w:tcPr>
          <w:p w14:paraId="4D5978FB"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arbofuran</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any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generated</w:t>
            </w:r>
            <w:proofErr w:type="spellEnd"/>
            <w:r>
              <w:rPr>
                <w:rFonts w:eastAsia="Arial" w:cs="Arial"/>
                <w:color w:val="000000"/>
                <w:sz w:val="22"/>
                <w:szCs w:val="22"/>
              </w:rPr>
              <w:t xml:space="preserve"> </w:t>
            </w:r>
            <w:proofErr w:type="spellStart"/>
            <w:r>
              <w:rPr>
                <w:rFonts w:eastAsia="Arial" w:cs="Arial"/>
                <w:color w:val="000000"/>
                <w:sz w:val="22"/>
                <w:szCs w:val="22"/>
              </w:rPr>
              <w:t>from</w:t>
            </w:r>
            <w:proofErr w:type="spellEnd"/>
            <w:r>
              <w:rPr>
                <w:rFonts w:eastAsia="Arial" w:cs="Arial"/>
                <w:color w:val="000000"/>
                <w:sz w:val="22"/>
                <w:szCs w:val="22"/>
              </w:rPr>
              <w:t> </w:t>
            </w:r>
            <w:proofErr w:type="spellStart"/>
            <w:r>
              <w:rPr>
                <w:rFonts w:eastAsia="Arial" w:cs="Arial"/>
                <w:color w:val="000000"/>
                <w:sz w:val="22"/>
                <w:szCs w:val="22"/>
              </w:rPr>
              <w:t>carbosulfan</w:t>
            </w:r>
            <w:proofErr w:type="spellEnd"/>
            <w:r>
              <w:rPr>
                <w:rFonts w:eastAsia="Arial" w:cs="Arial"/>
                <w:color w:val="000000"/>
                <w:sz w:val="22"/>
                <w:szCs w:val="22"/>
              </w:rPr>
              <w:t xml:space="preserve">, </w:t>
            </w:r>
            <w:proofErr w:type="spellStart"/>
            <w:r>
              <w:rPr>
                <w:rFonts w:eastAsia="Arial" w:cs="Arial"/>
                <w:color w:val="000000"/>
                <w:sz w:val="22"/>
                <w:szCs w:val="22"/>
              </w:rPr>
              <w:t>benfuracarb</w:t>
            </w:r>
            <w:proofErr w:type="spellEnd"/>
            <w:r>
              <w:rPr>
                <w:rFonts w:eastAsia="Arial" w:cs="Arial"/>
                <w:color w:val="000000"/>
                <w:sz w:val="22"/>
                <w:szCs w:val="22"/>
              </w:rPr>
              <w:t xml:space="preserve"> </w:t>
            </w:r>
            <w:proofErr w:type="spellStart"/>
            <w:r>
              <w:rPr>
                <w:rFonts w:eastAsia="Arial" w:cs="Arial"/>
                <w:color w:val="000000"/>
                <w:sz w:val="22"/>
                <w:szCs w:val="22"/>
              </w:rPr>
              <w:t>or</w:t>
            </w:r>
            <w:proofErr w:type="spellEnd"/>
            <w:r>
              <w:rPr>
                <w:rFonts w:eastAsia="Arial" w:cs="Arial"/>
                <w:color w:val="000000"/>
                <w:sz w:val="22"/>
                <w:szCs w:val="22"/>
              </w:rPr>
              <w:t xml:space="preserve"> </w:t>
            </w:r>
            <w:proofErr w:type="spellStart"/>
            <w:r>
              <w:rPr>
                <w:rFonts w:eastAsia="Arial" w:cs="Arial"/>
                <w:color w:val="000000"/>
                <w:sz w:val="22"/>
                <w:szCs w:val="22"/>
              </w:rPr>
              <w:t>furathiokarb</w:t>
            </w:r>
            <w:proofErr w:type="spellEnd"/>
            <w:r>
              <w:rPr>
                <w:rFonts w:eastAsia="Arial" w:cs="Arial"/>
                <w:color w:val="000000"/>
                <w:sz w:val="22"/>
                <w:szCs w:val="22"/>
              </w:rPr>
              <w:t xml:space="preserve">) and 3-OH-carbofuran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carbofuran</w:t>
            </w:r>
            <w:proofErr w:type="spellEnd"/>
            <w:r>
              <w:rPr>
                <w:rFonts w:eastAsia="Arial" w:cs="Arial"/>
                <w:color w:val="000000"/>
                <w:sz w:val="22"/>
                <w:szCs w:val="22"/>
              </w:rPr>
              <w:t>)</w:t>
            </w:r>
          </w:p>
        </w:tc>
        <w:tc>
          <w:tcPr>
            <w:tcW w:w="468" w:type="pct"/>
          </w:tcPr>
          <w:p w14:paraId="7C8319F5"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2752AA0" w14:textId="1419AE20"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3F0F453" w14:textId="3839B7E0" w:rsidR="009410B6" w:rsidRPr="00E8672C" w:rsidRDefault="009410B6" w:rsidP="009410B6">
            <w:pPr>
              <w:snapToGrid w:val="0"/>
              <w:jc w:val="center"/>
              <w:rPr>
                <w:rFonts w:cs="Arial"/>
                <w:color w:val="000000"/>
                <w:sz w:val="22"/>
              </w:rPr>
            </w:pPr>
            <w:r>
              <w:rPr>
                <w:rFonts w:cs="Arial"/>
                <w:color w:val="000000"/>
                <w:sz w:val="22"/>
              </w:rPr>
              <w:t>a</w:t>
            </w:r>
          </w:p>
        </w:tc>
        <w:tc>
          <w:tcPr>
            <w:tcW w:w="389" w:type="pct"/>
          </w:tcPr>
          <w:p w14:paraId="1123D2D2" w14:textId="194FD356"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3DD9D078" w14:textId="3BD262C4" w:rsidR="009410B6" w:rsidRPr="00E8672C" w:rsidRDefault="009410B6" w:rsidP="009410B6">
            <w:pPr>
              <w:snapToGrid w:val="0"/>
              <w:rPr>
                <w:rFonts w:cs="Arial"/>
                <w:color w:val="000000"/>
                <w:sz w:val="22"/>
              </w:rPr>
            </w:pPr>
          </w:p>
        </w:tc>
      </w:tr>
      <w:tr w:rsidR="009410B6" w:rsidRPr="00E8672C" w14:paraId="353EF4B2" w14:textId="77777777" w:rsidTr="0037134B">
        <w:trPr>
          <w:cantSplit/>
        </w:trPr>
        <w:tc>
          <w:tcPr>
            <w:tcW w:w="1028" w:type="pct"/>
          </w:tcPr>
          <w:p w14:paraId="18C7F663" w14:textId="77777777" w:rsidR="009410B6" w:rsidRPr="00E8672C" w:rsidRDefault="009410B6" w:rsidP="009410B6">
            <w:pPr>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hlorantraniliprol</w:t>
            </w:r>
            <w:r>
              <w:rPr>
                <w:rFonts w:eastAsia="Arial" w:cs="Arial"/>
                <w:color w:val="000000"/>
                <w:sz w:val="22"/>
                <w:szCs w:val="22"/>
              </w:rPr>
              <w:t>e</w:t>
            </w:r>
            <w:proofErr w:type="spellEnd"/>
          </w:p>
        </w:tc>
        <w:tc>
          <w:tcPr>
            <w:tcW w:w="468" w:type="pct"/>
          </w:tcPr>
          <w:p w14:paraId="4A43E1AC"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7E24D803" w14:textId="266B3E3F"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67FE931" w14:textId="7B3FAC9B" w:rsidR="009410B6" w:rsidRPr="00E8672C" w:rsidRDefault="009410B6" w:rsidP="009410B6">
            <w:pPr>
              <w:snapToGrid w:val="0"/>
              <w:jc w:val="center"/>
              <w:rPr>
                <w:rFonts w:cs="Arial"/>
                <w:color w:val="000000"/>
                <w:sz w:val="22"/>
              </w:rPr>
            </w:pPr>
            <w:r>
              <w:rPr>
                <w:rFonts w:cs="Arial"/>
                <w:color w:val="000000"/>
                <w:sz w:val="22"/>
              </w:rPr>
              <w:t>a</w:t>
            </w:r>
          </w:p>
        </w:tc>
        <w:tc>
          <w:tcPr>
            <w:tcW w:w="389" w:type="pct"/>
          </w:tcPr>
          <w:p w14:paraId="1F2621D7" w14:textId="54CDBF94"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5421F19D" w14:textId="265B7F0F" w:rsidR="009410B6" w:rsidRPr="00E8672C" w:rsidRDefault="009410B6" w:rsidP="009410B6">
            <w:pPr>
              <w:snapToGrid w:val="0"/>
              <w:rPr>
                <w:rFonts w:cs="Arial"/>
                <w:color w:val="000000"/>
                <w:sz w:val="22"/>
              </w:rPr>
            </w:pPr>
          </w:p>
        </w:tc>
      </w:tr>
      <w:tr w:rsidR="009410B6" w:rsidRPr="00E8672C" w14:paraId="221728A8" w14:textId="77777777" w:rsidTr="0037134B">
        <w:trPr>
          <w:cantSplit/>
        </w:trPr>
        <w:tc>
          <w:tcPr>
            <w:tcW w:w="1028" w:type="pct"/>
          </w:tcPr>
          <w:p w14:paraId="4B3E1047"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hlorfenapyr</w:t>
            </w:r>
            <w:proofErr w:type="spellEnd"/>
          </w:p>
        </w:tc>
        <w:tc>
          <w:tcPr>
            <w:tcW w:w="468" w:type="pct"/>
          </w:tcPr>
          <w:p w14:paraId="270355CD"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389" w:type="pct"/>
          </w:tcPr>
          <w:p w14:paraId="71963126" w14:textId="743B619C"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9E875DE" w14:textId="251C9D80" w:rsidR="009410B6" w:rsidRPr="00E8672C" w:rsidRDefault="009410B6" w:rsidP="009410B6">
            <w:pPr>
              <w:snapToGrid w:val="0"/>
              <w:jc w:val="center"/>
              <w:rPr>
                <w:rFonts w:cs="Arial"/>
                <w:color w:val="000000"/>
                <w:sz w:val="22"/>
              </w:rPr>
            </w:pPr>
            <w:r>
              <w:rPr>
                <w:rFonts w:cs="Arial"/>
                <w:color w:val="000000"/>
                <w:sz w:val="22"/>
              </w:rPr>
              <w:t>a</w:t>
            </w:r>
          </w:p>
        </w:tc>
        <w:tc>
          <w:tcPr>
            <w:tcW w:w="389" w:type="pct"/>
          </w:tcPr>
          <w:p w14:paraId="637A8192" w14:textId="55D30CD8" w:rsidR="009410B6" w:rsidRPr="00E8672C" w:rsidRDefault="009410B6" w:rsidP="009410B6">
            <w:pPr>
              <w:snapToGrid w:val="0"/>
              <w:jc w:val="center"/>
              <w:rPr>
                <w:rFonts w:cs="Arial"/>
                <w:color w:val="000000"/>
                <w:sz w:val="22"/>
              </w:rPr>
            </w:pPr>
            <w:r w:rsidRPr="00E8672C">
              <w:rPr>
                <w:rFonts w:eastAsia="Arial" w:cs="Arial"/>
                <w:color w:val="000000"/>
                <w:sz w:val="22"/>
                <w:szCs w:val="15"/>
              </w:rPr>
              <w:t>b</w:t>
            </w:r>
          </w:p>
        </w:tc>
        <w:tc>
          <w:tcPr>
            <w:tcW w:w="2337" w:type="pct"/>
          </w:tcPr>
          <w:p w14:paraId="55FE9140" w14:textId="14ED0236" w:rsidR="009410B6" w:rsidRPr="00E8672C" w:rsidRDefault="009410B6" w:rsidP="009410B6">
            <w:pPr>
              <w:snapToGrid w:val="0"/>
              <w:rPr>
                <w:rFonts w:cs="Arial"/>
                <w:color w:val="000000"/>
                <w:sz w:val="22"/>
              </w:rPr>
            </w:pPr>
          </w:p>
        </w:tc>
      </w:tr>
      <w:tr w:rsidR="009410B6" w:rsidRPr="00E8672C" w14:paraId="1EED4702" w14:textId="77777777" w:rsidTr="0037134B">
        <w:trPr>
          <w:cantSplit/>
        </w:trPr>
        <w:tc>
          <w:tcPr>
            <w:tcW w:w="1028" w:type="pct"/>
          </w:tcPr>
          <w:p w14:paraId="6D7F77CA" w14:textId="77777777" w:rsidR="009410B6" w:rsidRPr="00E8672C"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hlorme</w:t>
            </w:r>
            <w:r>
              <w:rPr>
                <w:rFonts w:eastAsia="Arial" w:cs="Arial"/>
                <w:color w:val="000000"/>
                <w:sz w:val="22"/>
                <w:szCs w:val="22"/>
              </w:rPr>
              <w:t>qu</w:t>
            </w:r>
            <w:r w:rsidRPr="00E8672C">
              <w:rPr>
                <w:rFonts w:eastAsia="Arial" w:cs="Arial"/>
                <w:color w:val="000000"/>
                <w:sz w:val="22"/>
                <w:szCs w:val="22"/>
              </w:rPr>
              <w:t>at</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chlormequat</w:t>
            </w:r>
            <w:proofErr w:type="spell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w:t>
            </w:r>
            <w:proofErr w:type="spellStart"/>
            <w:r>
              <w:rPr>
                <w:rFonts w:eastAsia="Arial" w:cs="Arial"/>
                <w:color w:val="000000"/>
                <w:sz w:val="22"/>
                <w:szCs w:val="22"/>
              </w:rPr>
              <w:t>salts</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chlormequat</w:t>
            </w:r>
            <w:proofErr w:type="spellEnd"/>
            <w:r>
              <w:rPr>
                <w:rFonts w:eastAsia="Arial" w:cs="Arial"/>
                <w:color w:val="000000"/>
                <w:sz w:val="22"/>
                <w:szCs w:val="22"/>
              </w:rPr>
              <w:t xml:space="preserve"> chloride)</w:t>
            </w:r>
          </w:p>
        </w:tc>
        <w:tc>
          <w:tcPr>
            <w:tcW w:w="468" w:type="pct"/>
          </w:tcPr>
          <w:p w14:paraId="4E237A84" w14:textId="77777777" w:rsidR="009410B6" w:rsidRPr="00E8672C" w:rsidRDefault="009410B6" w:rsidP="009410B6">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389" w:type="pct"/>
          </w:tcPr>
          <w:p w14:paraId="5F4B7F3E" w14:textId="1CA0900A"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E5D61E2" w14:textId="56C293BE" w:rsidR="009410B6" w:rsidRPr="00BC7FF9" w:rsidRDefault="009410B6" w:rsidP="009410B6">
            <w:pPr>
              <w:pStyle w:val="Obsahtabulky"/>
              <w:snapToGrid w:val="0"/>
              <w:jc w:val="center"/>
              <w:rPr>
                <w:rFonts w:eastAsia="Arial" w:cs="Arial"/>
                <w:color w:val="000000"/>
                <w:sz w:val="22"/>
                <w:szCs w:val="22"/>
                <w:lang w:val="en-GB"/>
              </w:rPr>
            </w:pPr>
            <w:r>
              <w:rPr>
                <w:rFonts w:cs="Arial"/>
                <w:color w:val="000000"/>
                <w:sz w:val="22"/>
              </w:rPr>
              <w:t>a</w:t>
            </w:r>
          </w:p>
        </w:tc>
        <w:tc>
          <w:tcPr>
            <w:tcW w:w="389" w:type="pct"/>
          </w:tcPr>
          <w:p w14:paraId="6B4453DB" w14:textId="01AABE23" w:rsidR="009410B6" w:rsidRPr="00BC7FF9" w:rsidRDefault="009410B6" w:rsidP="009410B6">
            <w:pPr>
              <w:pStyle w:val="Obsahtabulky"/>
              <w:snapToGrid w:val="0"/>
              <w:jc w:val="center"/>
              <w:rPr>
                <w:rFonts w:eastAsia="Arial" w:cs="Arial"/>
                <w:color w:val="000000"/>
                <w:sz w:val="22"/>
                <w:szCs w:val="22"/>
                <w:lang w:val="en-GB"/>
              </w:rPr>
            </w:pPr>
            <w:r w:rsidRPr="00E8672C">
              <w:rPr>
                <w:rFonts w:eastAsia="Arial" w:cs="Arial"/>
                <w:color w:val="000000"/>
                <w:sz w:val="22"/>
                <w:szCs w:val="15"/>
              </w:rPr>
              <w:t>b</w:t>
            </w:r>
          </w:p>
        </w:tc>
        <w:tc>
          <w:tcPr>
            <w:tcW w:w="2337" w:type="pct"/>
          </w:tcPr>
          <w:p w14:paraId="7380393B" w14:textId="2E897E3A" w:rsidR="009410B6" w:rsidRDefault="009410B6" w:rsidP="009410B6">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r>
              <w:rPr>
                <w:rFonts w:eastAsia="Arial" w:cs="Arial"/>
                <w:color w:val="000000"/>
                <w:sz w:val="22"/>
                <w:szCs w:val="22"/>
                <w:lang w:val="en-GB"/>
              </w:rPr>
              <w:t>2025</w:t>
            </w:r>
            <w:r>
              <w:rPr>
                <w:rFonts w:eastAsia="Arial" w:cs="Arial"/>
                <w:color w:val="000000"/>
                <w:sz w:val="22"/>
                <w:szCs w:val="22"/>
              </w:rPr>
              <w:t xml:space="preserve"> - in and on </w:t>
            </w:r>
            <w:proofErr w:type="spellStart"/>
            <w:r>
              <w:rPr>
                <w:rFonts w:eastAsia="Arial" w:cs="Arial"/>
                <w:color w:val="000000"/>
                <w:sz w:val="22"/>
                <w:szCs w:val="22"/>
              </w:rPr>
              <w:t>tomatoes</w:t>
            </w:r>
            <w:proofErr w:type="spellEnd"/>
            <w:r>
              <w:rPr>
                <w:rFonts w:eastAsia="Arial" w:cs="Arial"/>
                <w:color w:val="000000"/>
                <w:sz w:val="22"/>
                <w:szCs w:val="22"/>
              </w:rPr>
              <w:t xml:space="preserve"> and </w:t>
            </w:r>
            <w:proofErr w:type="spellStart"/>
            <w:r>
              <w:rPr>
                <w:rFonts w:eastAsia="Arial" w:cs="Arial"/>
                <w:color w:val="000000"/>
                <w:sz w:val="22"/>
                <w:szCs w:val="22"/>
              </w:rPr>
              <w:t>oat</w:t>
            </w:r>
            <w:proofErr w:type="spellEnd"/>
            <w:r>
              <w:rPr>
                <w:rFonts w:eastAsia="Arial" w:cs="Arial"/>
                <w:color w:val="000000"/>
                <w:sz w:val="22"/>
                <w:szCs w:val="22"/>
              </w:rPr>
              <w:t xml:space="preserve"> </w:t>
            </w:r>
            <w:proofErr w:type="spellStart"/>
            <w:r>
              <w:rPr>
                <w:rFonts w:eastAsia="Arial" w:cs="Arial"/>
                <w:color w:val="000000"/>
                <w:sz w:val="22"/>
                <w:szCs w:val="22"/>
              </w:rPr>
              <w:t>grains</w:t>
            </w:r>
            <w:proofErr w:type="spellEnd"/>
            <w:r>
              <w:rPr>
                <w:rFonts w:eastAsia="Arial" w:cs="Arial"/>
                <w:color w:val="000000"/>
                <w:sz w:val="22"/>
                <w:szCs w:val="22"/>
              </w:rPr>
              <w:t xml:space="preserve"> and </w:t>
            </w:r>
            <w:proofErr w:type="spellStart"/>
            <w:r>
              <w:rPr>
                <w:rFonts w:eastAsia="Arial" w:cs="Arial"/>
                <w:color w:val="000000"/>
                <w:sz w:val="22"/>
                <w:szCs w:val="22"/>
              </w:rPr>
              <w:t>barley</w:t>
            </w:r>
            <w:proofErr w:type="spellEnd"/>
          </w:p>
          <w:p w14:paraId="45E7C2CD" w14:textId="77777777" w:rsidR="009410B6" w:rsidRDefault="009410B6" w:rsidP="009410B6">
            <w:pPr>
              <w:pStyle w:val="Obsahtabulky"/>
              <w:snapToGrid w:val="0"/>
              <w:rPr>
                <w:rFonts w:eastAsia="Arial" w:cs="Arial"/>
                <w:color w:val="000000"/>
                <w:sz w:val="22"/>
                <w:szCs w:val="22"/>
                <w:lang w:val="en-GB"/>
              </w:rPr>
            </w:pPr>
            <w:r>
              <w:rPr>
                <w:rFonts w:eastAsia="Arial" w:cs="Arial"/>
                <w:color w:val="000000"/>
                <w:sz w:val="22"/>
                <w:szCs w:val="22"/>
              </w:rPr>
              <w:t xml:space="preserve">2026 - </w:t>
            </w:r>
            <w:r w:rsidRPr="00BC7FF9">
              <w:rPr>
                <w:rFonts w:eastAsia="Arial" w:cs="Arial"/>
                <w:color w:val="000000"/>
                <w:sz w:val="22"/>
                <w:szCs w:val="22"/>
                <w:lang w:val="en-GB"/>
              </w:rPr>
              <w:t>in and on carrots, pea</w:t>
            </w:r>
            <w:r>
              <w:rPr>
                <w:rFonts w:eastAsia="Arial" w:cs="Arial"/>
                <w:color w:val="000000"/>
                <w:sz w:val="22"/>
                <w:szCs w:val="22"/>
                <w:lang w:val="en-GB"/>
              </w:rPr>
              <w:t>r</w:t>
            </w:r>
            <w:r w:rsidRPr="00BC7FF9">
              <w:rPr>
                <w:rFonts w:eastAsia="Arial" w:cs="Arial"/>
                <w:color w:val="000000"/>
                <w:sz w:val="22"/>
                <w:szCs w:val="22"/>
                <w:lang w:val="en-GB"/>
              </w:rPr>
              <w:t xml:space="preserve">s, </w:t>
            </w:r>
            <w:r>
              <w:rPr>
                <w:rFonts w:eastAsia="Arial" w:cs="Arial"/>
                <w:color w:val="000000"/>
                <w:sz w:val="22"/>
                <w:szCs w:val="22"/>
                <w:lang w:val="en-GB"/>
              </w:rPr>
              <w:t>rye grains</w:t>
            </w:r>
            <w:r w:rsidRPr="00BC7FF9">
              <w:rPr>
                <w:rFonts w:eastAsia="Arial" w:cs="Arial"/>
                <w:color w:val="000000"/>
                <w:sz w:val="22"/>
                <w:szCs w:val="22"/>
                <w:lang w:val="en-GB"/>
              </w:rPr>
              <w:t xml:space="preserve"> and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p w14:paraId="45BDD6FB" w14:textId="1C108A60" w:rsidR="009410B6" w:rsidRPr="003F0AEC" w:rsidRDefault="009410B6" w:rsidP="00D514EE">
            <w:pPr>
              <w:pStyle w:val="Obsahtabulky"/>
              <w:snapToGrid w:val="0"/>
              <w:rPr>
                <w:rFonts w:eastAsia="Arial" w:cs="Arial"/>
                <w:color w:val="000000"/>
                <w:sz w:val="22"/>
                <w:szCs w:val="22"/>
                <w:lang w:val="en-GB"/>
              </w:rPr>
            </w:pPr>
            <w:r>
              <w:rPr>
                <w:rFonts w:eastAsia="Arial" w:cs="Arial"/>
                <w:color w:val="000000"/>
                <w:sz w:val="22"/>
                <w:szCs w:val="22"/>
              </w:rPr>
              <w:t>202</w:t>
            </w:r>
            <w:r>
              <w:rPr>
                <w:rFonts w:eastAsia="Arial" w:cs="Arial"/>
                <w:color w:val="000000"/>
                <w:sz w:val="22"/>
                <w:szCs w:val="22"/>
              </w:rPr>
              <w:t>7</w:t>
            </w:r>
            <w:r w:rsidRPr="00E8672C">
              <w:rPr>
                <w:rFonts w:eastAsia="Arial" w:cs="Arial"/>
                <w:color w:val="000000"/>
                <w:sz w:val="22"/>
                <w:szCs w:val="22"/>
              </w:rPr>
              <w:t xml:space="preserve"> – </w:t>
            </w:r>
            <w:r w:rsidRPr="00BC7FF9">
              <w:rPr>
                <w:rFonts w:eastAsia="Arial" w:cs="Arial"/>
                <w:color w:val="000000"/>
                <w:sz w:val="22"/>
                <w:szCs w:val="22"/>
                <w:lang w:val="en-GB"/>
              </w:rPr>
              <w:t>in and on aubergines, table grapes</w:t>
            </w:r>
            <w:r>
              <w:rPr>
                <w:rFonts w:eastAsia="Arial" w:cs="Arial"/>
                <w:color w:val="000000"/>
                <w:sz w:val="22"/>
                <w:szCs w:val="22"/>
                <w:lang w:val="en-GB"/>
              </w:rPr>
              <w:t>,</w:t>
            </w:r>
            <w:r w:rsidRPr="00BC7FF9">
              <w:rPr>
                <w:rFonts w:eastAsia="Arial" w:cs="Arial"/>
                <w:color w:val="000000"/>
                <w:sz w:val="22"/>
                <w:szCs w:val="22"/>
                <w:lang w:val="en-GB"/>
              </w:rPr>
              <w:t xml:space="preserve"> cultivated fungi</w:t>
            </w:r>
            <w:r>
              <w:rPr>
                <w:rFonts w:eastAsia="Arial" w:cs="Arial"/>
                <w:color w:val="000000"/>
                <w:sz w:val="22"/>
                <w:szCs w:val="22"/>
                <w:lang w:val="en-GB"/>
              </w:rPr>
              <w:t xml:space="preserve"> and wheat grains</w:t>
            </w:r>
          </w:p>
        </w:tc>
      </w:tr>
      <w:tr w:rsidR="009410B6" w:rsidRPr="00F5708F" w14:paraId="6E747E71" w14:textId="77777777" w:rsidTr="0037134B">
        <w:trPr>
          <w:cantSplit/>
        </w:trPr>
        <w:tc>
          <w:tcPr>
            <w:tcW w:w="1028" w:type="pct"/>
          </w:tcPr>
          <w:p w14:paraId="0FC9D9D1" w14:textId="77777777" w:rsidR="009410B6" w:rsidRPr="00F5708F"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hlorthalonil</w:t>
            </w:r>
            <w:proofErr w:type="spellEnd"/>
          </w:p>
        </w:tc>
        <w:tc>
          <w:tcPr>
            <w:tcW w:w="468" w:type="pct"/>
          </w:tcPr>
          <w:p w14:paraId="4DB5E258" w14:textId="77777777" w:rsidR="009410B6" w:rsidRPr="00F5708F" w:rsidRDefault="009410B6" w:rsidP="009410B6">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3ADBEB28" w14:textId="6BBC364F" w:rsidR="009410B6" w:rsidRPr="00F5708F"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1D92D1B" w14:textId="2E7C5A3A" w:rsidR="009410B6" w:rsidRPr="00F5708F" w:rsidRDefault="009410B6" w:rsidP="009410B6">
            <w:pPr>
              <w:snapToGrid w:val="0"/>
              <w:jc w:val="center"/>
              <w:rPr>
                <w:rFonts w:cs="Arial"/>
                <w:color w:val="000000"/>
                <w:sz w:val="22"/>
              </w:rPr>
            </w:pPr>
            <w:r>
              <w:rPr>
                <w:rFonts w:cs="Arial"/>
                <w:color w:val="000000"/>
                <w:sz w:val="22"/>
              </w:rPr>
              <w:t>a</w:t>
            </w:r>
          </w:p>
        </w:tc>
        <w:tc>
          <w:tcPr>
            <w:tcW w:w="389" w:type="pct"/>
          </w:tcPr>
          <w:p w14:paraId="5A65D4C4" w14:textId="739E41B4" w:rsidR="009410B6" w:rsidRPr="00F5708F" w:rsidRDefault="009410B6" w:rsidP="009410B6">
            <w:pPr>
              <w:snapToGrid w:val="0"/>
              <w:jc w:val="center"/>
              <w:rPr>
                <w:rFonts w:cs="Arial"/>
                <w:color w:val="000000"/>
                <w:sz w:val="22"/>
              </w:rPr>
            </w:pPr>
            <w:r w:rsidRPr="00F5708F">
              <w:rPr>
                <w:rFonts w:eastAsia="Arial" w:cs="Arial"/>
                <w:color w:val="000000"/>
                <w:sz w:val="22"/>
                <w:szCs w:val="15"/>
              </w:rPr>
              <w:t>b</w:t>
            </w:r>
          </w:p>
        </w:tc>
        <w:tc>
          <w:tcPr>
            <w:tcW w:w="2337" w:type="pct"/>
          </w:tcPr>
          <w:p w14:paraId="23A43AE7" w14:textId="3751DBB1" w:rsidR="009410B6" w:rsidRPr="00F5708F" w:rsidRDefault="009410B6" w:rsidP="009410B6">
            <w:pPr>
              <w:snapToGrid w:val="0"/>
              <w:rPr>
                <w:rFonts w:cs="Arial"/>
                <w:color w:val="000000"/>
                <w:sz w:val="22"/>
              </w:rPr>
            </w:pPr>
          </w:p>
        </w:tc>
      </w:tr>
      <w:tr w:rsidR="009410B6" w:rsidRPr="00F5708F" w14:paraId="55299BD6" w14:textId="77777777" w:rsidTr="0037134B">
        <w:trPr>
          <w:cantSplit/>
        </w:trPr>
        <w:tc>
          <w:tcPr>
            <w:tcW w:w="1028" w:type="pct"/>
          </w:tcPr>
          <w:p w14:paraId="06239CAE" w14:textId="77777777" w:rsidR="009410B6" w:rsidRPr="00F5708F" w:rsidRDefault="009410B6" w:rsidP="009410B6">
            <w:pPr>
              <w:snapToGrid w:val="0"/>
              <w:rPr>
                <w:rFonts w:eastAsia="Arial" w:cs="Arial"/>
                <w:color w:val="000000"/>
                <w:sz w:val="22"/>
                <w:szCs w:val="22"/>
              </w:rPr>
            </w:pPr>
            <w:proofErr w:type="spellStart"/>
            <w:r>
              <w:rPr>
                <w:rFonts w:eastAsia="Arial" w:cs="Arial"/>
                <w:color w:val="000000"/>
                <w:sz w:val="22"/>
                <w:szCs w:val="22"/>
              </w:rPr>
              <w:t>Chlorproph</w:t>
            </w:r>
            <w:r w:rsidRPr="00F5708F">
              <w:rPr>
                <w:rFonts w:eastAsia="Arial" w:cs="Arial"/>
                <w:color w:val="000000"/>
                <w:sz w:val="22"/>
                <w:szCs w:val="22"/>
              </w:rPr>
              <w:t>am</w:t>
            </w:r>
            <w:proofErr w:type="spellEnd"/>
          </w:p>
        </w:tc>
        <w:tc>
          <w:tcPr>
            <w:tcW w:w="468" w:type="pct"/>
          </w:tcPr>
          <w:p w14:paraId="1F3E7AC8" w14:textId="77777777" w:rsidR="009410B6" w:rsidRPr="00F5708F" w:rsidRDefault="009410B6" w:rsidP="009410B6">
            <w:pPr>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7F8D3540" w14:textId="194B800B" w:rsidR="009410B6" w:rsidRPr="00F5708F" w:rsidRDefault="009410B6" w:rsidP="009410B6">
            <w:pPr>
              <w:pStyle w:val="Obsahtabulky"/>
              <w:snapToGrid w:val="0"/>
              <w:jc w:val="center"/>
              <w:rPr>
                <w:rFonts w:eastAsia="Arial" w:cs="Arial"/>
                <w:color w:val="000000"/>
                <w:sz w:val="22"/>
                <w:szCs w:val="15"/>
              </w:rPr>
            </w:pPr>
            <w:r>
              <w:rPr>
                <w:rFonts w:cs="Arial"/>
                <w:color w:val="000000"/>
                <w:sz w:val="22"/>
              </w:rPr>
              <w:t>c</w:t>
            </w:r>
          </w:p>
        </w:tc>
        <w:tc>
          <w:tcPr>
            <w:tcW w:w="389" w:type="pct"/>
          </w:tcPr>
          <w:p w14:paraId="6740CEEF" w14:textId="007BDDF9" w:rsidR="009410B6" w:rsidRPr="00F5708F" w:rsidRDefault="009410B6" w:rsidP="009410B6">
            <w:pPr>
              <w:snapToGrid w:val="0"/>
              <w:jc w:val="center"/>
              <w:rPr>
                <w:rFonts w:cs="Arial"/>
                <w:color w:val="000000"/>
                <w:sz w:val="22"/>
              </w:rPr>
            </w:pPr>
            <w:r>
              <w:rPr>
                <w:rFonts w:cs="Arial"/>
                <w:color w:val="000000"/>
                <w:sz w:val="22"/>
              </w:rPr>
              <w:t>a</w:t>
            </w:r>
          </w:p>
        </w:tc>
        <w:tc>
          <w:tcPr>
            <w:tcW w:w="389" w:type="pct"/>
          </w:tcPr>
          <w:p w14:paraId="10754AA1" w14:textId="2AFF40DF" w:rsidR="009410B6" w:rsidRPr="00F5708F" w:rsidRDefault="009410B6" w:rsidP="009410B6">
            <w:pPr>
              <w:snapToGrid w:val="0"/>
              <w:jc w:val="center"/>
              <w:rPr>
                <w:rFonts w:cs="Arial"/>
                <w:color w:val="000000"/>
                <w:sz w:val="22"/>
              </w:rPr>
            </w:pPr>
            <w:r w:rsidRPr="00F5708F">
              <w:rPr>
                <w:rFonts w:eastAsia="Arial" w:cs="Arial"/>
                <w:color w:val="000000"/>
                <w:sz w:val="22"/>
                <w:szCs w:val="15"/>
              </w:rPr>
              <w:t>b</w:t>
            </w:r>
          </w:p>
        </w:tc>
        <w:tc>
          <w:tcPr>
            <w:tcW w:w="2337" w:type="pct"/>
          </w:tcPr>
          <w:p w14:paraId="3C4F9C3D" w14:textId="0FA03747" w:rsidR="009410B6" w:rsidRPr="00F5708F" w:rsidRDefault="009410B6" w:rsidP="009410B6">
            <w:pPr>
              <w:snapToGrid w:val="0"/>
              <w:rPr>
                <w:rFonts w:cs="Arial"/>
                <w:color w:val="000000"/>
                <w:sz w:val="22"/>
              </w:rPr>
            </w:pPr>
          </w:p>
        </w:tc>
      </w:tr>
      <w:tr w:rsidR="009410B6" w:rsidRPr="00F5708F" w14:paraId="473E74F0" w14:textId="77777777" w:rsidTr="0037134B">
        <w:trPr>
          <w:cantSplit/>
        </w:trPr>
        <w:tc>
          <w:tcPr>
            <w:tcW w:w="1028" w:type="pct"/>
          </w:tcPr>
          <w:p w14:paraId="384C4C1D" w14:textId="77777777" w:rsidR="009410B6" w:rsidRPr="00F5708F"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p>
        </w:tc>
        <w:tc>
          <w:tcPr>
            <w:tcW w:w="468" w:type="pct"/>
          </w:tcPr>
          <w:p w14:paraId="6210D989" w14:textId="77777777" w:rsidR="009410B6" w:rsidRPr="00F5708F" w:rsidRDefault="009410B6" w:rsidP="009410B6">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45FF17F5" w14:textId="1D687352" w:rsidR="009410B6" w:rsidRPr="00F5708F"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646F1AF" w14:textId="4B1CDAA1" w:rsidR="009410B6" w:rsidRPr="00F5708F"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2A1BE534" w14:textId="2CFC3FC6" w:rsidR="009410B6" w:rsidRPr="00F5708F" w:rsidRDefault="009410B6" w:rsidP="009410B6">
            <w:pPr>
              <w:pStyle w:val="Obsahtabulky"/>
              <w:snapToGrid w:val="0"/>
              <w:jc w:val="center"/>
              <w:rPr>
                <w:rFonts w:cs="Arial"/>
                <w:color w:val="000000"/>
                <w:sz w:val="22"/>
              </w:rPr>
            </w:pPr>
            <w:r w:rsidRPr="00F5708F">
              <w:rPr>
                <w:rFonts w:eastAsia="Arial" w:cs="Arial"/>
                <w:color w:val="000000"/>
                <w:sz w:val="22"/>
                <w:szCs w:val="15"/>
              </w:rPr>
              <w:t>b</w:t>
            </w:r>
          </w:p>
        </w:tc>
        <w:tc>
          <w:tcPr>
            <w:tcW w:w="2337" w:type="pct"/>
          </w:tcPr>
          <w:p w14:paraId="4AB2C50E" w14:textId="7EBCBFED" w:rsidR="009410B6" w:rsidRPr="00F5708F" w:rsidRDefault="009410B6" w:rsidP="009410B6">
            <w:pPr>
              <w:pStyle w:val="Obsahtabulky"/>
              <w:snapToGrid w:val="0"/>
              <w:rPr>
                <w:rFonts w:cs="Arial"/>
                <w:color w:val="000000"/>
                <w:sz w:val="22"/>
              </w:rPr>
            </w:pPr>
          </w:p>
        </w:tc>
      </w:tr>
      <w:tr w:rsidR="009410B6" w:rsidRPr="00F5708F" w14:paraId="440DC9F8" w14:textId="77777777" w:rsidTr="0037134B">
        <w:trPr>
          <w:cantSplit/>
        </w:trPr>
        <w:tc>
          <w:tcPr>
            <w:tcW w:w="1028" w:type="pct"/>
          </w:tcPr>
          <w:p w14:paraId="421906A3" w14:textId="77777777" w:rsidR="009410B6" w:rsidRPr="00F5708F"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r w:rsidRPr="00F5708F">
              <w:rPr>
                <w:rFonts w:eastAsia="Arial" w:cs="Arial"/>
                <w:color w:val="000000"/>
                <w:sz w:val="22"/>
                <w:szCs w:val="22"/>
              </w:rPr>
              <w:t xml:space="preserve">-methyl </w:t>
            </w:r>
          </w:p>
        </w:tc>
        <w:tc>
          <w:tcPr>
            <w:tcW w:w="468" w:type="pct"/>
          </w:tcPr>
          <w:p w14:paraId="552060D2" w14:textId="77777777" w:rsidR="009410B6" w:rsidRPr="00F5708F" w:rsidRDefault="009410B6" w:rsidP="009410B6">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6FEA1C62" w14:textId="642752AA" w:rsidR="009410B6" w:rsidRPr="00F5708F"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34FDE21" w14:textId="539B2563" w:rsidR="009410B6" w:rsidRPr="00F5708F"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03434C44" w14:textId="01F63ACF" w:rsidR="009410B6" w:rsidRPr="00F5708F" w:rsidRDefault="009410B6" w:rsidP="009410B6">
            <w:pPr>
              <w:pStyle w:val="Obsahtabulky"/>
              <w:snapToGrid w:val="0"/>
              <w:jc w:val="center"/>
              <w:rPr>
                <w:rFonts w:cs="Arial"/>
                <w:color w:val="000000"/>
                <w:sz w:val="22"/>
              </w:rPr>
            </w:pPr>
            <w:r w:rsidRPr="00F5708F">
              <w:rPr>
                <w:rFonts w:eastAsia="Arial" w:cs="Arial"/>
                <w:color w:val="000000"/>
                <w:sz w:val="22"/>
                <w:szCs w:val="15"/>
              </w:rPr>
              <w:t>b</w:t>
            </w:r>
          </w:p>
        </w:tc>
        <w:tc>
          <w:tcPr>
            <w:tcW w:w="2337" w:type="pct"/>
          </w:tcPr>
          <w:p w14:paraId="2A095BA6" w14:textId="0B34CA58" w:rsidR="009410B6" w:rsidRPr="00F5708F" w:rsidRDefault="009410B6" w:rsidP="009410B6">
            <w:pPr>
              <w:pStyle w:val="Obsahtabulky"/>
              <w:snapToGrid w:val="0"/>
              <w:rPr>
                <w:rFonts w:cs="Arial"/>
                <w:color w:val="000000"/>
                <w:sz w:val="22"/>
              </w:rPr>
            </w:pPr>
          </w:p>
        </w:tc>
      </w:tr>
      <w:tr w:rsidR="009410B6" w:rsidRPr="00297F18" w14:paraId="09CB966C" w14:textId="77777777" w:rsidTr="0037134B">
        <w:trPr>
          <w:cantSplit/>
        </w:trPr>
        <w:tc>
          <w:tcPr>
            <w:tcW w:w="1028" w:type="pct"/>
          </w:tcPr>
          <w:p w14:paraId="600A17B1"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Clofentezine</w:t>
            </w:r>
            <w:proofErr w:type="spellEnd"/>
          </w:p>
        </w:tc>
        <w:tc>
          <w:tcPr>
            <w:tcW w:w="468" w:type="pct"/>
          </w:tcPr>
          <w:p w14:paraId="7E3BD104"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810D85D" w14:textId="5E3AC3A1"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9493E41" w14:textId="0F6FECAF" w:rsidR="009410B6" w:rsidRPr="00BC7FF9" w:rsidRDefault="009410B6" w:rsidP="009410B6">
            <w:pPr>
              <w:pStyle w:val="Obsahtabulky"/>
              <w:snapToGrid w:val="0"/>
              <w:jc w:val="center"/>
              <w:rPr>
                <w:rFonts w:cs="Arial"/>
                <w:color w:val="000000"/>
                <w:sz w:val="22"/>
                <w:lang w:val="en-GB"/>
              </w:rPr>
            </w:pPr>
            <w:r>
              <w:rPr>
                <w:rFonts w:cs="Arial"/>
                <w:color w:val="000000"/>
                <w:sz w:val="22"/>
              </w:rPr>
              <w:t>a</w:t>
            </w:r>
          </w:p>
        </w:tc>
        <w:tc>
          <w:tcPr>
            <w:tcW w:w="389" w:type="pct"/>
          </w:tcPr>
          <w:p w14:paraId="4D00E16F" w14:textId="53D79CFC" w:rsidR="009410B6" w:rsidRPr="00BC7FF9" w:rsidRDefault="009410B6" w:rsidP="009410B6">
            <w:pPr>
              <w:pStyle w:val="Obsahtabulky"/>
              <w:snapToGrid w:val="0"/>
              <w:jc w:val="center"/>
              <w:rPr>
                <w:rFonts w:cs="Arial"/>
                <w:color w:val="000000"/>
                <w:sz w:val="22"/>
                <w:lang w:val="en-GB"/>
              </w:rPr>
            </w:pPr>
            <w:r w:rsidRPr="00297F18">
              <w:rPr>
                <w:rFonts w:eastAsia="Arial" w:cs="Arial"/>
                <w:color w:val="000000"/>
                <w:sz w:val="22"/>
                <w:szCs w:val="15"/>
              </w:rPr>
              <w:t>b</w:t>
            </w:r>
          </w:p>
        </w:tc>
        <w:tc>
          <w:tcPr>
            <w:tcW w:w="2337" w:type="pct"/>
          </w:tcPr>
          <w:p w14:paraId="79E60E9D" w14:textId="7F23C6B1" w:rsidR="009410B6" w:rsidRPr="00297F18" w:rsidRDefault="009410B6" w:rsidP="009410B6">
            <w:pPr>
              <w:pStyle w:val="Obsahtabulky"/>
              <w:snapToGrid w:val="0"/>
              <w:rPr>
                <w:rFonts w:cs="Arial"/>
                <w:color w:val="000000"/>
                <w:sz w:val="22"/>
              </w:rPr>
            </w:pPr>
          </w:p>
        </w:tc>
      </w:tr>
      <w:tr w:rsidR="009410B6" w:rsidRPr="00297F18" w14:paraId="5814797E" w14:textId="77777777" w:rsidTr="0037134B">
        <w:trPr>
          <w:cantSplit/>
        </w:trPr>
        <w:tc>
          <w:tcPr>
            <w:tcW w:w="1028" w:type="pct"/>
          </w:tcPr>
          <w:p w14:paraId="7F7AAF0A" w14:textId="6FD3596C"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Clopyralid</w:t>
            </w:r>
            <w:proofErr w:type="spellEnd"/>
          </w:p>
        </w:tc>
        <w:tc>
          <w:tcPr>
            <w:tcW w:w="468" w:type="pct"/>
          </w:tcPr>
          <w:p w14:paraId="2099FD1C" w14:textId="77777777" w:rsidR="009410B6" w:rsidRPr="00297F18" w:rsidRDefault="009410B6" w:rsidP="009410B6">
            <w:pPr>
              <w:autoSpaceDE w:val="0"/>
              <w:snapToGrid w:val="0"/>
              <w:jc w:val="center"/>
              <w:rPr>
                <w:rFonts w:eastAsia="Arial" w:cs="Arial"/>
                <w:color w:val="000000"/>
                <w:sz w:val="22"/>
                <w:szCs w:val="22"/>
              </w:rPr>
            </w:pPr>
          </w:p>
        </w:tc>
        <w:tc>
          <w:tcPr>
            <w:tcW w:w="389" w:type="pct"/>
          </w:tcPr>
          <w:p w14:paraId="4E8FD2FE" w14:textId="11AE5E38"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E9E4079" w14:textId="696148AF" w:rsidR="009410B6" w:rsidRDefault="009410B6" w:rsidP="009410B6">
            <w:pPr>
              <w:pStyle w:val="Obsahtabulky"/>
              <w:snapToGrid w:val="0"/>
              <w:jc w:val="center"/>
              <w:rPr>
                <w:rFonts w:cs="Arial"/>
                <w:color w:val="000000"/>
                <w:sz w:val="22"/>
                <w:lang w:val="en-GB"/>
              </w:rPr>
            </w:pPr>
            <w:r w:rsidRPr="00EC0C1B">
              <w:rPr>
                <w:rFonts w:eastAsia="Arial" w:cs="Arial"/>
                <w:color w:val="000000"/>
                <w:sz w:val="22"/>
                <w:szCs w:val="15"/>
              </w:rPr>
              <w:t>a</w:t>
            </w:r>
          </w:p>
        </w:tc>
        <w:tc>
          <w:tcPr>
            <w:tcW w:w="389" w:type="pct"/>
          </w:tcPr>
          <w:p w14:paraId="181C58DF" w14:textId="542E4035"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b</w:t>
            </w:r>
          </w:p>
        </w:tc>
        <w:tc>
          <w:tcPr>
            <w:tcW w:w="2337" w:type="pct"/>
          </w:tcPr>
          <w:p w14:paraId="128A20AE" w14:textId="77777777" w:rsidR="009410B6" w:rsidRPr="00BC7FF9" w:rsidRDefault="009410B6" w:rsidP="009410B6">
            <w:pPr>
              <w:pStyle w:val="Obsahtabulky"/>
              <w:snapToGrid w:val="0"/>
              <w:rPr>
                <w:rFonts w:cs="Arial"/>
                <w:color w:val="000000"/>
                <w:sz w:val="22"/>
                <w:lang w:val="en-GB"/>
              </w:rPr>
            </w:pPr>
          </w:p>
        </w:tc>
      </w:tr>
      <w:tr w:rsidR="009410B6" w:rsidRPr="00297F18" w14:paraId="32176E69" w14:textId="77777777" w:rsidTr="0037134B">
        <w:trPr>
          <w:cantSplit/>
        </w:trPr>
        <w:tc>
          <w:tcPr>
            <w:tcW w:w="1028" w:type="pct"/>
          </w:tcPr>
          <w:p w14:paraId="62566A99"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lothianidin</w:t>
            </w:r>
            <w:proofErr w:type="spellEnd"/>
            <w:r w:rsidRPr="00297F18">
              <w:rPr>
                <w:rFonts w:eastAsia="Arial" w:cs="Arial"/>
                <w:color w:val="000000"/>
                <w:sz w:val="22"/>
                <w:szCs w:val="22"/>
              </w:rPr>
              <w:t xml:space="preserve"> </w:t>
            </w:r>
          </w:p>
        </w:tc>
        <w:tc>
          <w:tcPr>
            <w:tcW w:w="468" w:type="pct"/>
          </w:tcPr>
          <w:p w14:paraId="284466B8"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2EC6A9EC" w14:textId="0D621AE8"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67189FE" w14:textId="07AEEE1B" w:rsidR="009410B6" w:rsidRPr="00BC7FF9" w:rsidRDefault="009410B6" w:rsidP="009410B6">
            <w:pPr>
              <w:pStyle w:val="Obsahtabulky"/>
              <w:snapToGrid w:val="0"/>
              <w:jc w:val="center"/>
              <w:rPr>
                <w:rFonts w:cs="Arial"/>
                <w:color w:val="000000"/>
                <w:sz w:val="22"/>
                <w:lang w:val="en-GB"/>
              </w:rPr>
            </w:pPr>
            <w:r w:rsidRPr="00EC0C1B">
              <w:rPr>
                <w:rFonts w:eastAsia="Arial" w:cs="Arial"/>
                <w:color w:val="000000"/>
                <w:sz w:val="22"/>
                <w:szCs w:val="15"/>
              </w:rPr>
              <w:t>a</w:t>
            </w:r>
          </w:p>
        </w:tc>
        <w:tc>
          <w:tcPr>
            <w:tcW w:w="389" w:type="pct"/>
          </w:tcPr>
          <w:p w14:paraId="510FE5A5" w14:textId="5CF141A5" w:rsidR="009410B6" w:rsidRPr="00BC7FF9" w:rsidRDefault="009410B6" w:rsidP="009410B6">
            <w:pPr>
              <w:pStyle w:val="Obsahtabulky"/>
              <w:snapToGrid w:val="0"/>
              <w:jc w:val="center"/>
              <w:rPr>
                <w:rFonts w:cs="Arial"/>
                <w:color w:val="000000"/>
                <w:sz w:val="22"/>
                <w:lang w:val="en-GB"/>
              </w:rPr>
            </w:pPr>
            <w:r w:rsidRPr="00297F18">
              <w:rPr>
                <w:rFonts w:eastAsia="Arial" w:cs="Arial"/>
                <w:color w:val="000000"/>
                <w:sz w:val="22"/>
                <w:szCs w:val="15"/>
              </w:rPr>
              <w:t>b</w:t>
            </w:r>
          </w:p>
        </w:tc>
        <w:tc>
          <w:tcPr>
            <w:tcW w:w="2337" w:type="pct"/>
          </w:tcPr>
          <w:p w14:paraId="1CC7A526" w14:textId="35D54048" w:rsidR="009410B6" w:rsidRPr="00297F18" w:rsidRDefault="009410B6" w:rsidP="009410B6">
            <w:pPr>
              <w:pStyle w:val="Obsahtabulky"/>
              <w:snapToGrid w:val="0"/>
              <w:rPr>
                <w:rFonts w:cs="Arial"/>
                <w:color w:val="000000"/>
                <w:sz w:val="22"/>
              </w:rPr>
            </w:pPr>
            <w:r w:rsidRPr="00BC7FF9">
              <w:rPr>
                <w:rFonts w:cs="Arial"/>
                <w:color w:val="000000"/>
                <w:sz w:val="22"/>
                <w:lang w:val="en-GB"/>
              </w:rPr>
              <w:t>see also thiamethoxam</w:t>
            </w:r>
          </w:p>
        </w:tc>
      </w:tr>
      <w:tr w:rsidR="009410B6" w:rsidRPr="00297F18" w14:paraId="57570D14" w14:textId="77777777" w:rsidTr="0037134B">
        <w:trPr>
          <w:cantSplit/>
        </w:trPr>
        <w:tc>
          <w:tcPr>
            <w:tcW w:w="1028" w:type="pct"/>
          </w:tcPr>
          <w:p w14:paraId="29BC8BB1" w14:textId="44B5143C" w:rsidR="009410B6" w:rsidRDefault="009410B6" w:rsidP="009410B6">
            <w:pPr>
              <w:autoSpaceDE w:val="0"/>
              <w:snapToGrid w:val="0"/>
              <w:rPr>
                <w:rFonts w:eastAsia="Arial" w:cs="Arial"/>
                <w:color w:val="000000"/>
                <w:sz w:val="22"/>
                <w:szCs w:val="22"/>
              </w:rPr>
            </w:pPr>
            <w:proofErr w:type="spellStart"/>
            <w:r w:rsidRPr="00D30BC8">
              <w:rPr>
                <w:rFonts w:eastAsia="Arial" w:cs="Arial"/>
                <w:color w:val="000000"/>
                <w:sz w:val="22"/>
                <w:szCs w:val="22"/>
              </w:rPr>
              <w:t>compounds</w:t>
            </w:r>
            <w:proofErr w:type="spellEnd"/>
            <w:r w:rsidRPr="00D30BC8">
              <w:rPr>
                <w:rFonts w:eastAsia="Arial" w:cs="Arial"/>
                <w:color w:val="000000"/>
                <w:sz w:val="22"/>
                <w:szCs w:val="22"/>
              </w:rPr>
              <w:t xml:space="preserve"> </w:t>
            </w:r>
            <w:proofErr w:type="spellStart"/>
            <w:r w:rsidRPr="00D30BC8">
              <w:rPr>
                <w:rFonts w:eastAsia="Arial" w:cs="Arial"/>
                <w:color w:val="000000"/>
                <w:sz w:val="22"/>
                <w:szCs w:val="22"/>
              </w:rPr>
              <w:t>of</w:t>
            </w:r>
            <w:proofErr w:type="spellEnd"/>
            <w:r w:rsidRPr="00D30BC8">
              <w:rPr>
                <w:rFonts w:eastAsia="Arial" w:cs="Arial"/>
                <w:color w:val="000000"/>
                <w:sz w:val="22"/>
                <w:szCs w:val="22"/>
              </w:rPr>
              <w:t xml:space="preserve"> </w:t>
            </w:r>
            <w:proofErr w:type="spellStart"/>
            <w:r>
              <w:rPr>
                <w:rFonts w:eastAsia="Arial" w:cs="Arial"/>
                <w:color w:val="000000"/>
                <w:sz w:val="22"/>
                <w:szCs w:val="22"/>
              </w:rPr>
              <w:t>C</w:t>
            </w:r>
            <w:r w:rsidRPr="00D30BC8">
              <w:rPr>
                <w:rFonts w:eastAsia="Arial" w:cs="Arial"/>
                <w:color w:val="000000"/>
                <w:sz w:val="22"/>
                <w:szCs w:val="22"/>
              </w:rPr>
              <w:t>opper</w:t>
            </w:r>
            <w:proofErr w:type="spellEnd"/>
          </w:p>
        </w:tc>
        <w:tc>
          <w:tcPr>
            <w:tcW w:w="468" w:type="pct"/>
          </w:tcPr>
          <w:p w14:paraId="4147BF38" w14:textId="77777777" w:rsidR="009410B6" w:rsidRDefault="009410B6" w:rsidP="009410B6">
            <w:pPr>
              <w:autoSpaceDE w:val="0"/>
              <w:snapToGrid w:val="0"/>
              <w:jc w:val="center"/>
              <w:rPr>
                <w:rFonts w:eastAsia="Arial" w:cs="Arial"/>
                <w:color w:val="000000"/>
                <w:sz w:val="22"/>
                <w:szCs w:val="22"/>
              </w:rPr>
            </w:pPr>
          </w:p>
        </w:tc>
        <w:tc>
          <w:tcPr>
            <w:tcW w:w="389" w:type="pct"/>
          </w:tcPr>
          <w:p w14:paraId="787FB0D7" w14:textId="2E704DDB"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5B01EB7" w14:textId="25678827" w:rsidR="009410B6" w:rsidRDefault="009410B6" w:rsidP="009410B6">
            <w:pPr>
              <w:pStyle w:val="Obsahtabulky"/>
              <w:snapToGrid w:val="0"/>
              <w:jc w:val="center"/>
              <w:rPr>
                <w:rFonts w:cs="Arial"/>
                <w:color w:val="000000"/>
                <w:sz w:val="22"/>
                <w:lang w:val="en-GB"/>
              </w:rPr>
            </w:pPr>
            <w:r w:rsidRPr="00EC0C1B">
              <w:rPr>
                <w:rFonts w:eastAsia="Arial" w:cs="Arial"/>
                <w:color w:val="000000"/>
                <w:sz w:val="22"/>
                <w:szCs w:val="15"/>
              </w:rPr>
              <w:t>a</w:t>
            </w:r>
          </w:p>
        </w:tc>
        <w:tc>
          <w:tcPr>
            <w:tcW w:w="389" w:type="pct"/>
          </w:tcPr>
          <w:p w14:paraId="609740FF" w14:textId="0FDEFF7C"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b</w:t>
            </w:r>
          </w:p>
        </w:tc>
        <w:tc>
          <w:tcPr>
            <w:tcW w:w="2337" w:type="pct"/>
          </w:tcPr>
          <w:p w14:paraId="25A573C5" w14:textId="77777777" w:rsidR="009410B6" w:rsidRPr="00BC7FF9" w:rsidRDefault="009410B6" w:rsidP="009410B6">
            <w:pPr>
              <w:pStyle w:val="Obsahtabulky"/>
              <w:snapToGrid w:val="0"/>
              <w:rPr>
                <w:rFonts w:cs="Arial"/>
                <w:color w:val="000000"/>
                <w:sz w:val="22"/>
                <w:lang w:val="en-GB"/>
              </w:rPr>
            </w:pPr>
          </w:p>
        </w:tc>
      </w:tr>
      <w:tr w:rsidR="009410B6" w:rsidRPr="00297F18" w14:paraId="02FDE68C" w14:textId="77777777" w:rsidTr="0037134B">
        <w:trPr>
          <w:cantSplit/>
        </w:trPr>
        <w:tc>
          <w:tcPr>
            <w:tcW w:w="1028" w:type="pct"/>
          </w:tcPr>
          <w:p w14:paraId="0170123F" w14:textId="1C2435F2"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4E5339">
              <w:rPr>
                <w:rFonts w:eastAsia="Arial" w:cs="Arial"/>
                <w:color w:val="000000"/>
                <w:sz w:val="22"/>
                <w:szCs w:val="22"/>
              </w:rPr>
              <w:t>yantraniliprol</w:t>
            </w:r>
            <w:proofErr w:type="spellEnd"/>
          </w:p>
        </w:tc>
        <w:tc>
          <w:tcPr>
            <w:tcW w:w="468" w:type="pct"/>
          </w:tcPr>
          <w:p w14:paraId="4378B601" w14:textId="63222C46" w:rsidR="009410B6" w:rsidRPr="00297F18"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40C15935" w14:textId="78FBFE2D"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4880C50" w14:textId="76530525" w:rsidR="009410B6" w:rsidRPr="00297F18" w:rsidRDefault="009410B6" w:rsidP="009410B6">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024D2C89" w14:textId="69F965EF" w:rsidR="009410B6" w:rsidRPr="00BC7FF9" w:rsidRDefault="009410B6" w:rsidP="009410B6">
            <w:pPr>
              <w:pStyle w:val="Obsahtabulky"/>
              <w:snapToGrid w:val="0"/>
              <w:jc w:val="center"/>
              <w:rPr>
                <w:rFonts w:cs="Arial"/>
                <w:color w:val="000000"/>
                <w:sz w:val="22"/>
                <w:lang w:val="en-GB"/>
              </w:rPr>
            </w:pPr>
            <w:r>
              <w:rPr>
                <w:rFonts w:eastAsia="Arial" w:cs="Arial"/>
                <w:color w:val="000000"/>
                <w:sz w:val="22"/>
                <w:szCs w:val="15"/>
              </w:rPr>
              <w:t>b</w:t>
            </w:r>
          </w:p>
        </w:tc>
        <w:tc>
          <w:tcPr>
            <w:tcW w:w="2337" w:type="pct"/>
          </w:tcPr>
          <w:p w14:paraId="65B24495" w14:textId="77777777" w:rsidR="009410B6" w:rsidRPr="00BC7FF9" w:rsidRDefault="009410B6" w:rsidP="009410B6">
            <w:pPr>
              <w:pStyle w:val="Obsahtabulky"/>
              <w:snapToGrid w:val="0"/>
              <w:rPr>
                <w:rFonts w:cs="Arial"/>
                <w:color w:val="000000"/>
                <w:sz w:val="22"/>
                <w:lang w:val="en-GB"/>
              </w:rPr>
            </w:pPr>
          </w:p>
        </w:tc>
      </w:tr>
      <w:tr w:rsidR="009410B6" w:rsidRPr="00297F18" w14:paraId="3F31FA8D" w14:textId="77777777" w:rsidTr="0037134B">
        <w:trPr>
          <w:cantSplit/>
        </w:trPr>
        <w:tc>
          <w:tcPr>
            <w:tcW w:w="1028" w:type="pct"/>
          </w:tcPr>
          <w:p w14:paraId="47F3702F"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Cyazofamid</w:t>
            </w:r>
            <w:proofErr w:type="spellEnd"/>
          </w:p>
        </w:tc>
        <w:tc>
          <w:tcPr>
            <w:tcW w:w="468" w:type="pct"/>
          </w:tcPr>
          <w:p w14:paraId="6123A432" w14:textId="77777777" w:rsidR="009410B6" w:rsidRPr="00297F18" w:rsidRDefault="009410B6" w:rsidP="009410B6">
            <w:pPr>
              <w:autoSpaceDE w:val="0"/>
              <w:snapToGrid w:val="0"/>
              <w:jc w:val="center"/>
              <w:rPr>
                <w:rFonts w:eastAsia="Arial" w:cs="Arial"/>
                <w:color w:val="000000"/>
                <w:sz w:val="22"/>
                <w:szCs w:val="22"/>
              </w:rPr>
            </w:pPr>
          </w:p>
        </w:tc>
        <w:tc>
          <w:tcPr>
            <w:tcW w:w="389" w:type="pct"/>
          </w:tcPr>
          <w:p w14:paraId="6C679C4B" w14:textId="1FC867A7"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DE3DD89" w14:textId="663D45BC" w:rsidR="009410B6" w:rsidRPr="00297F18" w:rsidRDefault="009410B6" w:rsidP="009410B6">
            <w:pPr>
              <w:pStyle w:val="Obsahtabulky"/>
              <w:snapToGrid w:val="0"/>
              <w:jc w:val="center"/>
              <w:rPr>
                <w:rFonts w:cs="Arial"/>
                <w:color w:val="000000"/>
                <w:sz w:val="22"/>
              </w:rPr>
            </w:pPr>
            <w:r w:rsidRPr="00E8672C">
              <w:rPr>
                <w:rFonts w:eastAsia="Arial" w:cs="Arial"/>
                <w:color w:val="000000"/>
                <w:sz w:val="22"/>
                <w:szCs w:val="15"/>
              </w:rPr>
              <w:t>a</w:t>
            </w:r>
          </w:p>
        </w:tc>
        <w:tc>
          <w:tcPr>
            <w:tcW w:w="389" w:type="pct"/>
          </w:tcPr>
          <w:p w14:paraId="46EFECAF" w14:textId="57A935DB" w:rsidR="009410B6" w:rsidRPr="00297F1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09B6A704" w14:textId="69E9BC76" w:rsidR="009410B6" w:rsidRPr="00297F18" w:rsidRDefault="009410B6" w:rsidP="009410B6">
            <w:pPr>
              <w:pStyle w:val="Obsahtabulky"/>
              <w:snapToGrid w:val="0"/>
              <w:rPr>
                <w:rFonts w:cs="Arial"/>
                <w:color w:val="000000"/>
                <w:sz w:val="22"/>
              </w:rPr>
            </w:pPr>
          </w:p>
        </w:tc>
      </w:tr>
      <w:tr w:rsidR="009410B6" w:rsidRPr="00297F18" w14:paraId="4CB37A1C" w14:textId="77777777" w:rsidTr="0037134B">
        <w:trPr>
          <w:cantSplit/>
        </w:trPr>
        <w:tc>
          <w:tcPr>
            <w:tcW w:w="1028" w:type="pct"/>
          </w:tcPr>
          <w:p w14:paraId="7B65D29A"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Cyflufenamid</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cyflufenamid</w:t>
            </w:r>
            <w:proofErr w:type="spellEnd"/>
            <w:r>
              <w:rPr>
                <w:rFonts w:eastAsia="Arial" w:cs="Arial"/>
                <w:color w:val="000000"/>
                <w:sz w:val="22"/>
                <w:szCs w:val="22"/>
              </w:rPr>
              <w:t xml:space="preserve"> (Z </w:t>
            </w:r>
            <w:proofErr w:type="gramStart"/>
            <w:r>
              <w:rPr>
                <w:rFonts w:eastAsia="Arial" w:cs="Arial"/>
                <w:color w:val="000000"/>
                <w:sz w:val="22"/>
                <w:szCs w:val="22"/>
              </w:rPr>
              <w:t>isomer</w:t>
            </w:r>
            <w:proofErr w:type="gram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E isomer)</w:t>
            </w:r>
          </w:p>
        </w:tc>
        <w:tc>
          <w:tcPr>
            <w:tcW w:w="468" w:type="pct"/>
          </w:tcPr>
          <w:p w14:paraId="0C4D66EB" w14:textId="77777777" w:rsidR="009410B6" w:rsidRPr="00297F18" w:rsidRDefault="009410B6" w:rsidP="009410B6">
            <w:pPr>
              <w:autoSpaceDE w:val="0"/>
              <w:snapToGrid w:val="0"/>
              <w:jc w:val="center"/>
              <w:rPr>
                <w:rFonts w:eastAsia="Arial" w:cs="Arial"/>
                <w:color w:val="000000"/>
                <w:sz w:val="22"/>
                <w:szCs w:val="22"/>
              </w:rPr>
            </w:pPr>
          </w:p>
        </w:tc>
        <w:tc>
          <w:tcPr>
            <w:tcW w:w="389" w:type="pct"/>
          </w:tcPr>
          <w:p w14:paraId="7F9DEBEA" w14:textId="1183F65E" w:rsidR="009410B6"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68706A10" w14:textId="0E8F2588"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2C3B8D00" w14:textId="249F7A6C" w:rsidR="009410B6" w:rsidRPr="00297F1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BA1E3F8" w14:textId="7D57CC0A" w:rsidR="009410B6" w:rsidRPr="00297F18" w:rsidRDefault="009410B6" w:rsidP="009410B6">
            <w:pPr>
              <w:pStyle w:val="Obsahtabulky"/>
              <w:snapToGrid w:val="0"/>
              <w:rPr>
                <w:rFonts w:cs="Arial"/>
                <w:color w:val="000000"/>
                <w:sz w:val="22"/>
              </w:rPr>
            </w:pPr>
          </w:p>
        </w:tc>
      </w:tr>
      <w:tr w:rsidR="009410B6" w:rsidRPr="00297F18" w14:paraId="12BB87EE" w14:textId="77777777" w:rsidTr="0037134B">
        <w:trPr>
          <w:cantSplit/>
        </w:trPr>
        <w:tc>
          <w:tcPr>
            <w:tcW w:w="1028" w:type="pct"/>
          </w:tcPr>
          <w:p w14:paraId="58C4D499" w14:textId="6CE99399"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Cyfu</w:t>
            </w:r>
            <w:r w:rsidR="00EA25B6">
              <w:rPr>
                <w:rFonts w:eastAsia="Arial" w:cs="Arial"/>
                <w:color w:val="000000"/>
                <w:sz w:val="22"/>
                <w:szCs w:val="22"/>
              </w:rPr>
              <w:t>methofen</w:t>
            </w:r>
            <w:proofErr w:type="spellEnd"/>
          </w:p>
        </w:tc>
        <w:tc>
          <w:tcPr>
            <w:tcW w:w="468" w:type="pct"/>
          </w:tcPr>
          <w:p w14:paraId="121CC4FB" w14:textId="77777777" w:rsidR="009410B6" w:rsidRPr="00297F18" w:rsidRDefault="009410B6" w:rsidP="009410B6">
            <w:pPr>
              <w:autoSpaceDE w:val="0"/>
              <w:snapToGrid w:val="0"/>
              <w:jc w:val="center"/>
              <w:rPr>
                <w:rFonts w:eastAsia="Arial" w:cs="Arial"/>
                <w:color w:val="000000"/>
                <w:sz w:val="22"/>
                <w:szCs w:val="22"/>
              </w:rPr>
            </w:pPr>
          </w:p>
        </w:tc>
        <w:tc>
          <w:tcPr>
            <w:tcW w:w="389" w:type="pct"/>
          </w:tcPr>
          <w:p w14:paraId="74BD8B06" w14:textId="3A6C8B22" w:rsidR="009410B6" w:rsidRPr="00297F18" w:rsidDel="007A1791" w:rsidRDefault="00EA25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68B6E13" w14:textId="64359478" w:rsidR="009410B6" w:rsidRPr="00EC0C1B" w:rsidDel="007A1791" w:rsidRDefault="00EA25B6" w:rsidP="009410B6">
            <w:pPr>
              <w:pStyle w:val="Obsahtabulky"/>
              <w:snapToGrid w:val="0"/>
              <w:jc w:val="center"/>
              <w:rPr>
                <w:rFonts w:cs="Arial"/>
                <w:color w:val="000000"/>
                <w:sz w:val="22"/>
              </w:rPr>
            </w:pPr>
            <w:r>
              <w:rPr>
                <w:rFonts w:cs="Arial"/>
                <w:color w:val="000000"/>
                <w:sz w:val="22"/>
              </w:rPr>
              <w:t>a</w:t>
            </w:r>
          </w:p>
        </w:tc>
        <w:tc>
          <w:tcPr>
            <w:tcW w:w="389" w:type="pct"/>
          </w:tcPr>
          <w:p w14:paraId="4E0AA359" w14:textId="51F5FC13" w:rsidR="009410B6" w:rsidRDefault="00EA25B6" w:rsidP="009410B6">
            <w:pPr>
              <w:pStyle w:val="Obsahtabulky"/>
              <w:snapToGrid w:val="0"/>
              <w:jc w:val="center"/>
              <w:rPr>
                <w:rFonts w:eastAsia="Arial" w:cs="Arial"/>
                <w:color w:val="000000"/>
                <w:sz w:val="22"/>
                <w:szCs w:val="15"/>
              </w:rPr>
            </w:pPr>
            <w:r>
              <w:rPr>
                <w:rFonts w:eastAsia="Arial" w:cs="Arial"/>
                <w:color w:val="000000"/>
                <w:sz w:val="22"/>
                <w:szCs w:val="15"/>
              </w:rPr>
              <w:t>b</w:t>
            </w:r>
          </w:p>
        </w:tc>
        <w:tc>
          <w:tcPr>
            <w:tcW w:w="2337" w:type="pct"/>
          </w:tcPr>
          <w:p w14:paraId="09295C03" w14:textId="77777777" w:rsidR="009410B6" w:rsidRPr="00297F18" w:rsidRDefault="009410B6" w:rsidP="009410B6">
            <w:pPr>
              <w:pStyle w:val="Obsahtabulky"/>
              <w:snapToGrid w:val="0"/>
              <w:rPr>
                <w:rFonts w:cs="Arial"/>
                <w:color w:val="000000"/>
                <w:sz w:val="22"/>
              </w:rPr>
            </w:pPr>
          </w:p>
        </w:tc>
      </w:tr>
      <w:tr w:rsidR="009410B6" w:rsidRPr="00297F18" w14:paraId="0C6C95DC" w14:textId="77777777" w:rsidTr="0037134B">
        <w:trPr>
          <w:cantSplit/>
        </w:trPr>
        <w:tc>
          <w:tcPr>
            <w:tcW w:w="1028" w:type="pct"/>
          </w:tcPr>
          <w:p w14:paraId="1C6055EC"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yfluthrin</w:t>
            </w:r>
            <w:proofErr w:type="spellEnd"/>
            <w:r w:rsidRPr="00297F18">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36CCF8BB" w14:textId="77777777" w:rsidR="009410B6" w:rsidRPr="00297F18" w:rsidRDefault="009410B6" w:rsidP="009410B6">
            <w:pPr>
              <w:autoSpaceDE w:val="0"/>
              <w:snapToGrid w:val="0"/>
              <w:jc w:val="center"/>
              <w:rPr>
                <w:rFonts w:cs="Arial"/>
                <w:color w:val="000000"/>
                <w:sz w:val="22"/>
              </w:rPr>
            </w:pPr>
            <w:r w:rsidRPr="00297F18">
              <w:rPr>
                <w:rFonts w:eastAsia="Arial" w:cs="Arial"/>
                <w:color w:val="000000"/>
                <w:sz w:val="22"/>
                <w:szCs w:val="22"/>
              </w:rPr>
              <w:t>0,005</w:t>
            </w:r>
          </w:p>
        </w:tc>
        <w:tc>
          <w:tcPr>
            <w:tcW w:w="389" w:type="pct"/>
          </w:tcPr>
          <w:p w14:paraId="69C893C2" w14:textId="15283490"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ED9684C" w14:textId="42753C0C"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3AE5DF6B" w14:textId="268D79FE" w:rsidR="009410B6" w:rsidRPr="00297F1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0582F7E4" w14:textId="039D0C19" w:rsidR="009410B6" w:rsidRPr="00297F18" w:rsidRDefault="009410B6" w:rsidP="009410B6">
            <w:pPr>
              <w:pStyle w:val="Obsahtabulky"/>
              <w:snapToGrid w:val="0"/>
              <w:rPr>
                <w:rFonts w:cs="Arial"/>
                <w:color w:val="000000"/>
                <w:sz w:val="22"/>
              </w:rPr>
            </w:pPr>
          </w:p>
        </w:tc>
      </w:tr>
      <w:tr w:rsidR="009410B6" w:rsidRPr="00297F18" w14:paraId="0A56C058" w14:textId="77777777" w:rsidTr="0037134B">
        <w:trPr>
          <w:cantSplit/>
        </w:trPr>
        <w:tc>
          <w:tcPr>
            <w:tcW w:w="1028" w:type="pct"/>
          </w:tcPr>
          <w:p w14:paraId="3CBDDCF5"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ymoxanil</w:t>
            </w:r>
            <w:proofErr w:type="spellEnd"/>
          </w:p>
        </w:tc>
        <w:tc>
          <w:tcPr>
            <w:tcW w:w="468" w:type="pct"/>
          </w:tcPr>
          <w:p w14:paraId="5AD27A25" w14:textId="77777777" w:rsidR="009410B6" w:rsidRPr="00297F18"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66852667" w14:textId="1C8DD2C0"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D1F2486" w14:textId="07DAE28D"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11575F8E" w14:textId="7331E3AE"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4EC8D9C2" w14:textId="1FB8D886" w:rsidR="009410B6" w:rsidRPr="00297F18" w:rsidRDefault="009410B6" w:rsidP="009410B6">
            <w:pPr>
              <w:pStyle w:val="Obsahtabulky"/>
              <w:snapToGrid w:val="0"/>
              <w:rPr>
                <w:rFonts w:cs="Arial"/>
                <w:color w:val="000000"/>
                <w:sz w:val="22"/>
              </w:rPr>
            </w:pPr>
          </w:p>
        </w:tc>
      </w:tr>
      <w:tr w:rsidR="009410B6" w:rsidRPr="00297F18" w14:paraId="4A6A400D" w14:textId="77777777" w:rsidTr="0037134B">
        <w:trPr>
          <w:cantSplit/>
        </w:trPr>
        <w:tc>
          <w:tcPr>
            <w:tcW w:w="1028" w:type="pct"/>
          </w:tcPr>
          <w:p w14:paraId="3D1DB3C8"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ypermethrin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r w:rsidRPr="00297F18">
              <w:rPr>
                <w:rFonts w:eastAsia="Arial" w:cs="Arial"/>
                <w:color w:val="000000"/>
                <w:sz w:val="22"/>
                <w:szCs w:val="22"/>
              </w:rPr>
              <w:t xml:space="preserve"> </w:t>
            </w:r>
          </w:p>
        </w:tc>
        <w:tc>
          <w:tcPr>
            <w:tcW w:w="468" w:type="pct"/>
          </w:tcPr>
          <w:p w14:paraId="3786C1E5" w14:textId="77777777" w:rsidR="009410B6" w:rsidRPr="00297F18" w:rsidRDefault="009410B6" w:rsidP="009410B6">
            <w:pPr>
              <w:autoSpaceDE w:val="0"/>
              <w:snapToGrid w:val="0"/>
              <w:jc w:val="center"/>
              <w:rPr>
                <w:rFonts w:cs="Arial"/>
                <w:color w:val="000000"/>
                <w:sz w:val="22"/>
              </w:rPr>
            </w:pPr>
            <w:r w:rsidRPr="00297F18">
              <w:rPr>
                <w:rFonts w:eastAsia="Arial" w:cs="Arial"/>
                <w:color w:val="000000"/>
                <w:sz w:val="22"/>
                <w:szCs w:val="22"/>
              </w:rPr>
              <w:t>0,010</w:t>
            </w:r>
          </w:p>
        </w:tc>
        <w:tc>
          <w:tcPr>
            <w:tcW w:w="389" w:type="pct"/>
          </w:tcPr>
          <w:p w14:paraId="0D64C908" w14:textId="5BF88DB5"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E810335" w14:textId="69615090"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00CAC479" w14:textId="555C8F29"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6664F725" w14:textId="5FF97A04" w:rsidR="009410B6" w:rsidRPr="00297F18" w:rsidRDefault="009410B6" w:rsidP="009410B6">
            <w:pPr>
              <w:pStyle w:val="Obsahtabulky"/>
              <w:snapToGrid w:val="0"/>
              <w:rPr>
                <w:rFonts w:cs="Arial"/>
                <w:color w:val="000000"/>
                <w:sz w:val="22"/>
              </w:rPr>
            </w:pPr>
          </w:p>
        </w:tc>
      </w:tr>
      <w:tr w:rsidR="009410B6" w:rsidRPr="00297F18" w14:paraId="32973273" w14:textId="77777777" w:rsidTr="0037134B">
        <w:trPr>
          <w:cantSplit/>
        </w:trPr>
        <w:tc>
          <w:tcPr>
            <w:tcW w:w="1028" w:type="pct"/>
          </w:tcPr>
          <w:p w14:paraId="692804FE"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Cyproconazole</w:t>
            </w:r>
            <w:proofErr w:type="spellEnd"/>
          </w:p>
        </w:tc>
        <w:tc>
          <w:tcPr>
            <w:tcW w:w="468" w:type="pct"/>
          </w:tcPr>
          <w:p w14:paraId="3F546F0C"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B5A55EE" w14:textId="5AECF27B"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39F87FE" w14:textId="4F1F49AD"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15A046F8" w14:textId="7E5A4863"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2A30F0EB" w14:textId="7DE00156" w:rsidR="009410B6" w:rsidRPr="00297F18" w:rsidRDefault="009410B6" w:rsidP="009410B6">
            <w:pPr>
              <w:pStyle w:val="Obsahtabulky"/>
              <w:snapToGrid w:val="0"/>
              <w:rPr>
                <w:rFonts w:cs="Arial"/>
                <w:color w:val="000000"/>
                <w:sz w:val="22"/>
              </w:rPr>
            </w:pPr>
          </w:p>
        </w:tc>
      </w:tr>
      <w:tr w:rsidR="009410B6" w:rsidRPr="00297F18" w14:paraId="2B682A7D" w14:textId="77777777" w:rsidTr="0037134B">
        <w:trPr>
          <w:cantSplit/>
        </w:trPr>
        <w:tc>
          <w:tcPr>
            <w:tcW w:w="1028" w:type="pct"/>
          </w:tcPr>
          <w:p w14:paraId="6D773FC4"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yprodinil</w:t>
            </w:r>
            <w:proofErr w:type="spellEnd"/>
          </w:p>
        </w:tc>
        <w:tc>
          <w:tcPr>
            <w:tcW w:w="468" w:type="pct"/>
          </w:tcPr>
          <w:p w14:paraId="12D621D1"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078A19" w14:textId="6897F64C"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9497F6E" w14:textId="28D0B706"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AF1F8F3" w14:textId="6A0A2CDB"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33AA6818" w14:textId="40CF4760" w:rsidR="009410B6" w:rsidRPr="00297F18" w:rsidRDefault="009410B6" w:rsidP="009410B6">
            <w:pPr>
              <w:pStyle w:val="Obsahtabulky"/>
              <w:snapToGrid w:val="0"/>
              <w:rPr>
                <w:rFonts w:cs="Arial"/>
                <w:color w:val="000000"/>
                <w:sz w:val="22"/>
              </w:rPr>
            </w:pPr>
          </w:p>
        </w:tc>
      </w:tr>
      <w:tr w:rsidR="009410B6" w:rsidRPr="00297F18" w14:paraId="32247DDF" w14:textId="77777777" w:rsidTr="0037134B">
        <w:trPr>
          <w:cantSplit/>
        </w:trPr>
        <w:tc>
          <w:tcPr>
            <w:tcW w:w="1028" w:type="pct"/>
          </w:tcPr>
          <w:p w14:paraId="5632BD5C"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yromazin</w:t>
            </w:r>
            <w:r>
              <w:rPr>
                <w:rFonts w:eastAsia="Arial" w:cs="Arial"/>
                <w:color w:val="000000"/>
                <w:sz w:val="22"/>
                <w:szCs w:val="22"/>
              </w:rPr>
              <w:t>e</w:t>
            </w:r>
            <w:proofErr w:type="spellEnd"/>
          </w:p>
        </w:tc>
        <w:tc>
          <w:tcPr>
            <w:tcW w:w="468" w:type="pct"/>
          </w:tcPr>
          <w:p w14:paraId="7397609A" w14:textId="77777777" w:rsidR="009410B6" w:rsidRPr="00297F18"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398A1BA" w14:textId="2367B8EF"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18154E8" w14:textId="5D2E6776" w:rsidR="009410B6" w:rsidRPr="00BC7FF9" w:rsidRDefault="009410B6" w:rsidP="009410B6">
            <w:pPr>
              <w:pStyle w:val="Obsahtabulky"/>
              <w:snapToGrid w:val="0"/>
              <w:jc w:val="center"/>
              <w:rPr>
                <w:rFonts w:eastAsia="Arial" w:cs="Arial"/>
                <w:color w:val="000000"/>
                <w:sz w:val="22"/>
                <w:szCs w:val="22"/>
                <w:lang w:val="en-GB"/>
              </w:rPr>
            </w:pPr>
            <w:r>
              <w:rPr>
                <w:rFonts w:cs="Arial"/>
                <w:color w:val="000000"/>
                <w:sz w:val="22"/>
              </w:rPr>
              <w:t>a</w:t>
            </w:r>
          </w:p>
        </w:tc>
        <w:tc>
          <w:tcPr>
            <w:tcW w:w="389" w:type="pct"/>
          </w:tcPr>
          <w:p w14:paraId="75E83A2B" w14:textId="58441460" w:rsidR="009410B6" w:rsidRPr="00BC7FF9" w:rsidRDefault="009410B6" w:rsidP="009410B6">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337" w:type="pct"/>
          </w:tcPr>
          <w:p w14:paraId="19A31755" w14:textId="5FE882A1" w:rsidR="009410B6" w:rsidRDefault="009410B6" w:rsidP="009410B6">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3D956A7F" w14:textId="0B541A8A" w:rsidR="009410B6" w:rsidRDefault="009410B6" w:rsidP="009410B6">
            <w:pPr>
              <w:pStyle w:val="Obsahtabulky"/>
              <w:snapToGrid w:val="0"/>
              <w:rPr>
                <w:rFonts w:cs="Arial"/>
                <w:color w:val="000000"/>
                <w:sz w:val="22"/>
                <w:lang w:val="en-GB"/>
              </w:rPr>
            </w:pPr>
            <w:r>
              <w:rPr>
                <w:rFonts w:cs="Arial"/>
                <w:color w:val="000000"/>
                <w:sz w:val="22"/>
                <w:lang w:val="en-GB"/>
              </w:rPr>
              <w:t>2025-</w:t>
            </w:r>
            <w:r w:rsidRPr="00297F18">
              <w:rPr>
                <w:rFonts w:cs="Arial"/>
                <w:color w:val="000000"/>
                <w:sz w:val="22"/>
              </w:rPr>
              <w:t xml:space="preserve"> </w:t>
            </w:r>
            <w:r w:rsidRPr="00BC7FF9">
              <w:rPr>
                <w:rFonts w:cs="Arial"/>
                <w:color w:val="000000"/>
                <w:sz w:val="22"/>
                <w:lang w:val="en-GB"/>
              </w:rPr>
              <w:t>in and on lettuces and tomatoes</w:t>
            </w:r>
          </w:p>
          <w:p w14:paraId="6362C70B" w14:textId="77777777" w:rsidR="009410B6" w:rsidRDefault="009410B6" w:rsidP="009410B6">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 xml:space="preserve">in and on potatoes, </w:t>
            </w:r>
            <w:proofErr w:type="gramStart"/>
            <w:r w:rsidRPr="00BC7FF9">
              <w:rPr>
                <w:rFonts w:cs="Arial"/>
                <w:color w:val="000000"/>
                <w:sz w:val="22"/>
                <w:lang w:val="en-GB"/>
              </w:rPr>
              <w:t>onions</w:t>
            </w:r>
            <w:proofErr w:type="gramEnd"/>
            <w:r w:rsidRPr="00BC7FF9">
              <w:rPr>
                <w:rFonts w:cs="Arial"/>
                <w:color w:val="000000"/>
                <w:sz w:val="22"/>
                <w:lang w:val="en-GB"/>
              </w:rPr>
              <w:t xml:space="preserve"> and carrots</w:t>
            </w:r>
          </w:p>
          <w:p w14:paraId="01A50103" w14:textId="73A856A2" w:rsidR="009410B6" w:rsidRPr="00010BE5" w:rsidRDefault="002E3FB3" w:rsidP="00D514EE">
            <w:pPr>
              <w:pStyle w:val="Obsahtabulky"/>
              <w:snapToGrid w:val="0"/>
              <w:rPr>
                <w:rFonts w:cs="Arial"/>
                <w:color w:val="000000"/>
                <w:sz w:val="22"/>
                <w:lang w:val="en-GB"/>
              </w:rPr>
            </w:pPr>
            <w:r w:rsidRPr="00297F18">
              <w:rPr>
                <w:rFonts w:cs="Arial"/>
                <w:color w:val="000000"/>
                <w:sz w:val="22"/>
              </w:rPr>
              <w:t>20</w:t>
            </w:r>
            <w:r>
              <w:rPr>
                <w:rFonts w:cs="Arial"/>
                <w:color w:val="000000"/>
                <w:sz w:val="22"/>
              </w:rPr>
              <w:t>2</w:t>
            </w:r>
            <w:r>
              <w:rPr>
                <w:rFonts w:cs="Arial"/>
                <w:color w:val="000000"/>
                <w:sz w:val="22"/>
              </w:rPr>
              <w:t>7</w:t>
            </w:r>
            <w:r w:rsidRPr="00297F18">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sweet </w:t>
            </w:r>
            <w:r w:rsidRPr="00BC7FF9">
              <w:rPr>
                <w:rFonts w:cs="Arial"/>
                <w:color w:val="000000"/>
                <w:sz w:val="22"/>
                <w:lang w:val="en-GB"/>
              </w:rPr>
              <w:t>peppers, melons and cultivated fungi</w:t>
            </w:r>
          </w:p>
        </w:tc>
      </w:tr>
      <w:tr w:rsidR="009410B6" w:rsidRPr="00297F18" w14:paraId="6102EAF7" w14:textId="77777777" w:rsidTr="0037134B">
        <w:trPr>
          <w:cantSplit/>
        </w:trPr>
        <w:tc>
          <w:tcPr>
            <w:tcW w:w="1028" w:type="pct"/>
          </w:tcPr>
          <w:p w14:paraId="3CFDAD2E"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eltamethrin</w:t>
            </w:r>
            <w:proofErr w:type="spellEnd"/>
            <w:r>
              <w:rPr>
                <w:rFonts w:eastAsia="Arial" w:cs="Arial"/>
                <w:color w:val="000000"/>
                <w:sz w:val="22"/>
                <w:szCs w:val="22"/>
              </w:rPr>
              <w:t xml:space="preserve"> (cis-</w:t>
            </w:r>
            <w:proofErr w:type="spellStart"/>
            <w:r>
              <w:rPr>
                <w:rFonts w:eastAsia="Arial" w:cs="Arial"/>
                <w:color w:val="000000"/>
                <w:sz w:val="22"/>
                <w:szCs w:val="22"/>
              </w:rPr>
              <w:t>deltamethrin</w:t>
            </w:r>
            <w:proofErr w:type="spellEnd"/>
            <w:r>
              <w:rPr>
                <w:rFonts w:eastAsia="Arial" w:cs="Arial"/>
                <w:color w:val="000000"/>
                <w:sz w:val="22"/>
                <w:szCs w:val="22"/>
              </w:rPr>
              <w:t>)</w:t>
            </w:r>
          </w:p>
        </w:tc>
        <w:tc>
          <w:tcPr>
            <w:tcW w:w="468" w:type="pct"/>
          </w:tcPr>
          <w:p w14:paraId="6AE98288" w14:textId="77777777" w:rsidR="009410B6" w:rsidRPr="00297F18" w:rsidRDefault="009410B6" w:rsidP="009410B6">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389" w:type="pct"/>
          </w:tcPr>
          <w:p w14:paraId="3B2D0D30" w14:textId="3DEA88BA"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A5FAD6C" w14:textId="698C211B"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1FE7EA4D" w14:textId="3FDF0B56" w:rsidR="009410B6" w:rsidRPr="00297F18" w:rsidRDefault="009410B6" w:rsidP="009410B6">
            <w:pPr>
              <w:pStyle w:val="Obsahtabulky"/>
              <w:snapToGrid w:val="0"/>
              <w:jc w:val="center"/>
              <w:rPr>
                <w:rFonts w:cs="Arial"/>
                <w:color w:val="000000"/>
                <w:sz w:val="22"/>
              </w:rPr>
            </w:pPr>
            <w:r>
              <w:rPr>
                <w:rFonts w:cs="Arial"/>
                <w:color w:val="000000"/>
                <w:sz w:val="22"/>
              </w:rPr>
              <w:t>b</w:t>
            </w:r>
          </w:p>
        </w:tc>
        <w:tc>
          <w:tcPr>
            <w:tcW w:w="2337" w:type="pct"/>
          </w:tcPr>
          <w:p w14:paraId="538CF0E9" w14:textId="690C8219" w:rsidR="009410B6" w:rsidRPr="00297F18" w:rsidRDefault="009410B6" w:rsidP="009410B6">
            <w:pPr>
              <w:pStyle w:val="Obsahtabulky"/>
              <w:snapToGrid w:val="0"/>
              <w:rPr>
                <w:rFonts w:cs="Arial"/>
                <w:color w:val="000000"/>
                <w:sz w:val="22"/>
              </w:rPr>
            </w:pPr>
          </w:p>
        </w:tc>
      </w:tr>
      <w:tr w:rsidR="009410B6" w:rsidRPr="00297F18" w14:paraId="15D9B659" w14:textId="77777777" w:rsidTr="0037134B">
        <w:trPr>
          <w:cantSplit/>
        </w:trPr>
        <w:tc>
          <w:tcPr>
            <w:tcW w:w="1028" w:type="pct"/>
          </w:tcPr>
          <w:p w14:paraId="47FCFB25"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iazinon</w:t>
            </w:r>
            <w:proofErr w:type="spellEnd"/>
          </w:p>
        </w:tc>
        <w:tc>
          <w:tcPr>
            <w:tcW w:w="468" w:type="pct"/>
          </w:tcPr>
          <w:p w14:paraId="4F3B861E"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389" w:type="pct"/>
          </w:tcPr>
          <w:p w14:paraId="27D0F412" w14:textId="6AC2A5C0"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6302AB0" w14:textId="485DA9D7"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976720E" w14:textId="4C4976F2"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50E254BD" w14:textId="1F14510F" w:rsidR="009410B6" w:rsidRPr="00297F18" w:rsidRDefault="009410B6" w:rsidP="009410B6">
            <w:pPr>
              <w:pStyle w:val="Obsahtabulky"/>
              <w:snapToGrid w:val="0"/>
              <w:rPr>
                <w:rFonts w:cs="Arial"/>
                <w:color w:val="000000"/>
                <w:sz w:val="22"/>
              </w:rPr>
            </w:pPr>
          </w:p>
        </w:tc>
      </w:tr>
      <w:tr w:rsidR="009410B6" w:rsidRPr="00297F18" w14:paraId="77A27863" w14:textId="77777777" w:rsidTr="0037134B">
        <w:trPr>
          <w:cantSplit/>
        </w:trPr>
        <w:tc>
          <w:tcPr>
            <w:tcW w:w="1028" w:type="pct"/>
          </w:tcPr>
          <w:p w14:paraId="5C352615"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ichlorvos</w:t>
            </w:r>
            <w:proofErr w:type="spellEnd"/>
          </w:p>
        </w:tc>
        <w:tc>
          <w:tcPr>
            <w:tcW w:w="468" w:type="pct"/>
          </w:tcPr>
          <w:p w14:paraId="7E02E4D8"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62128621" w14:textId="3964F396"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BB07DF2" w14:textId="70E19AE1"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79FAF07E" w14:textId="19FF9E54"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3CDCA493" w14:textId="0002797A" w:rsidR="009410B6" w:rsidRPr="00297F18" w:rsidRDefault="009410B6" w:rsidP="009410B6">
            <w:pPr>
              <w:pStyle w:val="Obsahtabulky"/>
              <w:snapToGrid w:val="0"/>
              <w:rPr>
                <w:rFonts w:cs="Arial"/>
                <w:color w:val="000000"/>
                <w:sz w:val="22"/>
              </w:rPr>
            </w:pPr>
          </w:p>
        </w:tc>
      </w:tr>
      <w:tr w:rsidR="009410B6" w:rsidRPr="00297F18" w14:paraId="309CECAB" w14:textId="77777777" w:rsidTr="0037134B">
        <w:trPr>
          <w:cantSplit/>
        </w:trPr>
        <w:tc>
          <w:tcPr>
            <w:tcW w:w="1028" w:type="pct"/>
          </w:tcPr>
          <w:p w14:paraId="2EF157C4"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loran</w:t>
            </w:r>
            <w:proofErr w:type="spellEnd"/>
          </w:p>
        </w:tc>
        <w:tc>
          <w:tcPr>
            <w:tcW w:w="468" w:type="pct"/>
          </w:tcPr>
          <w:p w14:paraId="7BC0BFF5"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6454DF6" w14:textId="7E69C844"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BCCC137" w14:textId="3B34CB0B" w:rsidR="009410B6" w:rsidRPr="00297F18" w:rsidRDefault="009410B6" w:rsidP="009410B6">
            <w:pPr>
              <w:pStyle w:val="Obsahtabulky"/>
              <w:snapToGrid w:val="0"/>
              <w:jc w:val="center"/>
              <w:rPr>
                <w:rFonts w:cs="Arial"/>
                <w:color w:val="000000"/>
                <w:sz w:val="22"/>
              </w:rPr>
            </w:pPr>
          </w:p>
        </w:tc>
        <w:tc>
          <w:tcPr>
            <w:tcW w:w="389" w:type="pct"/>
          </w:tcPr>
          <w:p w14:paraId="4ABC9F6B" w14:textId="735E4607"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391D3592" w14:textId="2AE9144D" w:rsidR="009410B6" w:rsidRPr="00297F18" w:rsidRDefault="009410B6" w:rsidP="009410B6">
            <w:pPr>
              <w:pStyle w:val="Obsahtabulky"/>
              <w:snapToGrid w:val="0"/>
              <w:rPr>
                <w:rFonts w:cs="Arial"/>
                <w:color w:val="000000"/>
                <w:sz w:val="22"/>
              </w:rPr>
            </w:pPr>
          </w:p>
        </w:tc>
      </w:tr>
      <w:tr w:rsidR="009410B6" w:rsidRPr="00297F18" w14:paraId="3C9D2679" w14:textId="77777777" w:rsidTr="0037134B">
        <w:trPr>
          <w:cantSplit/>
        </w:trPr>
        <w:tc>
          <w:tcPr>
            <w:tcW w:w="1028" w:type="pct"/>
          </w:tcPr>
          <w:p w14:paraId="0F3032AB"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ofol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p, p</w:t>
            </w:r>
            <w:r>
              <w:rPr>
                <w:lang w:val="en-US" w:eastAsia="en-US" w:bidi="en-US"/>
              </w:rPr>
              <w:t>'</w:t>
            </w:r>
            <w:r>
              <w:rPr>
                <w:rFonts w:eastAsia="Arial" w:cs="Arial"/>
                <w:color w:val="000000"/>
                <w:sz w:val="22"/>
                <w:szCs w:val="22"/>
              </w:rPr>
              <w:t xml:space="preserve"> and </w:t>
            </w:r>
            <w:proofErr w:type="spellStart"/>
            <w:proofErr w:type="gramStart"/>
            <w:r>
              <w:rPr>
                <w:rFonts w:eastAsia="Arial" w:cs="Arial"/>
                <w:color w:val="000000"/>
                <w:sz w:val="22"/>
                <w:szCs w:val="22"/>
              </w:rPr>
              <w:t>o,p</w:t>
            </w:r>
            <w:proofErr w:type="spellEnd"/>
            <w:proofErr w:type="gramEnd"/>
            <w:r>
              <w:rPr>
                <w:lang w:val="en-US" w:eastAsia="en-US" w:bidi="en-US"/>
              </w:rPr>
              <w:t>'</w:t>
            </w:r>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471475BB"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3CEAB07C" w14:textId="02B15D01"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281524D" w14:textId="6949968C" w:rsidR="009410B6" w:rsidRPr="00BC7FF9" w:rsidRDefault="009410B6" w:rsidP="009410B6">
            <w:pPr>
              <w:pStyle w:val="Obsahtabulky"/>
              <w:snapToGrid w:val="0"/>
              <w:jc w:val="center"/>
              <w:rPr>
                <w:rFonts w:cs="Arial"/>
                <w:color w:val="000000"/>
                <w:sz w:val="22"/>
                <w:lang w:val="en-GB"/>
              </w:rPr>
            </w:pPr>
            <w:r>
              <w:rPr>
                <w:rFonts w:cs="Arial"/>
                <w:color w:val="000000"/>
                <w:sz w:val="22"/>
              </w:rPr>
              <w:t>a</w:t>
            </w:r>
          </w:p>
        </w:tc>
        <w:tc>
          <w:tcPr>
            <w:tcW w:w="389" w:type="pct"/>
          </w:tcPr>
          <w:p w14:paraId="513A8B6E" w14:textId="472178FD" w:rsidR="009410B6" w:rsidRPr="00BC7FF9" w:rsidRDefault="009410B6" w:rsidP="009410B6">
            <w:pPr>
              <w:pStyle w:val="Obsahtabulky"/>
              <w:snapToGrid w:val="0"/>
              <w:jc w:val="center"/>
              <w:rPr>
                <w:rFonts w:cs="Arial"/>
                <w:color w:val="000000"/>
                <w:sz w:val="22"/>
                <w:lang w:val="en-GB"/>
              </w:rPr>
            </w:pPr>
            <w:r w:rsidRPr="00297F18">
              <w:rPr>
                <w:rFonts w:eastAsia="Arial" w:cs="Arial"/>
                <w:color w:val="000000"/>
                <w:sz w:val="22"/>
                <w:szCs w:val="15"/>
              </w:rPr>
              <w:t>b</w:t>
            </w:r>
          </w:p>
        </w:tc>
        <w:tc>
          <w:tcPr>
            <w:tcW w:w="2337" w:type="pct"/>
          </w:tcPr>
          <w:p w14:paraId="063F11DE" w14:textId="22B2A249" w:rsidR="009410B6" w:rsidRPr="00297F18" w:rsidRDefault="009410B6" w:rsidP="009410B6">
            <w:pPr>
              <w:pStyle w:val="Obsahtabulky"/>
              <w:snapToGrid w:val="0"/>
              <w:rPr>
                <w:rFonts w:cs="Arial"/>
                <w:color w:val="000000"/>
                <w:sz w:val="22"/>
              </w:rPr>
            </w:pPr>
          </w:p>
        </w:tc>
      </w:tr>
      <w:tr w:rsidR="009410B6" w:rsidRPr="00297F18" w14:paraId="4F043005" w14:textId="77777777" w:rsidTr="0037134B">
        <w:trPr>
          <w:cantSplit/>
        </w:trPr>
        <w:tc>
          <w:tcPr>
            <w:tcW w:w="1028" w:type="pct"/>
          </w:tcPr>
          <w:p w14:paraId="73D9CBF7"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Diethofenc</w:t>
            </w:r>
            <w:r w:rsidRPr="00297F18">
              <w:rPr>
                <w:rFonts w:eastAsia="Arial" w:cs="Arial"/>
                <w:color w:val="000000"/>
                <w:sz w:val="22"/>
                <w:szCs w:val="22"/>
              </w:rPr>
              <w:t>arb</w:t>
            </w:r>
            <w:proofErr w:type="spellEnd"/>
          </w:p>
        </w:tc>
        <w:tc>
          <w:tcPr>
            <w:tcW w:w="468" w:type="pct"/>
          </w:tcPr>
          <w:p w14:paraId="0572C509"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E18257" w14:textId="6A2B639D"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351F1D6" w14:textId="1D9978D8"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077FC630" w14:textId="23BDC525"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39B77B5B" w14:textId="4E03EBF4" w:rsidR="009410B6" w:rsidRPr="00297F18" w:rsidRDefault="009410B6" w:rsidP="009410B6">
            <w:pPr>
              <w:pStyle w:val="Obsahtabulky"/>
              <w:snapToGrid w:val="0"/>
              <w:rPr>
                <w:rFonts w:cs="Arial"/>
                <w:color w:val="000000"/>
                <w:sz w:val="22"/>
              </w:rPr>
            </w:pPr>
          </w:p>
        </w:tc>
      </w:tr>
      <w:tr w:rsidR="009410B6" w:rsidRPr="00297F18" w14:paraId="0831E80C" w14:textId="77777777" w:rsidTr="0037134B">
        <w:trPr>
          <w:cantSplit/>
        </w:trPr>
        <w:tc>
          <w:tcPr>
            <w:tcW w:w="1028" w:type="pct"/>
          </w:tcPr>
          <w:p w14:paraId="6EB3011C"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Difenoc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43E9272"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3CB3F4C4" w14:textId="4240EBA4"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EC1E0C9" w14:textId="4F9CCC31"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56945A42" w14:textId="4D5256EE"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4ED97A33" w14:textId="4BE2CB0C" w:rsidR="009410B6" w:rsidRPr="00297F18" w:rsidRDefault="009410B6" w:rsidP="009410B6">
            <w:pPr>
              <w:pStyle w:val="Obsahtabulky"/>
              <w:snapToGrid w:val="0"/>
              <w:rPr>
                <w:rFonts w:cs="Arial"/>
                <w:color w:val="000000"/>
                <w:sz w:val="22"/>
              </w:rPr>
            </w:pPr>
          </w:p>
        </w:tc>
      </w:tr>
      <w:tr w:rsidR="009410B6" w:rsidRPr="00297F18" w14:paraId="5399E263" w14:textId="77777777" w:rsidTr="0037134B">
        <w:trPr>
          <w:cantSplit/>
        </w:trPr>
        <w:tc>
          <w:tcPr>
            <w:tcW w:w="1028" w:type="pct"/>
          </w:tcPr>
          <w:p w14:paraId="7D9FCEF3"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iflubenzuron</w:t>
            </w:r>
            <w:proofErr w:type="spellEnd"/>
          </w:p>
        </w:tc>
        <w:tc>
          <w:tcPr>
            <w:tcW w:w="468" w:type="pct"/>
          </w:tcPr>
          <w:p w14:paraId="76D34220"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1521F5FE" w14:textId="6ADDCE36"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2E6C439" w14:textId="5A3CE115"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7AF344E0" w14:textId="6C93B905"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7A02AC53" w14:textId="14577A15" w:rsidR="009410B6" w:rsidRPr="00297F18" w:rsidRDefault="009410B6" w:rsidP="009410B6">
            <w:pPr>
              <w:pStyle w:val="Obsahtabulky"/>
              <w:snapToGrid w:val="0"/>
              <w:rPr>
                <w:rFonts w:cs="Arial"/>
                <w:color w:val="000000"/>
                <w:sz w:val="22"/>
              </w:rPr>
            </w:pPr>
          </w:p>
        </w:tc>
      </w:tr>
      <w:tr w:rsidR="009410B6" w:rsidRPr="00297F18" w14:paraId="5E980980" w14:textId="77777777" w:rsidTr="0037134B">
        <w:trPr>
          <w:cantSplit/>
        </w:trPr>
        <w:tc>
          <w:tcPr>
            <w:tcW w:w="1028" w:type="pct"/>
          </w:tcPr>
          <w:p w14:paraId="518EE214"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Dimethoate</w:t>
            </w:r>
            <w:proofErr w:type="spellEnd"/>
          </w:p>
        </w:tc>
        <w:tc>
          <w:tcPr>
            <w:tcW w:w="468" w:type="pct"/>
          </w:tcPr>
          <w:p w14:paraId="71840B9A"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389" w:type="pct"/>
          </w:tcPr>
          <w:p w14:paraId="24FF9E66" w14:textId="7A2DDF36"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D6C6560" w14:textId="4CD9181F" w:rsidR="009410B6" w:rsidRPr="00297F18" w:rsidRDefault="009410B6" w:rsidP="009410B6">
            <w:pPr>
              <w:pStyle w:val="Obsahtabulky"/>
              <w:snapToGrid w:val="0"/>
              <w:jc w:val="center"/>
              <w:rPr>
                <w:rFonts w:eastAsia="Arial" w:cs="Arial"/>
                <w:color w:val="000000"/>
                <w:sz w:val="22"/>
                <w:szCs w:val="22"/>
                <w:u w:val="single"/>
              </w:rPr>
            </w:pPr>
            <w:r>
              <w:rPr>
                <w:rFonts w:cs="Arial"/>
                <w:color w:val="000000"/>
                <w:sz w:val="22"/>
              </w:rPr>
              <w:t>a</w:t>
            </w:r>
          </w:p>
        </w:tc>
        <w:tc>
          <w:tcPr>
            <w:tcW w:w="389" w:type="pct"/>
          </w:tcPr>
          <w:p w14:paraId="44579E9C" w14:textId="3F7F40B1" w:rsidR="009410B6" w:rsidRPr="00297F18" w:rsidRDefault="009410B6" w:rsidP="009410B6">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2337" w:type="pct"/>
          </w:tcPr>
          <w:p w14:paraId="427A082A" w14:textId="61A64FFE" w:rsidR="009410B6" w:rsidRPr="00297F18" w:rsidRDefault="009410B6" w:rsidP="009410B6">
            <w:pPr>
              <w:pStyle w:val="Obsahtabulky"/>
              <w:snapToGrid w:val="0"/>
              <w:rPr>
                <w:rFonts w:eastAsia="Arial" w:cs="Arial"/>
                <w:color w:val="000000"/>
                <w:sz w:val="22"/>
                <w:szCs w:val="22"/>
                <w:u w:val="single"/>
              </w:rPr>
            </w:pPr>
          </w:p>
        </w:tc>
      </w:tr>
      <w:tr w:rsidR="009410B6" w:rsidRPr="00297F18" w14:paraId="03038B27" w14:textId="77777777" w:rsidTr="0037134B">
        <w:trPr>
          <w:cantSplit/>
        </w:trPr>
        <w:tc>
          <w:tcPr>
            <w:tcW w:w="1028" w:type="pct"/>
          </w:tcPr>
          <w:p w14:paraId="09B14FF7"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Dimethomorph</w:t>
            </w:r>
            <w:proofErr w:type="spellEnd"/>
          </w:p>
        </w:tc>
        <w:tc>
          <w:tcPr>
            <w:tcW w:w="468" w:type="pct"/>
          </w:tcPr>
          <w:p w14:paraId="72556FC0"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133AD65" w14:textId="0FE1A191"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68FE5A4" w14:textId="5DFFF44B"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14C09776" w14:textId="3F4BB910"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19699847" w14:textId="706CB09E" w:rsidR="009410B6" w:rsidRPr="00297F18" w:rsidRDefault="009410B6" w:rsidP="009410B6">
            <w:pPr>
              <w:pStyle w:val="Obsahtabulky"/>
              <w:snapToGrid w:val="0"/>
              <w:rPr>
                <w:rFonts w:cs="Arial"/>
                <w:color w:val="000000"/>
                <w:sz w:val="22"/>
              </w:rPr>
            </w:pPr>
          </w:p>
        </w:tc>
      </w:tr>
      <w:tr w:rsidR="009410B6" w:rsidRPr="00297F18" w14:paraId="34755894" w14:textId="77777777" w:rsidTr="0037134B">
        <w:trPr>
          <w:cantSplit/>
        </w:trPr>
        <w:tc>
          <w:tcPr>
            <w:tcW w:w="1028" w:type="pct"/>
          </w:tcPr>
          <w:p w14:paraId="39FE02DA"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inikonazol</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0C03B10"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EE53C09" w14:textId="57077028"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B3CE076" w14:textId="53668419" w:rsidR="009410B6" w:rsidRPr="00297F18" w:rsidRDefault="009410B6" w:rsidP="009410B6">
            <w:pPr>
              <w:snapToGrid w:val="0"/>
              <w:jc w:val="center"/>
              <w:rPr>
                <w:rFonts w:cs="Arial"/>
                <w:color w:val="000000"/>
                <w:sz w:val="22"/>
              </w:rPr>
            </w:pPr>
            <w:r>
              <w:rPr>
                <w:rFonts w:cs="Arial"/>
                <w:color w:val="000000"/>
                <w:sz w:val="22"/>
              </w:rPr>
              <w:t>a</w:t>
            </w:r>
          </w:p>
        </w:tc>
        <w:tc>
          <w:tcPr>
            <w:tcW w:w="389" w:type="pct"/>
          </w:tcPr>
          <w:p w14:paraId="1AC5F1A0" w14:textId="1EE69D8F"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497BFBBD" w14:textId="3B7F394C" w:rsidR="009410B6" w:rsidRPr="00297F18" w:rsidRDefault="009410B6" w:rsidP="009410B6">
            <w:pPr>
              <w:snapToGrid w:val="0"/>
              <w:rPr>
                <w:rFonts w:cs="Arial"/>
                <w:color w:val="000000"/>
                <w:sz w:val="22"/>
              </w:rPr>
            </w:pPr>
          </w:p>
        </w:tc>
      </w:tr>
      <w:tr w:rsidR="009410B6" w:rsidRPr="00297F18" w14:paraId="2F69D6E8" w14:textId="77777777" w:rsidTr="0037134B">
        <w:trPr>
          <w:cantSplit/>
        </w:trPr>
        <w:tc>
          <w:tcPr>
            <w:tcW w:w="1028" w:type="pct"/>
          </w:tcPr>
          <w:p w14:paraId="14D3F438"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w:t>
            </w:r>
            <w:r>
              <w:rPr>
                <w:rFonts w:eastAsia="Arial" w:cs="Arial"/>
                <w:color w:val="000000"/>
                <w:sz w:val="22"/>
                <w:szCs w:val="22"/>
              </w:rPr>
              <w:t>ph</w:t>
            </w:r>
            <w:r w:rsidRPr="00297F18">
              <w:rPr>
                <w:rFonts w:eastAsia="Arial" w:cs="Arial"/>
                <w:color w:val="000000"/>
                <w:sz w:val="22"/>
                <w:szCs w:val="22"/>
              </w:rPr>
              <w:t>enylamin</w:t>
            </w:r>
            <w:r>
              <w:rPr>
                <w:rFonts w:eastAsia="Arial" w:cs="Arial"/>
                <w:color w:val="000000"/>
                <w:sz w:val="22"/>
                <w:szCs w:val="22"/>
              </w:rPr>
              <w:t>e</w:t>
            </w:r>
            <w:proofErr w:type="spellEnd"/>
          </w:p>
        </w:tc>
        <w:tc>
          <w:tcPr>
            <w:tcW w:w="468" w:type="pct"/>
          </w:tcPr>
          <w:p w14:paraId="224CC2A4"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5973B2CE" w14:textId="10372EB3"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69F7927" w14:textId="300741E6" w:rsidR="009410B6" w:rsidRPr="00297F18"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6505435E" w14:textId="2177E93A"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b</w:t>
            </w:r>
          </w:p>
        </w:tc>
        <w:tc>
          <w:tcPr>
            <w:tcW w:w="2337" w:type="pct"/>
          </w:tcPr>
          <w:p w14:paraId="6EF7B1B8" w14:textId="36D358DF" w:rsidR="009410B6" w:rsidRPr="00297F18" w:rsidRDefault="009410B6" w:rsidP="009410B6">
            <w:pPr>
              <w:pStyle w:val="Obsahtabulky"/>
              <w:snapToGrid w:val="0"/>
              <w:rPr>
                <w:rFonts w:cs="Arial"/>
                <w:color w:val="000000"/>
                <w:sz w:val="22"/>
              </w:rPr>
            </w:pPr>
          </w:p>
        </w:tc>
      </w:tr>
      <w:tr w:rsidR="009410B6" w:rsidRPr="00297F18" w14:paraId="65DFCCDA" w14:textId="77777777" w:rsidTr="0037134B">
        <w:trPr>
          <w:cantSplit/>
        </w:trPr>
        <w:tc>
          <w:tcPr>
            <w:tcW w:w="1028" w:type="pct"/>
          </w:tcPr>
          <w:p w14:paraId="0A664DE3"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ithianon</w:t>
            </w:r>
            <w:proofErr w:type="spellEnd"/>
            <w:r w:rsidRPr="00297F18">
              <w:rPr>
                <w:rFonts w:eastAsia="Arial" w:cs="Arial"/>
                <w:color w:val="000000"/>
                <w:sz w:val="22"/>
                <w:szCs w:val="22"/>
              </w:rPr>
              <w:t xml:space="preserve"> </w:t>
            </w:r>
          </w:p>
        </w:tc>
        <w:tc>
          <w:tcPr>
            <w:tcW w:w="468" w:type="pct"/>
          </w:tcPr>
          <w:p w14:paraId="11C6BB82"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10EB9AD" w14:textId="103B134A" w:rsidR="009410B6" w:rsidRPr="00297F18" w:rsidRDefault="009410B6" w:rsidP="009410B6">
            <w:pPr>
              <w:snapToGrid w:val="0"/>
              <w:jc w:val="center"/>
              <w:rPr>
                <w:rFonts w:eastAsia="Arial" w:cs="Arial"/>
                <w:color w:val="000000"/>
                <w:sz w:val="22"/>
                <w:szCs w:val="15"/>
              </w:rPr>
            </w:pPr>
            <w:r>
              <w:rPr>
                <w:rFonts w:eastAsia="Arial" w:cs="Arial"/>
                <w:color w:val="000000"/>
                <w:sz w:val="22"/>
                <w:szCs w:val="15"/>
              </w:rPr>
              <w:t>c</w:t>
            </w:r>
          </w:p>
        </w:tc>
        <w:tc>
          <w:tcPr>
            <w:tcW w:w="389" w:type="pct"/>
          </w:tcPr>
          <w:p w14:paraId="5CF624E5" w14:textId="455FC0B8" w:rsidR="009410B6" w:rsidRPr="00BC7FF9" w:rsidRDefault="009410B6" w:rsidP="009410B6">
            <w:pPr>
              <w:snapToGrid w:val="0"/>
              <w:jc w:val="center"/>
              <w:rPr>
                <w:rFonts w:eastAsia="Arial" w:cs="Arial"/>
                <w:color w:val="000000"/>
                <w:sz w:val="22"/>
                <w:szCs w:val="22"/>
                <w:lang w:val="en-GB"/>
              </w:rPr>
            </w:pPr>
            <w:r>
              <w:rPr>
                <w:rFonts w:cs="Arial"/>
                <w:color w:val="000000"/>
                <w:sz w:val="22"/>
              </w:rPr>
              <w:t>a</w:t>
            </w:r>
          </w:p>
        </w:tc>
        <w:tc>
          <w:tcPr>
            <w:tcW w:w="389" w:type="pct"/>
          </w:tcPr>
          <w:p w14:paraId="27724287" w14:textId="05712D96" w:rsidR="009410B6" w:rsidRPr="00BC7FF9" w:rsidRDefault="009410B6" w:rsidP="009410B6">
            <w:pPr>
              <w:snapToGrid w:val="0"/>
              <w:jc w:val="center"/>
              <w:rPr>
                <w:rFonts w:eastAsia="Arial" w:cs="Arial"/>
                <w:color w:val="000000"/>
                <w:sz w:val="22"/>
                <w:szCs w:val="22"/>
                <w:lang w:val="en-GB"/>
              </w:rPr>
            </w:pPr>
            <w:r w:rsidRPr="00297F18">
              <w:rPr>
                <w:rFonts w:eastAsia="Arial" w:cs="Arial"/>
                <w:color w:val="000000"/>
                <w:sz w:val="22"/>
                <w:szCs w:val="15"/>
              </w:rPr>
              <w:t>b</w:t>
            </w:r>
          </w:p>
        </w:tc>
        <w:tc>
          <w:tcPr>
            <w:tcW w:w="2337" w:type="pct"/>
          </w:tcPr>
          <w:p w14:paraId="69F2598E" w14:textId="15F65D9E" w:rsidR="009410B6" w:rsidRPr="00297F18" w:rsidRDefault="009410B6" w:rsidP="009410B6">
            <w:pPr>
              <w:snapToGrid w:val="0"/>
              <w:rPr>
                <w:rFonts w:cs="Arial"/>
                <w:color w:val="000000"/>
                <w:sz w:val="22"/>
              </w:rPr>
            </w:pPr>
            <w:r w:rsidRPr="00BC7FF9">
              <w:rPr>
                <w:rFonts w:eastAsia="Arial" w:cs="Arial"/>
                <w:color w:val="000000"/>
                <w:sz w:val="22"/>
                <w:szCs w:val="22"/>
                <w:lang w:val="en-GB"/>
              </w:rPr>
              <w:t>mandatory analysis</w:t>
            </w:r>
            <w:r w:rsidRPr="00297F18">
              <w:rPr>
                <w:rFonts w:cs="Arial"/>
                <w:color w:val="000000"/>
                <w:sz w:val="22"/>
              </w:rPr>
              <w:t>:</w:t>
            </w:r>
          </w:p>
          <w:p w14:paraId="1AC26A2D" w14:textId="0A9AB200" w:rsidR="009410B6" w:rsidRDefault="009410B6" w:rsidP="009410B6">
            <w:pPr>
              <w:snapToGrid w:val="0"/>
              <w:rPr>
                <w:rFonts w:cs="Arial"/>
                <w:color w:val="000000"/>
                <w:sz w:val="22"/>
                <w:lang w:val="en-GB"/>
              </w:rPr>
            </w:pPr>
          </w:p>
          <w:p w14:paraId="3CDA1354" w14:textId="77777777" w:rsidR="009410B6" w:rsidRDefault="009410B6" w:rsidP="009410B6">
            <w:pPr>
              <w:snapToGrid w:val="0"/>
              <w:rPr>
                <w:rFonts w:cs="Arial"/>
                <w:color w:val="000000"/>
                <w:sz w:val="22"/>
                <w:lang w:val="en-GB"/>
              </w:rPr>
            </w:pPr>
            <w:r>
              <w:rPr>
                <w:rFonts w:cs="Arial"/>
                <w:color w:val="000000"/>
                <w:sz w:val="22"/>
                <w:lang w:val="en-GB"/>
              </w:rPr>
              <w:t xml:space="preserve">2025 </w:t>
            </w:r>
            <w:r w:rsidRPr="00297F18">
              <w:rPr>
                <w:rFonts w:cs="Arial"/>
                <w:color w:val="000000"/>
                <w:sz w:val="22"/>
              </w:rPr>
              <w:t xml:space="preserve">– </w:t>
            </w:r>
            <w:r w:rsidRPr="00BC7FF9">
              <w:rPr>
                <w:rFonts w:cs="Arial"/>
                <w:color w:val="000000"/>
                <w:sz w:val="22"/>
                <w:lang w:val="en-GB"/>
              </w:rPr>
              <w:t>in and on apples and peaches</w:t>
            </w:r>
          </w:p>
          <w:p w14:paraId="777BA051" w14:textId="77777777" w:rsidR="009410B6" w:rsidRDefault="009410B6" w:rsidP="009410B6">
            <w:pPr>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 xml:space="preserve">s and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w:t>
            </w:r>
          </w:p>
          <w:p w14:paraId="4CA7FA0B" w14:textId="059A9004" w:rsidR="002E3FB3" w:rsidRDefault="002E3FB3" w:rsidP="002E3FB3">
            <w:pPr>
              <w:snapToGrid w:val="0"/>
              <w:rPr>
                <w:rFonts w:cs="Arial"/>
                <w:color w:val="000000"/>
                <w:sz w:val="22"/>
                <w:lang w:val="en-GB"/>
              </w:rPr>
            </w:pPr>
            <w:r w:rsidRPr="00297F18">
              <w:rPr>
                <w:rFonts w:cs="Arial"/>
                <w:color w:val="000000"/>
                <w:sz w:val="22"/>
              </w:rPr>
              <w:t>20</w:t>
            </w:r>
            <w:r>
              <w:rPr>
                <w:rFonts w:cs="Arial"/>
                <w:color w:val="000000"/>
                <w:sz w:val="22"/>
              </w:rPr>
              <w:t>2</w:t>
            </w:r>
            <w:r>
              <w:rPr>
                <w:rFonts w:cs="Arial"/>
                <w:color w:val="000000"/>
                <w:sz w:val="22"/>
              </w:rPr>
              <w:t>7</w:t>
            </w:r>
            <w:r w:rsidRPr="00297F18">
              <w:rPr>
                <w:rFonts w:cs="Arial"/>
                <w:color w:val="000000"/>
                <w:sz w:val="22"/>
              </w:rPr>
              <w:t xml:space="preserve"> – </w:t>
            </w:r>
            <w:r w:rsidRPr="00BC7FF9">
              <w:rPr>
                <w:rFonts w:cs="Arial"/>
                <w:color w:val="000000"/>
                <w:sz w:val="22"/>
                <w:lang w:val="en-GB"/>
              </w:rPr>
              <w:t>in and on table grapes</w:t>
            </w:r>
          </w:p>
          <w:p w14:paraId="0C459E8A" w14:textId="55423CD0" w:rsidR="002E3FB3" w:rsidRPr="00010BE5" w:rsidRDefault="002E3FB3" w:rsidP="009410B6">
            <w:pPr>
              <w:snapToGrid w:val="0"/>
              <w:rPr>
                <w:rFonts w:cs="Arial"/>
                <w:color w:val="000000"/>
                <w:sz w:val="22"/>
                <w:lang w:val="en-GB"/>
              </w:rPr>
            </w:pPr>
          </w:p>
        </w:tc>
      </w:tr>
      <w:tr w:rsidR="009410B6" w:rsidRPr="00297F18" w14:paraId="142DF9D3" w14:textId="77777777" w:rsidTr="0037134B">
        <w:trPr>
          <w:cantSplit/>
        </w:trPr>
        <w:tc>
          <w:tcPr>
            <w:tcW w:w="1028" w:type="pct"/>
          </w:tcPr>
          <w:p w14:paraId="55C2B44A"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Dithiocarbamates</w:t>
            </w:r>
            <w:proofErr w:type="spellEnd"/>
          </w:p>
        </w:tc>
        <w:tc>
          <w:tcPr>
            <w:tcW w:w="468" w:type="pct"/>
          </w:tcPr>
          <w:p w14:paraId="298B66B5"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389" w:type="pct"/>
          </w:tcPr>
          <w:p w14:paraId="06D0ECE4" w14:textId="36AFF9E5"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81C9BE1" w14:textId="18129731" w:rsidR="009410B6" w:rsidRPr="00BC7FF9" w:rsidRDefault="009410B6" w:rsidP="009410B6">
            <w:pPr>
              <w:snapToGrid w:val="0"/>
              <w:jc w:val="center"/>
              <w:rPr>
                <w:rFonts w:cs="Arial"/>
                <w:color w:val="000000"/>
                <w:sz w:val="22"/>
                <w:lang w:val="en-GB"/>
              </w:rPr>
            </w:pPr>
            <w:r>
              <w:rPr>
                <w:rFonts w:cs="Arial"/>
                <w:color w:val="000000"/>
                <w:sz w:val="22"/>
              </w:rPr>
              <w:t>a</w:t>
            </w:r>
          </w:p>
        </w:tc>
        <w:tc>
          <w:tcPr>
            <w:tcW w:w="389" w:type="pct"/>
          </w:tcPr>
          <w:p w14:paraId="6DFFE3C6" w14:textId="1C3EF3D7" w:rsidR="009410B6" w:rsidRPr="00BC7FF9" w:rsidRDefault="009410B6" w:rsidP="009410B6">
            <w:pPr>
              <w:snapToGrid w:val="0"/>
              <w:jc w:val="center"/>
              <w:rPr>
                <w:rFonts w:cs="Arial"/>
                <w:color w:val="000000"/>
                <w:sz w:val="22"/>
                <w:lang w:val="en-GB"/>
              </w:rPr>
            </w:pPr>
            <w:r w:rsidRPr="00297F18">
              <w:rPr>
                <w:rFonts w:eastAsia="Arial" w:cs="Arial"/>
                <w:color w:val="000000"/>
                <w:sz w:val="22"/>
                <w:szCs w:val="15"/>
              </w:rPr>
              <w:t>b</w:t>
            </w:r>
          </w:p>
        </w:tc>
        <w:tc>
          <w:tcPr>
            <w:tcW w:w="2337" w:type="pct"/>
          </w:tcPr>
          <w:p w14:paraId="1C94D14B" w14:textId="656EFD7F" w:rsidR="009410B6" w:rsidRPr="00297F18" w:rsidRDefault="009410B6" w:rsidP="009410B6">
            <w:pPr>
              <w:snapToGrid w:val="0"/>
              <w:rPr>
                <w:rFonts w:cs="Arial"/>
                <w:color w:val="000000"/>
                <w:sz w:val="22"/>
              </w:rPr>
            </w:pPr>
            <w:r w:rsidRPr="00BC7FF9">
              <w:rPr>
                <w:rFonts w:cs="Arial"/>
                <w:color w:val="000000"/>
                <w:sz w:val="22"/>
                <w:lang w:val="en-GB"/>
              </w:rPr>
              <w:t xml:space="preserve">not analysed in </w:t>
            </w:r>
            <w:r>
              <w:rPr>
                <w:rFonts w:cs="Arial"/>
                <w:color w:val="000000"/>
                <w:sz w:val="22"/>
                <w:lang w:val="en-GB"/>
              </w:rPr>
              <w:t xml:space="preserve">broccoli, </w:t>
            </w:r>
            <w:r w:rsidRPr="00BC7FF9">
              <w:rPr>
                <w:rFonts w:cs="Arial"/>
                <w:color w:val="000000"/>
                <w:sz w:val="22"/>
                <w:lang w:val="en-GB"/>
              </w:rPr>
              <w:t xml:space="preserve">cauliflowers, head cabbages, olive oil, </w:t>
            </w:r>
            <w:proofErr w:type="gramStart"/>
            <w:r w:rsidRPr="00BC7FF9">
              <w:rPr>
                <w:rFonts w:cs="Arial"/>
                <w:color w:val="000000"/>
                <w:sz w:val="22"/>
                <w:lang w:val="en-GB"/>
              </w:rPr>
              <w:t>wine</w:t>
            </w:r>
            <w:proofErr w:type="gramEnd"/>
            <w:r w:rsidRPr="00BC7FF9">
              <w:rPr>
                <w:rFonts w:cs="Arial"/>
                <w:color w:val="000000"/>
                <w:sz w:val="22"/>
                <w:lang w:val="en-GB"/>
              </w:rPr>
              <w:t xml:space="preserve"> and onions</w:t>
            </w:r>
          </w:p>
        </w:tc>
      </w:tr>
      <w:tr w:rsidR="009410B6" w:rsidRPr="00297F18" w14:paraId="1A95C2BF" w14:textId="77777777" w:rsidTr="0037134B">
        <w:trPr>
          <w:cantSplit/>
        </w:trPr>
        <w:tc>
          <w:tcPr>
            <w:tcW w:w="1028" w:type="pct"/>
          </w:tcPr>
          <w:p w14:paraId="42D5C362"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odin</w:t>
            </w:r>
            <w:r>
              <w:rPr>
                <w:rFonts w:eastAsia="Arial" w:cs="Arial"/>
                <w:color w:val="000000"/>
                <w:sz w:val="22"/>
                <w:szCs w:val="22"/>
              </w:rPr>
              <w:t>e</w:t>
            </w:r>
            <w:proofErr w:type="spellEnd"/>
          </w:p>
        </w:tc>
        <w:tc>
          <w:tcPr>
            <w:tcW w:w="468" w:type="pct"/>
          </w:tcPr>
          <w:p w14:paraId="1DB55521"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F373D1C" w14:textId="361D4C0F" w:rsidR="009410B6" w:rsidRPr="00297F18" w:rsidRDefault="009410B6" w:rsidP="009410B6">
            <w:pPr>
              <w:snapToGrid w:val="0"/>
              <w:jc w:val="center"/>
              <w:rPr>
                <w:rFonts w:eastAsia="Arial" w:cs="Arial"/>
                <w:color w:val="000000"/>
                <w:sz w:val="22"/>
                <w:szCs w:val="15"/>
              </w:rPr>
            </w:pPr>
            <w:r>
              <w:rPr>
                <w:rFonts w:eastAsia="Arial" w:cs="Arial"/>
                <w:color w:val="000000"/>
                <w:sz w:val="22"/>
                <w:szCs w:val="15"/>
              </w:rPr>
              <w:t>c</w:t>
            </w:r>
          </w:p>
        </w:tc>
        <w:tc>
          <w:tcPr>
            <w:tcW w:w="389" w:type="pct"/>
          </w:tcPr>
          <w:p w14:paraId="75301730" w14:textId="1CFBA3D5" w:rsidR="009410B6" w:rsidRPr="00297F18" w:rsidRDefault="009410B6" w:rsidP="009410B6">
            <w:pPr>
              <w:snapToGrid w:val="0"/>
              <w:jc w:val="center"/>
              <w:rPr>
                <w:rFonts w:cs="Arial"/>
                <w:color w:val="000000"/>
                <w:sz w:val="22"/>
              </w:rPr>
            </w:pPr>
            <w:r>
              <w:rPr>
                <w:rFonts w:cs="Arial"/>
                <w:color w:val="000000"/>
                <w:sz w:val="22"/>
              </w:rPr>
              <w:t>a</w:t>
            </w:r>
          </w:p>
        </w:tc>
        <w:tc>
          <w:tcPr>
            <w:tcW w:w="389" w:type="pct"/>
          </w:tcPr>
          <w:p w14:paraId="7416670B" w14:textId="7CC8E7AF"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50F6793C" w14:textId="0CD21FB0" w:rsidR="009410B6" w:rsidRPr="00297F18" w:rsidRDefault="009410B6" w:rsidP="009410B6">
            <w:pPr>
              <w:snapToGrid w:val="0"/>
              <w:rPr>
                <w:rFonts w:cs="Arial"/>
                <w:color w:val="000000"/>
                <w:sz w:val="22"/>
              </w:rPr>
            </w:pPr>
          </w:p>
        </w:tc>
      </w:tr>
      <w:tr w:rsidR="009410B6" w:rsidRPr="00297F18" w14:paraId="016BF14D" w14:textId="77777777" w:rsidTr="008F3B6F">
        <w:trPr>
          <w:cantSplit/>
        </w:trPr>
        <w:tc>
          <w:tcPr>
            <w:tcW w:w="1028" w:type="pct"/>
          </w:tcPr>
          <w:p w14:paraId="7E5CEBF4"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Emamectin</w:t>
            </w:r>
            <w:proofErr w:type="spellEnd"/>
            <w:r>
              <w:rPr>
                <w:rFonts w:eastAsia="Arial" w:cs="Arial"/>
                <w:color w:val="000000"/>
                <w:sz w:val="22"/>
                <w:szCs w:val="22"/>
              </w:rPr>
              <w:t xml:space="preserve"> </w:t>
            </w:r>
            <w:proofErr w:type="spellStart"/>
            <w:r>
              <w:rPr>
                <w:rFonts w:eastAsia="Arial" w:cs="Arial"/>
                <w:color w:val="000000"/>
                <w:sz w:val="22"/>
                <w:szCs w:val="22"/>
              </w:rPr>
              <w:t>benzoate</w:t>
            </w:r>
            <w:proofErr w:type="spellEnd"/>
            <w:r>
              <w:rPr>
                <w:rFonts w:eastAsia="Arial" w:cs="Arial"/>
                <w:color w:val="000000"/>
                <w:sz w:val="22"/>
                <w:szCs w:val="22"/>
              </w:rPr>
              <w:t xml:space="preserve"> B1a,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emamectin</w:t>
            </w:r>
            <w:proofErr w:type="spellEnd"/>
          </w:p>
        </w:tc>
        <w:tc>
          <w:tcPr>
            <w:tcW w:w="468" w:type="pct"/>
          </w:tcPr>
          <w:p w14:paraId="4DD4F649" w14:textId="77777777" w:rsidR="009410B6" w:rsidRPr="00297F18"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C7EF" w14:textId="426D2573"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FA80627" w14:textId="704296CC" w:rsidR="009410B6" w:rsidRPr="00297F18" w:rsidRDefault="009410B6" w:rsidP="009410B6">
            <w:pPr>
              <w:snapToGrid w:val="0"/>
              <w:jc w:val="center"/>
              <w:rPr>
                <w:rFonts w:cs="Arial"/>
                <w:color w:val="000000"/>
                <w:sz w:val="22"/>
              </w:rPr>
            </w:pPr>
            <w:r>
              <w:rPr>
                <w:rFonts w:cs="Arial"/>
                <w:color w:val="000000"/>
                <w:sz w:val="22"/>
              </w:rPr>
              <w:t>a</w:t>
            </w:r>
          </w:p>
        </w:tc>
        <w:tc>
          <w:tcPr>
            <w:tcW w:w="389" w:type="pct"/>
          </w:tcPr>
          <w:p w14:paraId="25507BD4" w14:textId="45A01123"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3C00AFFB" w14:textId="1A7C1579" w:rsidR="009410B6" w:rsidRPr="00297F18" w:rsidRDefault="009410B6" w:rsidP="009410B6">
            <w:pPr>
              <w:snapToGrid w:val="0"/>
              <w:rPr>
                <w:rFonts w:cs="Arial"/>
                <w:color w:val="000000"/>
                <w:sz w:val="22"/>
              </w:rPr>
            </w:pPr>
          </w:p>
        </w:tc>
      </w:tr>
      <w:tr w:rsidR="009410B6" w:rsidRPr="00297F18" w14:paraId="7F211469" w14:textId="77777777" w:rsidTr="0037134B">
        <w:trPr>
          <w:cantSplit/>
        </w:trPr>
        <w:tc>
          <w:tcPr>
            <w:tcW w:w="1028" w:type="pct"/>
          </w:tcPr>
          <w:p w14:paraId="2514C488"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ndosulfan</w:t>
            </w:r>
            <w:proofErr w:type="spellEnd"/>
            <w:r w:rsidRPr="00297F18">
              <w:rPr>
                <w:rFonts w:eastAsia="Arial" w:cs="Arial"/>
                <w:color w:val="000000"/>
                <w:sz w:val="22"/>
                <w:szCs w:val="22"/>
              </w:rPr>
              <w:t xml:space="preserve"> </w:t>
            </w:r>
            <w:r>
              <w:rPr>
                <w:rFonts w:eastAsia="Arial" w:cs="Arial"/>
                <w:color w:val="000000"/>
                <w:sz w:val="22"/>
                <w:szCs w:val="22"/>
              </w:rPr>
              <w:t>(</w:t>
            </w:r>
            <w:r w:rsidRPr="00ED2E3E">
              <w:rPr>
                <w:rFonts w:eastAsia="Arial" w:cs="Arial"/>
                <w:color w:val="000000"/>
                <w:sz w:val="22"/>
                <w:szCs w:val="22"/>
              </w:rPr>
              <w:t>sum</w:t>
            </w:r>
            <w:r>
              <w:rPr>
                <w:rFonts w:eastAsia="Arial" w:cs="Arial"/>
                <w:color w:val="000000"/>
                <w:sz w:val="22"/>
                <w:szCs w:val="22"/>
              </w:rPr>
              <w:t xml:space="preserve"> </w:t>
            </w:r>
            <w:proofErr w:type="spellStart"/>
            <w:r w:rsidRPr="00ED2E3E">
              <w:rPr>
                <w:rFonts w:eastAsia="Arial" w:cs="Arial"/>
                <w:color w:val="000000"/>
                <w:sz w:val="22"/>
                <w:szCs w:val="22"/>
              </w:rPr>
              <w:t>of</w:t>
            </w:r>
            <w:proofErr w:type="spellEnd"/>
            <w:r>
              <w:rPr>
                <w:rFonts w:eastAsia="Arial" w:cs="Arial"/>
                <w:color w:val="000000"/>
                <w:sz w:val="22"/>
                <w:szCs w:val="22"/>
              </w:rPr>
              <w:t xml:space="preserve"> </w:t>
            </w:r>
            <w:proofErr w:type="spellStart"/>
            <w:proofErr w:type="gramStart"/>
            <w:r w:rsidRPr="00ED2E3E">
              <w:rPr>
                <w:rFonts w:eastAsia="Arial" w:cs="Arial"/>
                <w:color w:val="000000"/>
                <w:sz w:val="22"/>
                <w:szCs w:val="22"/>
              </w:rPr>
              <w:t>alpha</w:t>
            </w:r>
            <w:proofErr w:type="spellEnd"/>
            <w:r w:rsidRPr="00ED2E3E">
              <w:rPr>
                <w:rFonts w:eastAsia="Arial" w:cs="Arial"/>
                <w:color w:val="000000"/>
                <w:sz w:val="22"/>
                <w:szCs w:val="22"/>
              </w:rPr>
              <w:t>-</w:t>
            </w:r>
            <w:r>
              <w:rPr>
                <w:rFonts w:eastAsia="Arial" w:cs="Arial"/>
                <w:color w:val="000000"/>
                <w:sz w:val="22"/>
                <w:szCs w:val="22"/>
              </w:rPr>
              <w:t xml:space="preserve"> </w:t>
            </w:r>
            <w:r w:rsidRPr="00ED2E3E">
              <w:rPr>
                <w:rFonts w:eastAsia="Arial" w:cs="Arial"/>
                <w:color w:val="000000"/>
                <w:sz w:val="22"/>
                <w:szCs w:val="22"/>
              </w:rPr>
              <w:t>and</w:t>
            </w:r>
            <w:proofErr w:type="gramEnd"/>
            <w:r>
              <w:rPr>
                <w:rFonts w:eastAsia="Arial" w:cs="Arial"/>
                <w:color w:val="000000"/>
                <w:sz w:val="22"/>
                <w:szCs w:val="22"/>
              </w:rPr>
              <w:t xml:space="preserve"> </w:t>
            </w:r>
            <w:proofErr w:type="spellStart"/>
            <w:r w:rsidRPr="00ED2E3E">
              <w:rPr>
                <w:rFonts w:eastAsia="Arial" w:cs="Arial"/>
                <w:color w:val="000000"/>
                <w:sz w:val="22"/>
                <w:szCs w:val="22"/>
              </w:rPr>
              <w:t>betaisomers</w:t>
            </w:r>
            <w:proofErr w:type="spellEnd"/>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endosulfansulphate</w:t>
            </w:r>
            <w:proofErr w:type="spellEnd"/>
            <w:r>
              <w:rPr>
                <w:rFonts w:eastAsia="Arial" w:cs="Arial"/>
                <w:color w:val="000000"/>
                <w:sz w:val="22"/>
                <w:szCs w:val="22"/>
              </w:rPr>
              <w:t xml:space="preserve"> </w:t>
            </w:r>
            <w:proofErr w:type="spellStart"/>
            <w:r w:rsidRPr="00ED2E3E">
              <w:rPr>
                <w:rFonts w:eastAsia="Arial" w:cs="Arial"/>
                <w:color w:val="000000"/>
                <w:sz w:val="22"/>
                <w:szCs w:val="22"/>
              </w:rPr>
              <w:t>expresses</w:t>
            </w:r>
            <w:proofErr w:type="spellEnd"/>
            <w:r>
              <w:rPr>
                <w:rFonts w:eastAsia="Arial" w:cs="Arial"/>
                <w:color w:val="000000"/>
                <w:sz w:val="22"/>
                <w:szCs w:val="22"/>
              </w:rPr>
              <w:t xml:space="preserve"> </w:t>
            </w:r>
            <w:r w:rsidRPr="00ED2E3E">
              <w:rPr>
                <w:rFonts w:eastAsia="Arial" w:cs="Arial"/>
                <w:color w:val="000000"/>
                <w:sz w:val="22"/>
                <w:szCs w:val="22"/>
              </w:rPr>
              <w:t xml:space="preserve">as </w:t>
            </w:r>
            <w:proofErr w:type="spellStart"/>
            <w:r w:rsidRPr="00ED2E3E">
              <w:rPr>
                <w:rFonts w:eastAsia="Arial" w:cs="Arial"/>
                <w:color w:val="000000"/>
                <w:sz w:val="22"/>
                <w:szCs w:val="22"/>
              </w:rPr>
              <w:t>endosulfan</w:t>
            </w:r>
            <w:proofErr w:type="spellEnd"/>
            <w:r>
              <w:rPr>
                <w:rFonts w:eastAsia="Arial" w:cs="Arial"/>
                <w:color w:val="000000"/>
                <w:sz w:val="22"/>
                <w:szCs w:val="22"/>
              </w:rPr>
              <w:t>)</w:t>
            </w:r>
          </w:p>
        </w:tc>
        <w:tc>
          <w:tcPr>
            <w:tcW w:w="468" w:type="pct"/>
          </w:tcPr>
          <w:p w14:paraId="28C459AB"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0BB483FB" w14:textId="28BE3D77"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737E3A7" w14:textId="2548B83A" w:rsidR="009410B6" w:rsidRPr="00297F18" w:rsidRDefault="009410B6" w:rsidP="009410B6">
            <w:pPr>
              <w:snapToGrid w:val="0"/>
              <w:jc w:val="center"/>
              <w:rPr>
                <w:rFonts w:cs="Arial"/>
                <w:color w:val="000000"/>
                <w:sz w:val="22"/>
              </w:rPr>
            </w:pPr>
            <w:r>
              <w:rPr>
                <w:rFonts w:cs="Arial"/>
                <w:color w:val="000000"/>
                <w:sz w:val="22"/>
              </w:rPr>
              <w:t>a</w:t>
            </w:r>
          </w:p>
        </w:tc>
        <w:tc>
          <w:tcPr>
            <w:tcW w:w="389" w:type="pct"/>
          </w:tcPr>
          <w:p w14:paraId="15104528" w14:textId="71D0532C" w:rsidR="009410B6" w:rsidRPr="00297F18"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262546FD" w14:textId="1BAB48B0" w:rsidR="009410B6" w:rsidRPr="00297F18" w:rsidRDefault="009410B6" w:rsidP="009410B6">
            <w:pPr>
              <w:snapToGrid w:val="0"/>
              <w:rPr>
                <w:rFonts w:cs="Arial"/>
                <w:color w:val="000000"/>
                <w:sz w:val="22"/>
              </w:rPr>
            </w:pPr>
          </w:p>
        </w:tc>
      </w:tr>
      <w:tr w:rsidR="009410B6" w:rsidRPr="00297F18" w14:paraId="766A5D02" w14:textId="77777777" w:rsidTr="0037134B">
        <w:trPr>
          <w:cantSplit/>
        </w:trPr>
        <w:tc>
          <w:tcPr>
            <w:tcW w:w="1028" w:type="pct"/>
          </w:tcPr>
          <w:p w14:paraId="3319070E"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Epoxic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2306C8A"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FE26E52" w14:textId="6013B179"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CAF2A44" w14:textId="6E8C5DC6" w:rsidR="009410B6" w:rsidRPr="00297F18" w:rsidRDefault="009410B6" w:rsidP="009410B6">
            <w:pPr>
              <w:snapToGrid w:val="0"/>
              <w:jc w:val="center"/>
              <w:rPr>
                <w:rFonts w:cs="Arial"/>
                <w:color w:val="000000"/>
                <w:sz w:val="22"/>
              </w:rPr>
            </w:pPr>
            <w:r w:rsidRPr="00EC0C1B">
              <w:rPr>
                <w:rFonts w:eastAsia="Arial" w:cs="Arial"/>
                <w:color w:val="000000"/>
                <w:sz w:val="22"/>
                <w:szCs w:val="15"/>
              </w:rPr>
              <w:t>a</w:t>
            </w:r>
          </w:p>
        </w:tc>
        <w:tc>
          <w:tcPr>
            <w:tcW w:w="389" w:type="pct"/>
          </w:tcPr>
          <w:p w14:paraId="41483AE3" w14:textId="19F66793"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36F52A73" w14:textId="2C39D25E" w:rsidR="009410B6" w:rsidRPr="00297F18" w:rsidRDefault="009410B6" w:rsidP="009410B6">
            <w:pPr>
              <w:snapToGrid w:val="0"/>
              <w:rPr>
                <w:rFonts w:cs="Arial"/>
                <w:color w:val="000000"/>
                <w:sz w:val="22"/>
              </w:rPr>
            </w:pPr>
          </w:p>
        </w:tc>
      </w:tr>
      <w:tr w:rsidR="009410B6" w:rsidRPr="00297F18" w14:paraId="0E6708AF" w14:textId="77777777" w:rsidTr="0037134B">
        <w:trPr>
          <w:cantSplit/>
        </w:trPr>
        <w:tc>
          <w:tcPr>
            <w:tcW w:w="1028" w:type="pct"/>
          </w:tcPr>
          <w:p w14:paraId="697F10C2"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the</w:t>
            </w:r>
            <w:r>
              <w:rPr>
                <w:rFonts w:eastAsia="Arial" w:cs="Arial"/>
                <w:color w:val="000000"/>
                <w:sz w:val="22"/>
                <w:szCs w:val="22"/>
              </w:rPr>
              <w:t>ph</w:t>
            </w:r>
            <w:r w:rsidRPr="00297F18">
              <w:rPr>
                <w:rFonts w:eastAsia="Arial" w:cs="Arial"/>
                <w:color w:val="000000"/>
                <w:sz w:val="22"/>
                <w:szCs w:val="22"/>
              </w:rPr>
              <w:t>on</w:t>
            </w:r>
            <w:proofErr w:type="spellEnd"/>
            <w:r w:rsidRPr="00297F18">
              <w:rPr>
                <w:rFonts w:eastAsia="Arial" w:cs="Arial"/>
                <w:color w:val="000000"/>
                <w:sz w:val="22"/>
                <w:szCs w:val="22"/>
              </w:rPr>
              <w:t xml:space="preserve"> </w:t>
            </w:r>
          </w:p>
        </w:tc>
        <w:tc>
          <w:tcPr>
            <w:tcW w:w="468" w:type="pct"/>
          </w:tcPr>
          <w:p w14:paraId="4AB2C635"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62EFCF0A" w14:textId="1CF02295"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4E68BF3" w14:textId="436B801A" w:rsidR="009410B6" w:rsidRPr="00BC7FF9" w:rsidRDefault="009410B6" w:rsidP="009410B6">
            <w:pPr>
              <w:pStyle w:val="Obsahtabulky"/>
              <w:snapToGrid w:val="0"/>
              <w:jc w:val="center"/>
              <w:rPr>
                <w:rFonts w:eastAsia="Arial" w:cs="Arial"/>
                <w:color w:val="000000"/>
                <w:sz w:val="22"/>
                <w:szCs w:val="22"/>
                <w:lang w:val="en-GB"/>
              </w:rPr>
            </w:pPr>
            <w:r w:rsidRPr="00EC0C1B">
              <w:rPr>
                <w:rFonts w:eastAsia="Arial" w:cs="Arial"/>
                <w:color w:val="000000"/>
                <w:sz w:val="22"/>
                <w:szCs w:val="15"/>
              </w:rPr>
              <w:t>a</w:t>
            </w:r>
          </w:p>
        </w:tc>
        <w:tc>
          <w:tcPr>
            <w:tcW w:w="389" w:type="pct"/>
          </w:tcPr>
          <w:p w14:paraId="4A69D435" w14:textId="0E1E3459" w:rsidR="009410B6" w:rsidRPr="00BC7FF9" w:rsidRDefault="009410B6" w:rsidP="009410B6">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337" w:type="pct"/>
          </w:tcPr>
          <w:p w14:paraId="3B93B089" w14:textId="0B07EF09" w:rsidR="009410B6" w:rsidRPr="00BC7FF9"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0B08D5D4" w14:textId="77777777" w:rsidR="009410B6" w:rsidRDefault="009410B6" w:rsidP="009410B6">
            <w:pPr>
              <w:snapToGrid w:val="0"/>
              <w:rPr>
                <w:rFonts w:eastAsia="Arial" w:cs="Arial"/>
                <w:color w:val="000000"/>
                <w:sz w:val="22"/>
                <w:szCs w:val="22"/>
              </w:rPr>
            </w:pPr>
            <w:r>
              <w:rPr>
                <w:rFonts w:eastAsia="Arial" w:cs="Arial"/>
                <w:color w:val="000000"/>
                <w:sz w:val="22"/>
                <w:szCs w:val="22"/>
                <w:lang w:val="en-GB"/>
              </w:rPr>
              <w:t xml:space="preserve">2025 - </w:t>
            </w:r>
            <w:r>
              <w:rPr>
                <w:rFonts w:eastAsia="Arial" w:cs="Arial"/>
                <w:color w:val="000000"/>
                <w:sz w:val="22"/>
                <w:szCs w:val="22"/>
              </w:rPr>
              <w:t xml:space="preserve">in and on </w:t>
            </w:r>
            <w:proofErr w:type="spellStart"/>
            <w:r>
              <w:rPr>
                <w:rFonts w:eastAsia="Arial" w:cs="Arial"/>
                <w:color w:val="000000"/>
                <w:sz w:val="22"/>
                <w:szCs w:val="22"/>
              </w:rPr>
              <w:t>apples</w:t>
            </w:r>
            <w:proofErr w:type="spellEnd"/>
            <w:r>
              <w:rPr>
                <w:rFonts w:eastAsia="Arial" w:cs="Arial"/>
                <w:color w:val="000000"/>
                <w:sz w:val="22"/>
                <w:szCs w:val="22"/>
              </w:rPr>
              <w:t xml:space="preserve">, </w:t>
            </w:r>
            <w:proofErr w:type="spellStart"/>
            <w:r>
              <w:rPr>
                <w:rFonts w:eastAsia="Arial" w:cs="Arial"/>
                <w:color w:val="000000"/>
                <w:sz w:val="22"/>
                <w:szCs w:val="22"/>
              </w:rPr>
              <w:t>peaches</w:t>
            </w:r>
            <w:proofErr w:type="spellEnd"/>
            <w:r>
              <w:rPr>
                <w:rFonts w:eastAsia="Arial" w:cs="Arial"/>
                <w:color w:val="000000"/>
                <w:sz w:val="22"/>
                <w:szCs w:val="22"/>
              </w:rPr>
              <w:t xml:space="preserve">, </w:t>
            </w:r>
            <w:proofErr w:type="spellStart"/>
            <w:proofErr w:type="gramStart"/>
            <w:r>
              <w:rPr>
                <w:rFonts w:eastAsia="Arial" w:cs="Arial"/>
                <w:color w:val="000000"/>
                <w:sz w:val="22"/>
                <w:szCs w:val="22"/>
              </w:rPr>
              <w:t>tomatoes</w:t>
            </w:r>
            <w:proofErr w:type="spellEnd"/>
            <w:proofErr w:type="gramEnd"/>
            <w:r>
              <w:rPr>
                <w:rFonts w:eastAsia="Arial" w:cs="Arial"/>
                <w:color w:val="000000"/>
                <w:sz w:val="22"/>
                <w:szCs w:val="22"/>
              </w:rPr>
              <w:t xml:space="preserve"> and </w:t>
            </w:r>
            <w:proofErr w:type="spellStart"/>
            <w:r>
              <w:rPr>
                <w:rFonts w:eastAsia="Arial" w:cs="Arial"/>
                <w:color w:val="000000"/>
                <w:sz w:val="22"/>
                <w:szCs w:val="22"/>
              </w:rPr>
              <w:t>wine</w:t>
            </w:r>
            <w:proofErr w:type="spellEnd"/>
          </w:p>
          <w:p w14:paraId="4A3189ED" w14:textId="77777777" w:rsidR="009410B6" w:rsidRDefault="009410B6" w:rsidP="009410B6">
            <w:pPr>
              <w:snapToGrid w:val="0"/>
              <w:rPr>
                <w:rFonts w:eastAsia="Arial" w:cs="Arial"/>
                <w:color w:val="000000"/>
                <w:sz w:val="22"/>
                <w:szCs w:val="22"/>
              </w:rPr>
            </w:pPr>
            <w:r>
              <w:rPr>
                <w:rFonts w:eastAsia="Arial" w:cs="Arial"/>
                <w:color w:val="000000"/>
                <w:sz w:val="22"/>
                <w:szCs w:val="22"/>
              </w:rPr>
              <w:t xml:space="preserve">2026 - in and on </w:t>
            </w:r>
            <w:proofErr w:type="spellStart"/>
            <w:r>
              <w:rPr>
                <w:rFonts w:eastAsia="Arial" w:cs="Arial"/>
                <w:color w:val="000000"/>
                <w:sz w:val="22"/>
                <w:szCs w:val="22"/>
              </w:rPr>
              <w:t>oranges</w:t>
            </w:r>
            <w:proofErr w:type="spellEnd"/>
            <w:r>
              <w:rPr>
                <w:rFonts w:eastAsia="Arial" w:cs="Arial"/>
                <w:color w:val="000000"/>
                <w:sz w:val="22"/>
                <w:szCs w:val="22"/>
              </w:rPr>
              <w:t xml:space="preserve"> and </w:t>
            </w:r>
            <w:proofErr w:type="spellStart"/>
            <w:r>
              <w:rPr>
                <w:rFonts w:eastAsia="Arial" w:cs="Arial"/>
                <w:color w:val="000000"/>
                <w:sz w:val="22"/>
                <w:szCs w:val="22"/>
              </w:rPr>
              <w:t>pears</w:t>
            </w:r>
            <w:proofErr w:type="spellEnd"/>
          </w:p>
          <w:p w14:paraId="784BC8E6" w14:textId="73F91DDC" w:rsidR="002E3FB3" w:rsidRPr="003F0AEC" w:rsidRDefault="002E3FB3" w:rsidP="005E4CDC">
            <w:pPr>
              <w:snapToGrid w:val="0"/>
              <w:rPr>
                <w:rFonts w:eastAsia="Arial" w:cs="Arial"/>
                <w:color w:val="000000"/>
                <w:sz w:val="22"/>
                <w:szCs w:val="22"/>
                <w:lang w:val="en-GB"/>
              </w:rPr>
            </w:pPr>
            <w:r w:rsidRPr="00297F18">
              <w:rPr>
                <w:rFonts w:eastAsia="Arial" w:cs="Arial"/>
                <w:color w:val="000000"/>
                <w:sz w:val="22"/>
                <w:szCs w:val="22"/>
              </w:rPr>
              <w:t>2</w:t>
            </w:r>
            <w:r>
              <w:rPr>
                <w:rFonts w:eastAsia="Arial" w:cs="Arial"/>
                <w:color w:val="000000"/>
                <w:sz w:val="22"/>
                <w:szCs w:val="22"/>
              </w:rPr>
              <w:t>02</w:t>
            </w:r>
            <w:r>
              <w:rPr>
                <w:rFonts w:eastAsia="Arial" w:cs="Arial"/>
                <w:color w:val="000000"/>
                <w:sz w:val="22"/>
                <w:szCs w:val="22"/>
              </w:rPr>
              <w:t>7</w:t>
            </w:r>
            <w:r>
              <w:rPr>
                <w:rFonts w:eastAsia="Arial" w:cs="Arial"/>
                <w:color w:val="000000"/>
                <w:sz w:val="22"/>
                <w:szCs w:val="22"/>
              </w:rPr>
              <w:t xml:space="preserve"> - </w:t>
            </w:r>
            <w:r w:rsidRPr="00BC7FF9">
              <w:rPr>
                <w:rFonts w:eastAsia="Arial" w:cs="Arial"/>
                <w:color w:val="000000"/>
                <w:sz w:val="22"/>
                <w:szCs w:val="22"/>
                <w:lang w:val="en-GB"/>
              </w:rPr>
              <w:t>in and on sweet peppers</w:t>
            </w:r>
            <w:r>
              <w:rPr>
                <w:rFonts w:eastAsia="Arial" w:cs="Arial"/>
                <w:color w:val="000000"/>
                <w:sz w:val="22"/>
                <w:szCs w:val="22"/>
                <w:lang w:val="en-GB"/>
              </w:rPr>
              <w:t>,</w:t>
            </w:r>
            <w:r w:rsidRPr="00BC7FF9">
              <w:rPr>
                <w:rFonts w:eastAsia="Arial" w:cs="Arial"/>
                <w:color w:val="000000"/>
                <w:sz w:val="22"/>
                <w:szCs w:val="22"/>
                <w:lang w:val="en-GB"/>
              </w:rPr>
              <w:t xml:space="preserve"> </w:t>
            </w:r>
            <w:r>
              <w:rPr>
                <w:rFonts w:eastAsia="Arial" w:cs="Arial"/>
                <w:color w:val="000000"/>
                <w:sz w:val="22"/>
                <w:szCs w:val="22"/>
                <w:lang w:val="en-GB"/>
              </w:rPr>
              <w:t xml:space="preserve">wheat grains </w:t>
            </w:r>
            <w:r w:rsidRPr="00BC7FF9">
              <w:rPr>
                <w:rFonts w:eastAsia="Arial" w:cs="Arial"/>
                <w:color w:val="000000"/>
                <w:sz w:val="22"/>
                <w:szCs w:val="22"/>
                <w:lang w:val="en-GB"/>
              </w:rPr>
              <w:t>and table grains</w:t>
            </w:r>
          </w:p>
        </w:tc>
      </w:tr>
      <w:tr w:rsidR="009410B6" w:rsidRPr="00297F18" w14:paraId="7A6E3A07" w14:textId="77777777" w:rsidTr="0037134B">
        <w:trPr>
          <w:cantSplit/>
        </w:trPr>
        <w:tc>
          <w:tcPr>
            <w:tcW w:w="1028" w:type="pct"/>
          </w:tcPr>
          <w:p w14:paraId="21C4CF0F"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thion</w:t>
            </w:r>
            <w:proofErr w:type="spellEnd"/>
          </w:p>
        </w:tc>
        <w:tc>
          <w:tcPr>
            <w:tcW w:w="468" w:type="pct"/>
          </w:tcPr>
          <w:p w14:paraId="16482FBE"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3557CA1" w14:textId="7D44F587"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19B2BCB" w14:textId="598C2ED5" w:rsidR="009410B6" w:rsidRPr="00297F18" w:rsidRDefault="009410B6" w:rsidP="009410B6">
            <w:pPr>
              <w:snapToGrid w:val="0"/>
              <w:jc w:val="center"/>
              <w:rPr>
                <w:rFonts w:cs="Arial"/>
                <w:color w:val="000000"/>
                <w:sz w:val="22"/>
              </w:rPr>
            </w:pPr>
            <w:r w:rsidRPr="00EC0C1B">
              <w:rPr>
                <w:rFonts w:eastAsia="Arial" w:cs="Arial"/>
                <w:color w:val="000000"/>
                <w:sz w:val="22"/>
                <w:szCs w:val="15"/>
              </w:rPr>
              <w:t>a</w:t>
            </w:r>
          </w:p>
        </w:tc>
        <w:tc>
          <w:tcPr>
            <w:tcW w:w="389" w:type="pct"/>
          </w:tcPr>
          <w:p w14:paraId="414A89AD" w14:textId="71ED85B5"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28EBD59A" w14:textId="58FEC7F9" w:rsidR="009410B6" w:rsidRPr="00297F18" w:rsidRDefault="009410B6" w:rsidP="009410B6">
            <w:pPr>
              <w:snapToGrid w:val="0"/>
              <w:rPr>
                <w:rFonts w:cs="Arial"/>
                <w:color w:val="000000"/>
                <w:sz w:val="22"/>
              </w:rPr>
            </w:pPr>
          </w:p>
        </w:tc>
      </w:tr>
      <w:tr w:rsidR="009410B6" w:rsidRPr="00297F18" w14:paraId="1BDDA979" w14:textId="77777777" w:rsidTr="0037134B">
        <w:trPr>
          <w:cantSplit/>
        </w:trPr>
        <w:tc>
          <w:tcPr>
            <w:tcW w:w="1028" w:type="pct"/>
          </w:tcPr>
          <w:p w14:paraId="71B50A83"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thirimol</w:t>
            </w:r>
            <w:proofErr w:type="spellEnd"/>
          </w:p>
        </w:tc>
        <w:tc>
          <w:tcPr>
            <w:tcW w:w="468" w:type="pct"/>
          </w:tcPr>
          <w:p w14:paraId="49613A0D"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4DF5C058" w14:textId="402F52E9"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7E0D618" w14:textId="728C8CAF" w:rsidR="009410B6" w:rsidRPr="00BC7FF9" w:rsidRDefault="009410B6" w:rsidP="009410B6">
            <w:pPr>
              <w:snapToGrid w:val="0"/>
              <w:jc w:val="center"/>
              <w:rPr>
                <w:rFonts w:cs="Arial"/>
                <w:color w:val="000000"/>
                <w:sz w:val="22"/>
                <w:lang w:val="en-GB"/>
              </w:rPr>
            </w:pPr>
            <w:r w:rsidRPr="00E8672C">
              <w:rPr>
                <w:rFonts w:eastAsia="Arial" w:cs="Arial"/>
                <w:color w:val="000000"/>
                <w:sz w:val="22"/>
                <w:szCs w:val="15"/>
              </w:rPr>
              <w:t>a</w:t>
            </w:r>
          </w:p>
        </w:tc>
        <w:tc>
          <w:tcPr>
            <w:tcW w:w="389" w:type="pct"/>
          </w:tcPr>
          <w:p w14:paraId="3C6843CE" w14:textId="14FDFFD3" w:rsidR="009410B6" w:rsidRPr="00BC7FF9" w:rsidRDefault="009410B6" w:rsidP="009410B6">
            <w:pPr>
              <w:snapToGrid w:val="0"/>
              <w:jc w:val="center"/>
              <w:rPr>
                <w:rFonts w:cs="Arial"/>
                <w:color w:val="000000"/>
                <w:sz w:val="22"/>
                <w:lang w:val="en-GB"/>
              </w:rPr>
            </w:pPr>
            <w:r w:rsidRPr="00297F18">
              <w:rPr>
                <w:rFonts w:eastAsia="Arial" w:cs="Arial"/>
                <w:color w:val="000000"/>
                <w:sz w:val="22"/>
                <w:szCs w:val="15"/>
              </w:rPr>
              <w:t>b</w:t>
            </w:r>
          </w:p>
        </w:tc>
        <w:tc>
          <w:tcPr>
            <w:tcW w:w="2337" w:type="pct"/>
          </w:tcPr>
          <w:p w14:paraId="378246AA" w14:textId="7C98096F" w:rsidR="009410B6" w:rsidRPr="00297F18" w:rsidRDefault="009410B6" w:rsidP="009410B6">
            <w:pPr>
              <w:snapToGrid w:val="0"/>
              <w:rPr>
                <w:rFonts w:cs="Arial"/>
                <w:color w:val="000000"/>
                <w:sz w:val="22"/>
              </w:rPr>
            </w:pPr>
          </w:p>
        </w:tc>
      </w:tr>
      <w:tr w:rsidR="009410B6" w:rsidRPr="00297F18" w14:paraId="75A7C4B7" w14:textId="77777777" w:rsidTr="0037134B">
        <w:trPr>
          <w:cantSplit/>
        </w:trPr>
        <w:tc>
          <w:tcPr>
            <w:tcW w:w="1028" w:type="pct"/>
          </w:tcPr>
          <w:p w14:paraId="21BB45E6"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thofenprox</w:t>
            </w:r>
            <w:proofErr w:type="spellEnd"/>
            <w:r w:rsidRPr="00297F18">
              <w:rPr>
                <w:rFonts w:eastAsia="Arial" w:cs="Arial"/>
                <w:color w:val="000000"/>
                <w:sz w:val="22"/>
                <w:szCs w:val="22"/>
              </w:rPr>
              <w:t xml:space="preserve"> </w:t>
            </w:r>
          </w:p>
        </w:tc>
        <w:tc>
          <w:tcPr>
            <w:tcW w:w="468" w:type="pct"/>
          </w:tcPr>
          <w:p w14:paraId="28755236"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A9506CB" w14:textId="6F4C0B01"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23263C6" w14:textId="534F1EE5" w:rsidR="009410B6" w:rsidRPr="00297F18"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5DB47A1C" w14:textId="1D612903"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422A8E74" w14:textId="06FE1D3E" w:rsidR="009410B6" w:rsidRPr="00297F18" w:rsidRDefault="009410B6" w:rsidP="009410B6">
            <w:pPr>
              <w:snapToGrid w:val="0"/>
              <w:rPr>
                <w:rFonts w:cs="Arial"/>
                <w:color w:val="000000"/>
                <w:sz w:val="22"/>
              </w:rPr>
            </w:pPr>
          </w:p>
        </w:tc>
      </w:tr>
      <w:tr w:rsidR="009410B6" w:rsidRPr="00297F18" w14:paraId="5D908F96" w14:textId="77777777" w:rsidTr="0037134B">
        <w:trPr>
          <w:cantSplit/>
        </w:trPr>
        <w:tc>
          <w:tcPr>
            <w:tcW w:w="1028" w:type="pct"/>
          </w:tcPr>
          <w:p w14:paraId="403292BF"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Etoxazole</w:t>
            </w:r>
            <w:proofErr w:type="spellEnd"/>
          </w:p>
        </w:tc>
        <w:tc>
          <w:tcPr>
            <w:tcW w:w="468" w:type="pct"/>
          </w:tcPr>
          <w:p w14:paraId="6F34835F" w14:textId="77777777" w:rsidR="009410B6" w:rsidRPr="00297F18"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1C43B32" w14:textId="336F0832"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01FBC23" w14:textId="459A312B" w:rsidR="009410B6" w:rsidRPr="00297F18"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51EE66AE" w14:textId="475D11A4" w:rsidR="009410B6" w:rsidRPr="00297F18"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0C8175CA" w14:textId="6FBD72EA" w:rsidR="009410B6" w:rsidRPr="00297F18" w:rsidRDefault="009410B6" w:rsidP="009410B6">
            <w:pPr>
              <w:snapToGrid w:val="0"/>
              <w:rPr>
                <w:rFonts w:cs="Arial"/>
                <w:color w:val="000000"/>
                <w:sz w:val="22"/>
              </w:rPr>
            </w:pPr>
          </w:p>
        </w:tc>
      </w:tr>
      <w:tr w:rsidR="009410B6" w:rsidRPr="00297F18" w14:paraId="64A14F64" w14:textId="77777777" w:rsidTr="0037134B">
        <w:trPr>
          <w:cantSplit/>
        </w:trPr>
        <w:tc>
          <w:tcPr>
            <w:tcW w:w="1028" w:type="pct"/>
          </w:tcPr>
          <w:p w14:paraId="6B6BE7C4" w14:textId="2E211CB6" w:rsidR="009410B6" w:rsidRDefault="009410B6" w:rsidP="009410B6">
            <w:pPr>
              <w:autoSpaceDE w:val="0"/>
              <w:snapToGrid w:val="0"/>
              <w:rPr>
                <w:rFonts w:eastAsia="Arial" w:cs="Arial"/>
                <w:color w:val="000000"/>
                <w:sz w:val="22"/>
                <w:szCs w:val="22"/>
              </w:rPr>
            </w:pPr>
            <w:r w:rsidRPr="004A7551">
              <w:rPr>
                <w:rFonts w:eastAsia="Arial" w:cs="Arial"/>
                <w:color w:val="000000"/>
                <w:sz w:val="22"/>
                <w:szCs w:val="22"/>
              </w:rPr>
              <w:t xml:space="preserve">Ethylene oxide (sum </w:t>
            </w:r>
            <w:proofErr w:type="spellStart"/>
            <w:r w:rsidRPr="004A7551">
              <w:rPr>
                <w:rFonts w:eastAsia="Arial" w:cs="Arial"/>
                <w:color w:val="000000"/>
                <w:sz w:val="22"/>
                <w:szCs w:val="22"/>
              </w:rPr>
              <w:t>of</w:t>
            </w:r>
            <w:proofErr w:type="spellEnd"/>
            <w:r w:rsidRPr="004A7551">
              <w:rPr>
                <w:rFonts w:eastAsia="Arial" w:cs="Arial"/>
                <w:color w:val="000000"/>
                <w:sz w:val="22"/>
                <w:szCs w:val="22"/>
              </w:rPr>
              <w:t xml:space="preserve"> </w:t>
            </w:r>
            <w:r>
              <w:rPr>
                <w:rFonts w:eastAsia="Arial" w:cs="Arial"/>
                <w:color w:val="000000"/>
                <w:sz w:val="22"/>
                <w:szCs w:val="22"/>
              </w:rPr>
              <w:t>E</w:t>
            </w:r>
            <w:r w:rsidRPr="004A7551">
              <w:rPr>
                <w:rFonts w:eastAsia="Arial" w:cs="Arial"/>
                <w:color w:val="000000"/>
                <w:sz w:val="22"/>
                <w:szCs w:val="22"/>
              </w:rPr>
              <w:t xml:space="preserve">thylene oxide and </w:t>
            </w:r>
            <w:proofErr w:type="gramStart"/>
            <w:r w:rsidRPr="004A7551">
              <w:rPr>
                <w:rFonts w:eastAsia="Arial" w:cs="Arial"/>
                <w:color w:val="000000"/>
                <w:sz w:val="22"/>
                <w:szCs w:val="22"/>
              </w:rPr>
              <w:t>2-</w:t>
            </w:r>
            <w:r>
              <w:rPr>
                <w:rFonts w:eastAsia="Arial" w:cs="Arial"/>
                <w:color w:val="000000"/>
                <w:sz w:val="22"/>
                <w:szCs w:val="22"/>
              </w:rPr>
              <w:t>C</w:t>
            </w:r>
            <w:r w:rsidRPr="004A7551">
              <w:rPr>
                <w:rFonts w:eastAsia="Arial" w:cs="Arial"/>
                <w:color w:val="000000"/>
                <w:sz w:val="22"/>
                <w:szCs w:val="22"/>
              </w:rPr>
              <w:t>hloroethanol</w:t>
            </w:r>
            <w:proofErr w:type="gramEnd"/>
            <w:r w:rsidRPr="004A7551">
              <w:rPr>
                <w:rFonts w:eastAsia="Arial" w:cs="Arial"/>
                <w:color w:val="000000"/>
                <w:sz w:val="22"/>
                <w:szCs w:val="22"/>
              </w:rPr>
              <w:t xml:space="preserve"> </w:t>
            </w:r>
            <w:proofErr w:type="spellStart"/>
            <w:r w:rsidRPr="004A7551">
              <w:rPr>
                <w:rFonts w:eastAsia="Arial" w:cs="Arial"/>
                <w:color w:val="000000"/>
                <w:sz w:val="22"/>
                <w:szCs w:val="22"/>
              </w:rPr>
              <w:t>expressed</w:t>
            </w:r>
            <w:proofErr w:type="spellEnd"/>
            <w:r w:rsidRPr="004A7551">
              <w:rPr>
                <w:rFonts w:eastAsia="Arial" w:cs="Arial"/>
                <w:color w:val="000000"/>
                <w:sz w:val="22"/>
                <w:szCs w:val="22"/>
              </w:rPr>
              <w:t xml:space="preserve"> as </w:t>
            </w:r>
            <w:r>
              <w:rPr>
                <w:rFonts w:eastAsia="Arial" w:cs="Arial"/>
                <w:color w:val="000000"/>
                <w:sz w:val="22"/>
                <w:szCs w:val="22"/>
              </w:rPr>
              <w:t>E</w:t>
            </w:r>
            <w:r w:rsidRPr="004A7551">
              <w:rPr>
                <w:rFonts w:eastAsia="Arial" w:cs="Arial"/>
                <w:color w:val="000000"/>
                <w:sz w:val="22"/>
                <w:szCs w:val="22"/>
              </w:rPr>
              <w:t>thylene oxide)</w:t>
            </w:r>
          </w:p>
        </w:tc>
        <w:tc>
          <w:tcPr>
            <w:tcW w:w="468" w:type="pct"/>
          </w:tcPr>
          <w:p w14:paraId="25A72CD0" w14:textId="6806823C" w:rsidR="009410B6" w:rsidRDefault="009410B6" w:rsidP="009410B6">
            <w:pPr>
              <w:autoSpaceDE w:val="0"/>
              <w:snapToGrid w:val="0"/>
              <w:jc w:val="center"/>
              <w:rPr>
                <w:rFonts w:eastAsia="Arial" w:cs="Arial"/>
                <w:color w:val="000000"/>
                <w:sz w:val="22"/>
                <w:szCs w:val="22"/>
              </w:rPr>
            </w:pPr>
            <w:r>
              <w:rPr>
                <w:rFonts w:eastAsia="Arial" w:cs="Arial"/>
                <w:color w:val="000000"/>
                <w:sz w:val="22"/>
                <w:szCs w:val="22"/>
              </w:rPr>
              <w:t>0,04</w:t>
            </w:r>
          </w:p>
        </w:tc>
        <w:tc>
          <w:tcPr>
            <w:tcW w:w="389" w:type="pct"/>
          </w:tcPr>
          <w:p w14:paraId="4D0F5DB8" w14:textId="587AA44E"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18B2F89" w14:textId="73FE3B78" w:rsidR="009410B6" w:rsidRPr="00756DD6" w:rsidRDefault="009410B6" w:rsidP="009410B6">
            <w:pPr>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33AB96DA" w14:textId="7B3C6373" w:rsidR="009410B6" w:rsidRPr="00297F18"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4882AD26" w14:textId="77777777" w:rsidR="009410B6" w:rsidRDefault="009410B6" w:rsidP="009410B6">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48A6A747" w14:textId="5C720CE4" w:rsidR="009410B6" w:rsidRDefault="009410B6" w:rsidP="009410B6">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w:t>
            </w:r>
            <w:r>
              <w:rPr>
                <w:rFonts w:eastAsia="Arial" w:cs="Arial"/>
                <w:color w:val="000000"/>
                <w:sz w:val="22"/>
                <w:szCs w:val="22"/>
              </w:rPr>
              <w:t>-</w:t>
            </w:r>
            <w:r w:rsidRPr="00756DD6">
              <w:rPr>
                <w:rFonts w:eastAsia="Arial" w:cs="Arial"/>
                <w:color w:val="000000"/>
                <w:sz w:val="22"/>
                <w:szCs w:val="22"/>
              </w:rPr>
              <w:t xml:space="preserve"> </w:t>
            </w:r>
            <w:r w:rsidRPr="00BC7FF9">
              <w:rPr>
                <w:rFonts w:eastAsia="Arial" w:cs="Arial"/>
                <w:color w:val="000000"/>
                <w:sz w:val="22"/>
                <w:szCs w:val="22"/>
                <w:lang w:val="en-GB"/>
              </w:rPr>
              <w:t xml:space="preserve">in and on </w:t>
            </w:r>
            <w:r w:rsidRPr="00E604CF">
              <w:rPr>
                <w:rFonts w:eastAsia="Arial" w:cs="Arial"/>
                <w:color w:val="000000"/>
                <w:sz w:val="22"/>
                <w:szCs w:val="22"/>
                <w:lang w:val="en-GB"/>
              </w:rPr>
              <w:t>barley and oats</w:t>
            </w:r>
          </w:p>
          <w:p w14:paraId="2409770C" w14:textId="77777777" w:rsidR="009410B6" w:rsidRDefault="009410B6" w:rsidP="009410B6">
            <w:pPr>
              <w:snapToGrid w:val="0"/>
              <w:rPr>
                <w:rFonts w:eastAsia="Arial" w:cs="Arial"/>
                <w:color w:val="000000"/>
                <w:sz w:val="22"/>
                <w:szCs w:val="22"/>
              </w:rPr>
            </w:pPr>
            <w:r>
              <w:rPr>
                <w:rFonts w:eastAsia="Arial" w:cs="Arial"/>
                <w:color w:val="000000"/>
                <w:sz w:val="22"/>
                <w:szCs w:val="22"/>
              </w:rPr>
              <w:t xml:space="preserve">2026 – in and on </w:t>
            </w:r>
            <w:proofErr w:type="spellStart"/>
            <w:r w:rsidRPr="00E604CF">
              <w:rPr>
                <w:rFonts w:eastAsia="Arial" w:cs="Arial"/>
                <w:color w:val="000000"/>
                <w:sz w:val="22"/>
                <w:szCs w:val="22"/>
              </w:rPr>
              <w:t>beans</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dried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rye</w:t>
            </w:r>
            <w:proofErr w:type="spellEnd"/>
            <w:r w:rsidRPr="00E604CF">
              <w:rPr>
                <w:rFonts w:eastAsia="Arial" w:cs="Arial"/>
                <w:color w:val="000000"/>
                <w:sz w:val="22"/>
                <w:szCs w:val="22"/>
              </w:rPr>
              <w:t xml:space="preserve"> and </w:t>
            </w:r>
            <w:proofErr w:type="spellStart"/>
            <w:r w:rsidRPr="00E604CF">
              <w:rPr>
                <w:rFonts w:eastAsia="Arial" w:cs="Arial"/>
                <w:color w:val="000000"/>
                <w:sz w:val="22"/>
                <w:szCs w:val="22"/>
              </w:rPr>
              <w:t>husked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rice</w:t>
            </w:r>
            <w:proofErr w:type="spellEnd"/>
          </w:p>
          <w:p w14:paraId="58C6FB3E" w14:textId="36FB6FF7" w:rsidR="002416BC" w:rsidRPr="00297F18" w:rsidRDefault="002416BC" w:rsidP="005E4CDC">
            <w:pPr>
              <w:snapToGrid w:val="0"/>
              <w:rPr>
                <w:rFonts w:cs="Arial"/>
                <w:color w:val="000000"/>
                <w:sz w:val="22"/>
              </w:rPr>
            </w:pPr>
            <w:r>
              <w:rPr>
                <w:rFonts w:eastAsia="Arial" w:cs="Arial"/>
                <w:color w:val="000000"/>
                <w:sz w:val="22"/>
                <w:szCs w:val="22"/>
              </w:rPr>
              <w:t>202</w:t>
            </w:r>
            <w:r>
              <w:rPr>
                <w:rFonts w:eastAsia="Arial" w:cs="Arial"/>
                <w:color w:val="000000"/>
                <w:sz w:val="22"/>
                <w:szCs w:val="22"/>
              </w:rPr>
              <w:t>7</w:t>
            </w:r>
            <w:r w:rsidRPr="00756DD6">
              <w:rPr>
                <w:rFonts w:eastAsia="Arial" w:cs="Arial"/>
                <w:color w:val="000000"/>
                <w:sz w:val="22"/>
                <w:szCs w:val="22"/>
              </w:rPr>
              <w:t xml:space="preserve"> </w:t>
            </w:r>
            <w:r>
              <w:rPr>
                <w:rFonts w:eastAsia="Arial" w:cs="Arial"/>
                <w:color w:val="000000"/>
                <w:sz w:val="22"/>
                <w:szCs w:val="22"/>
              </w:rPr>
              <w:t>-</w:t>
            </w:r>
            <w:r w:rsidRPr="00756DD6">
              <w:rPr>
                <w:rFonts w:eastAsia="Arial" w:cs="Arial"/>
                <w:color w:val="000000"/>
                <w:sz w:val="22"/>
                <w:szCs w:val="22"/>
              </w:rPr>
              <w:t xml:space="preserve"> </w:t>
            </w:r>
            <w:r w:rsidRPr="00BC7FF9">
              <w:rPr>
                <w:rFonts w:eastAsia="Arial" w:cs="Arial"/>
                <w:color w:val="000000"/>
                <w:sz w:val="22"/>
                <w:szCs w:val="22"/>
                <w:lang w:val="en-GB"/>
              </w:rPr>
              <w:t xml:space="preserve">in and on </w:t>
            </w:r>
            <w:r w:rsidRPr="00E604CF">
              <w:rPr>
                <w:rFonts w:eastAsia="Arial" w:cs="Arial"/>
                <w:color w:val="000000"/>
                <w:sz w:val="22"/>
                <w:szCs w:val="22"/>
                <w:lang w:val="en-GB"/>
              </w:rPr>
              <w:t>wheat</w:t>
            </w:r>
          </w:p>
        </w:tc>
      </w:tr>
      <w:tr w:rsidR="009410B6" w:rsidRPr="00297F18" w14:paraId="4E26F427" w14:textId="77777777" w:rsidTr="0037134B">
        <w:trPr>
          <w:cantSplit/>
        </w:trPr>
        <w:tc>
          <w:tcPr>
            <w:tcW w:w="1028" w:type="pct"/>
          </w:tcPr>
          <w:p w14:paraId="0DE15918" w14:textId="77777777" w:rsidR="009410B6" w:rsidRPr="00297F18"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297F18">
              <w:rPr>
                <w:rFonts w:eastAsia="Arial" w:cs="Arial"/>
                <w:color w:val="000000"/>
                <w:sz w:val="22"/>
                <w:szCs w:val="22"/>
              </w:rPr>
              <w:t>amoxadon</w:t>
            </w:r>
            <w:r>
              <w:rPr>
                <w:rFonts w:eastAsia="Arial" w:cs="Arial"/>
                <w:color w:val="000000"/>
                <w:sz w:val="22"/>
                <w:szCs w:val="22"/>
              </w:rPr>
              <w:t>e</w:t>
            </w:r>
            <w:proofErr w:type="spellEnd"/>
          </w:p>
        </w:tc>
        <w:tc>
          <w:tcPr>
            <w:tcW w:w="468" w:type="pct"/>
          </w:tcPr>
          <w:p w14:paraId="19239AE7" w14:textId="77777777" w:rsidR="009410B6" w:rsidRPr="00297F18" w:rsidRDefault="009410B6" w:rsidP="009410B6">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0034850" w14:textId="3454B4BD" w:rsidR="009410B6" w:rsidRPr="00297F1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8FA208B" w14:textId="30A6839D" w:rsidR="009410B6" w:rsidRPr="00297F18"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2EF9B21A" w14:textId="7F13E66A" w:rsidR="009410B6" w:rsidRPr="00297F18"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3EBF5B86" w14:textId="41E5FBCD" w:rsidR="009410B6" w:rsidRPr="00297F18" w:rsidRDefault="009410B6" w:rsidP="009410B6">
            <w:pPr>
              <w:snapToGrid w:val="0"/>
              <w:rPr>
                <w:rFonts w:cs="Arial"/>
                <w:color w:val="000000"/>
                <w:sz w:val="22"/>
              </w:rPr>
            </w:pPr>
          </w:p>
        </w:tc>
      </w:tr>
      <w:tr w:rsidR="009410B6" w:rsidRPr="00756DD6" w14:paraId="343794EE" w14:textId="77777777" w:rsidTr="0037134B">
        <w:trPr>
          <w:cantSplit/>
        </w:trPr>
        <w:tc>
          <w:tcPr>
            <w:tcW w:w="1028" w:type="pct"/>
          </w:tcPr>
          <w:p w14:paraId="47715927"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enamidon</w:t>
            </w:r>
            <w:r>
              <w:rPr>
                <w:rFonts w:eastAsia="Arial" w:cs="Arial"/>
                <w:color w:val="000000"/>
                <w:sz w:val="22"/>
                <w:szCs w:val="22"/>
              </w:rPr>
              <w:t>e</w:t>
            </w:r>
            <w:proofErr w:type="spellEnd"/>
          </w:p>
        </w:tc>
        <w:tc>
          <w:tcPr>
            <w:tcW w:w="468" w:type="pct"/>
          </w:tcPr>
          <w:p w14:paraId="627616F7"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C0A228" w14:textId="397B5C2E"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519A9D5" w14:textId="4C8C2B4C" w:rsidR="009410B6" w:rsidRPr="00756DD6"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747F6CE1" w14:textId="3865F39A" w:rsidR="009410B6" w:rsidRPr="00756DD6" w:rsidRDefault="009410B6" w:rsidP="009410B6">
            <w:pPr>
              <w:snapToGrid w:val="0"/>
              <w:jc w:val="center"/>
              <w:rPr>
                <w:rFonts w:cs="Arial"/>
                <w:color w:val="000000"/>
                <w:sz w:val="22"/>
              </w:rPr>
            </w:pPr>
            <w:r w:rsidRPr="00297F18">
              <w:rPr>
                <w:rFonts w:eastAsia="Arial" w:cs="Arial"/>
                <w:color w:val="000000"/>
                <w:sz w:val="22"/>
                <w:szCs w:val="15"/>
              </w:rPr>
              <w:t>b</w:t>
            </w:r>
          </w:p>
        </w:tc>
        <w:tc>
          <w:tcPr>
            <w:tcW w:w="2337" w:type="pct"/>
          </w:tcPr>
          <w:p w14:paraId="149506EE" w14:textId="3C3265FD" w:rsidR="009410B6" w:rsidRPr="00756DD6" w:rsidRDefault="009410B6" w:rsidP="009410B6">
            <w:pPr>
              <w:snapToGrid w:val="0"/>
              <w:rPr>
                <w:rFonts w:cs="Arial"/>
                <w:color w:val="000000"/>
                <w:sz w:val="22"/>
              </w:rPr>
            </w:pPr>
          </w:p>
        </w:tc>
      </w:tr>
      <w:tr w:rsidR="009410B6" w:rsidRPr="00756DD6" w14:paraId="5E06C6F0" w14:textId="77777777" w:rsidTr="0037134B">
        <w:trPr>
          <w:cantSplit/>
        </w:trPr>
        <w:tc>
          <w:tcPr>
            <w:tcW w:w="1028" w:type="pct"/>
          </w:tcPr>
          <w:p w14:paraId="53593857"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w:t>
            </w:r>
            <w:r>
              <w:rPr>
                <w:rFonts w:eastAsia="Arial" w:cs="Arial"/>
                <w:color w:val="000000"/>
                <w:sz w:val="22"/>
                <w:szCs w:val="22"/>
              </w:rPr>
              <w:t>ph</w:t>
            </w:r>
            <w:r w:rsidRPr="00756DD6">
              <w:rPr>
                <w:rFonts w:eastAsia="Arial" w:cs="Arial"/>
                <w:color w:val="000000"/>
                <w:sz w:val="22"/>
                <w:szCs w:val="22"/>
              </w:rPr>
              <w:t>os</w:t>
            </w:r>
            <w:proofErr w:type="spellEnd"/>
            <w:r w:rsidRPr="00756DD6">
              <w:rPr>
                <w:rFonts w:eastAsia="Arial" w:cs="Arial"/>
                <w:color w:val="000000"/>
                <w:sz w:val="22"/>
                <w:szCs w:val="22"/>
              </w:rPr>
              <w:t xml:space="preserve"> </w:t>
            </w:r>
          </w:p>
        </w:tc>
        <w:tc>
          <w:tcPr>
            <w:tcW w:w="468" w:type="pct"/>
          </w:tcPr>
          <w:p w14:paraId="20D33F31"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2C6011EB" w14:textId="3A3F317D"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C9C1EF6" w14:textId="255A5A62" w:rsidR="009410B6" w:rsidRPr="00756DD6" w:rsidRDefault="009410B6" w:rsidP="009410B6">
            <w:pPr>
              <w:snapToGrid w:val="0"/>
              <w:jc w:val="center"/>
              <w:rPr>
                <w:rFonts w:cs="Arial"/>
                <w:color w:val="000000"/>
                <w:sz w:val="22"/>
              </w:rPr>
            </w:pPr>
            <w:r w:rsidRPr="00E8672C">
              <w:rPr>
                <w:rFonts w:eastAsia="Arial" w:cs="Arial"/>
                <w:color w:val="000000"/>
                <w:sz w:val="22"/>
                <w:szCs w:val="15"/>
              </w:rPr>
              <w:t>a</w:t>
            </w:r>
          </w:p>
        </w:tc>
        <w:tc>
          <w:tcPr>
            <w:tcW w:w="389" w:type="pct"/>
          </w:tcPr>
          <w:p w14:paraId="0777892F" w14:textId="164A3081" w:rsidR="009410B6" w:rsidRPr="00756DD6" w:rsidRDefault="009410B6" w:rsidP="009410B6">
            <w:pPr>
              <w:snapToGrid w:val="0"/>
              <w:jc w:val="center"/>
              <w:rPr>
                <w:rFonts w:cs="Arial"/>
                <w:color w:val="000000"/>
                <w:sz w:val="22"/>
              </w:rPr>
            </w:pPr>
            <w:r w:rsidRPr="00756DD6">
              <w:rPr>
                <w:rFonts w:eastAsia="Arial" w:cs="Arial"/>
                <w:color w:val="000000"/>
                <w:sz w:val="22"/>
                <w:szCs w:val="15"/>
              </w:rPr>
              <w:t>b</w:t>
            </w:r>
          </w:p>
        </w:tc>
        <w:tc>
          <w:tcPr>
            <w:tcW w:w="2337" w:type="pct"/>
          </w:tcPr>
          <w:p w14:paraId="0C5CC539" w14:textId="5780E900" w:rsidR="009410B6" w:rsidRPr="00756DD6" w:rsidRDefault="009410B6" w:rsidP="009410B6">
            <w:pPr>
              <w:snapToGrid w:val="0"/>
              <w:rPr>
                <w:rFonts w:cs="Arial"/>
                <w:color w:val="000000"/>
                <w:sz w:val="22"/>
              </w:rPr>
            </w:pPr>
          </w:p>
        </w:tc>
      </w:tr>
      <w:tr w:rsidR="009410B6" w:rsidRPr="00756DD6" w14:paraId="08325FB9" w14:textId="77777777" w:rsidTr="0037134B">
        <w:trPr>
          <w:cantSplit/>
        </w:trPr>
        <w:tc>
          <w:tcPr>
            <w:tcW w:w="1028" w:type="pct"/>
          </w:tcPr>
          <w:p w14:paraId="450ADDF9"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enarimol</w:t>
            </w:r>
            <w:proofErr w:type="spellEnd"/>
          </w:p>
        </w:tc>
        <w:tc>
          <w:tcPr>
            <w:tcW w:w="468" w:type="pct"/>
          </w:tcPr>
          <w:p w14:paraId="4CF26BCE"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2D82D27B" w14:textId="3733829B"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ED187D0" w14:textId="4E26418F" w:rsidR="009410B6" w:rsidRPr="00BC7FF9" w:rsidRDefault="009410B6" w:rsidP="009410B6">
            <w:pPr>
              <w:snapToGrid w:val="0"/>
              <w:jc w:val="center"/>
              <w:rPr>
                <w:rFonts w:cs="Arial"/>
                <w:color w:val="000000"/>
                <w:sz w:val="22"/>
                <w:lang w:val="en-GB"/>
              </w:rPr>
            </w:pPr>
            <w:r w:rsidRPr="00E8672C">
              <w:rPr>
                <w:rFonts w:eastAsia="Arial" w:cs="Arial"/>
                <w:color w:val="000000"/>
                <w:sz w:val="22"/>
                <w:szCs w:val="15"/>
              </w:rPr>
              <w:t>a</w:t>
            </w:r>
          </w:p>
        </w:tc>
        <w:tc>
          <w:tcPr>
            <w:tcW w:w="389" w:type="pct"/>
          </w:tcPr>
          <w:p w14:paraId="32A9F398" w14:textId="2CADEF34" w:rsidR="009410B6" w:rsidRPr="00BC7FF9" w:rsidRDefault="009410B6" w:rsidP="009410B6">
            <w:pPr>
              <w:snapToGrid w:val="0"/>
              <w:jc w:val="center"/>
              <w:rPr>
                <w:rFonts w:cs="Arial"/>
                <w:color w:val="000000"/>
                <w:sz w:val="22"/>
                <w:lang w:val="en-GB"/>
              </w:rPr>
            </w:pPr>
            <w:r w:rsidRPr="00756DD6">
              <w:rPr>
                <w:rFonts w:eastAsia="Arial" w:cs="Arial"/>
                <w:color w:val="000000"/>
                <w:sz w:val="22"/>
                <w:szCs w:val="15"/>
              </w:rPr>
              <w:t>b</w:t>
            </w:r>
          </w:p>
        </w:tc>
        <w:tc>
          <w:tcPr>
            <w:tcW w:w="2337" w:type="pct"/>
          </w:tcPr>
          <w:p w14:paraId="1753E2D9" w14:textId="49A07C6B" w:rsidR="009410B6" w:rsidRPr="00756DD6" w:rsidRDefault="009410B6" w:rsidP="009410B6">
            <w:pPr>
              <w:snapToGrid w:val="0"/>
              <w:rPr>
                <w:rFonts w:cs="Arial"/>
                <w:color w:val="000000"/>
                <w:sz w:val="22"/>
              </w:rPr>
            </w:pPr>
          </w:p>
        </w:tc>
      </w:tr>
      <w:tr w:rsidR="009410B6" w:rsidRPr="00756DD6" w14:paraId="5B398853" w14:textId="77777777" w:rsidTr="0037134B">
        <w:trPr>
          <w:cantSplit/>
        </w:trPr>
        <w:tc>
          <w:tcPr>
            <w:tcW w:w="1028" w:type="pct"/>
          </w:tcPr>
          <w:p w14:paraId="0F8EFB3A"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enaza</w:t>
            </w:r>
            <w:r>
              <w:rPr>
                <w:rFonts w:eastAsia="Arial" w:cs="Arial"/>
                <w:color w:val="000000"/>
                <w:sz w:val="22"/>
                <w:szCs w:val="22"/>
              </w:rPr>
              <w:t>qu</w:t>
            </w:r>
            <w:r w:rsidRPr="00756DD6">
              <w:rPr>
                <w:rFonts w:eastAsia="Arial" w:cs="Arial"/>
                <w:color w:val="000000"/>
                <w:sz w:val="22"/>
                <w:szCs w:val="22"/>
              </w:rPr>
              <w:t>in</w:t>
            </w:r>
            <w:proofErr w:type="spellEnd"/>
            <w:r w:rsidRPr="00756DD6">
              <w:rPr>
                <w:rFonts w:eastAsia="Arial" w:cs="Arial"/>
                <w:color w:val="000000"/>
                <w:sz w:val="22"/>
                <w:szCs w:val="22"/>
              </w:rPr>
              <w:t xml:space="preserve"> </w:t>
            </w:r>
          </w:p>
        </w:tc>
        <w:tc>
          <w:tcPr>
            <w:tcW w:w="468" w:type="pct"/>
          </w:tcPr>
          <w:p w14:paraId="7B488A54"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0C5DE153" w14:textId="27BE7915"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899D445" w14:textId="5137D047" w:rsidR="009410B6" w:rsidRPr="00BC7FF9" w:rsidRDefault="009410B6" w:rsidP="009410B6">
            <w:pPr>
              <w:snapToGrid w:val="0"/>
              <w:jc w:val="center"/>
              <w:rPr>
                <w:rFonts w:cs="Arial"/>
                <w:color w:val="000000"/>
                <w:sz w:val="22"/>
                <w:lang w:val="en-GB"/>
              </w:rPr>
            </w:pPr>
            <w:r w:rsidRPr="00F5708F">
              <w:rPr>
                <w:rFonts w:eastAsia="Arial" w:cs="Arial"/>
                <w:color w:val="000000"/>
                <w:sz w:val="22"/>
                <w:szCs w:val="15"/>
              </w:rPr>
              <w:t>a</w:t>
            </w:r>
          </w:p>
        </w:tc>
        <w:tc>
          <w:tcPr>
            <w:tcW w:w="389" w:type="pct"/>
          </w:tcPr>
          <w:p w14:paraId="4DFF7625" w14:textId="653E0FBA" w:rsidR="009410B6" w:rsidRPr="00BC7FF9" w:rsidRDefault="009410B6" w:rsidP="009410B6">
            <w:pPr>
              <w:snapToGrid w:val="0"/>
              <w:jc w:val="center"/>
              <w:rPr>
                <w:rFonts w:cs="Arial"/>
                <w:color w:val="000000"/>
                <w:sz w:val="22"/>
                <w:lang w:val="en-GB"/>
              </w:rPr>
            </w:pPr>
            <w:r w:rsidRPr="00756DD6">
              <w:rPr>
                <w:rFonts w:eastAsia="Arial" w:cs="Arial"/>
                <w:color w:val="000000"/>
                <w:sz w:val="22"/>
                <w:szCs w:val="15"/>
              </w:rPr>
              <w:t>b</w:t>
            </w:r>
          </w:p>
        </w:tc>
        <w:tc>
          <w:tcPr>
            <w:tcW w:w="2337" w:type="pct"/>
          </w:tcPr>
          <w:p w14:paraId="10710781" w14:textId="7114F4B6" w:rsidR="009410B6" w:rsidRPr="00756DD6" w:rsidRDefault="009410B6" w:rsidP="009410B6">
            <w:pPr>
              <w:snapToGrid w:val="0"/>
              <w:rPr>
                <w:rFonts w:cs="Arial"/>
                <w:color w:val="000000"/>
                <w:sz w:val="22"/>
              </w:rPr>
            </w:pPr>
          </w:p>
        </w:tc>
      </w:tr>
      <w:tr w:rsidR="009410B6" w:rsidRPr="00756DD6" w14:paraId="1AA0D0D9" w14:textId="77777777" w:rsidTr="0037134B">
        <w:trPr>
          <w:cantSplit/>
        </w:trPr>
        <w:tc>
          <w:tcPr>
            <w:tcW w:w="1028" w:type="pct"/>
          </w:tcPr>
          <w:p w14:paraId="492FB54A"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Fenbuconazole</w:t>
            </w:r>
            <w:proofErr w:type="spellEnd"/>
          </w:p>
        </w:tc>
        <w:tc>
          <w:tcPr>
            <w:tcW w:w="468" w:type="pct"/>
          </w:tcPr>
          <w:p w14:paraId="464AA941"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4A1EE7C" w14:textId="18EE4DE8"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346D54D" w14:textId="092F7003" w:rsidR="009410B6" w:rsidRPr="00756DD6" w:rsidRDefault="009410B6" w:rsidP="009410B6">
            <w:pPr>
              <w:snapToGrid w:val="0"/>
              <w:jc w:val="center"/>
              <w:rPr>
                <w:rFonts w:cs="Arial"/>
                <w:color w:val="000000"/>
                <w:sz w:val="22"/>
              </w:rPr>
            </w:pPr>
            <w:r w:rsidRPr="00F5708F">
              <w:rPr>
                <w:rFonts w:eastAsia="Arial" w:cs="Arial"/>
                <w:color w:val="000000"/>
                <w:sz w:val="22"/>
                <w:szCs w:val="15"/>
              </w:rPr>
              <w:t>a</w:t>
            </w:r>
          </w:p>
        </w:tc>
        <w:tc>
          <w:tcPr>
            <w:tcW w:w="389" w:type="pct"/>
          </w:tcPr>
          <w:p w14:paraId="106FB08F" w14:textId="7BE8D570" w:rsidR="009410B6" w:rsidRPr="00756DD6" w:rsidRDefault="009410B6" w:rsidP="009410B6">
            <w:pPr>
              <w:snapToGrid w:val="0"/>
              <w:jc w:val="center"/>
              <w:rPr>
                <w:rFonts w:cs="Arial"/>
                <w:color w:val="000000"/>
                <w:sz w:val="22"/>
              </w:rPr>
            </w:pPr>
            <w:r w:rsidRPr="00756DD6">
              <w:rPr>
                <w:rFonts w:eastAsia="Arial" w:cs="Arial"/>
                <w:color w:val="000000"/>
                <w:sz w:val="22"/>
                <w:szCs w:val="15"/>
              </w:rPr>
              <w:t>b</w:t>
            </w:r>
          </w:p>
        </w:tc>
        <w:tc>
          <w:tcPr>
            <w:tcW w:w="2337" w:type="pct"/>
          </w:tcPr>
          <w:p w14:paraId="0F71C50A" w14:textId="5C645723" w:rsidR="009410B6" w:rsidRPr="00756DD6" w:rsidRDefault="009410B6" w:rsidP="009410B6">
            <w:pPr>
              <w:snapToGrid w:val="0"/>
              <w:rPr>
                <w:rFonts w:cs="Arial"/>
                <w:color w:val="000000"/>
                <w:sz w:val="22"/>
              </w:rPr>
            </w:pPr>
          </w:p>
        </w:tc>
      </w:tr>
      <w:tr w:rsidR="009410B6" w:rsidRPr="00756DD6" w14:paraId="5F73695D" w14:textId="77777777" w:rsidTr="0037134B">
        <w:trPr>
          <w:cantSplit/>
        </w:trPr>
        <w:tc>
          <w:tcPr>
            <w:tcW w:w="1028" w:type="pct"/>
          </w:tcPr>
          <w:p w14:paraId="2678E1DC"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enbutatin</w:t>
            </w:r>
            <w:proofErr w:type="spellEnd"/>
            <w:r>
              <w:rPr>
                <w:rFonts w:eastAsia="Arial" w:cs="Arial"/>
                <w:color w:val="000000"/>
                <w:sz w:val="22"/>
                <w:szCs w:val="22"/>
              </w:rPr>
              <w:t xml:space="preserve"> </w:t>
            </w:r>
            <w:r w:rsidRPr="00756DD6">
              <w:rPr>
                <w:rFonts w:eastAsia="Arial" w:cs="Arial"/>
                <w:color w:val="000000"/>
                <w:sz w:val="22"/>
                <w:szCs w:val="22"/>
              </w:rPr>
              <w:t>oxid</w:t>
            </w:r>
            <w:r>
              <w:rPr>
                <w:rFonts w:eastAsia="Arial" w:cs="Arial"/>
                <w:color w:val="000000"/>
                <w:sz w:val="22"/>
                <w:szCs w:val="22"/>
              </w:rPr>
              <w:t>e</w:t>
            </w:r>
          </w:p>
        </w:tc>
        <w:tc>
          <w:tcPr>
            <w:tcW w:w="468" w:type="pct"/>
          </w:tcPr>
          <w:p w14:paraId="067D8446"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24CAB24A" w14:textId="2E512C4A"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F268106" w14:textId="7B1CDD6F" w:rsidR="009410B6" w:rsidRPr="00BC7FF9" w:rsidRDefault="009410B6" w:rsidP="009410B6">
            <w:pPr>
              <w:snapToGrid w:val="0"/>
              <w:jc w:val="center"/>
              <w:rPr>
                <w:rFonts w:eastAsia="Arial" w:cs="Arial"/>
                <w:color w:val="000000"/>
                <w:sz w:val="22"/>
                <w:szCs w:val="22"/>
                <w:lang w:val="en-GB"/>
              </w:rPr>
            </w:pPr>
            <w:r w:rsidRPr="00F5708F">
              <w:rPr>
                <w:rFonts w:eastAsia="Arial" w:cs="Arial"/>
                <w:color w:val="000000"/>
                <w:sz w:val="22"/>
                <w:szCs w:val="15"/>
              </w:rPr>
              <w:t>a</w:t>
            </w:r>
          </w:p>
        </w:tc>
        <w:tc>
          <w:tcPr>
            <w:tcW w:w="389" w:type="pct"/>
          </w:tcPr>
          <w:p w14:paraId="3709D1BE" w14:textId="1D67E144" w:rsidR="009410B6" w:rsidRPr="00BC7FF9" w:rsidRDefault="009410B6" w:rsidP="009410B6">
            <w:pPr>
              <w:snapToGrid w:val="0"/>
              <w:jc w:val="center"/>
              <w:rPr>
                <w:rFonts w:eastAsia="Arial" w:cs="Arial"/>
                <w:color w:val="000000"/>
                <w:sz w:val="22"/>
                <w:szCs w:val="22"/>
                <w:lang w:val="en-GB"/>
              </w:rPr>
            </w:pPr>
            <w:r w:rsidRPr="00756DD6">
              <w:rPr>
                <w:rFonts w:eastAsia="Arial" w:cs="Arial"/>
                <w:color w:val="000000"/>
                <w:sz w:val="22"/>
                <w:szCs w:val="15"/>
              </w:rPr>
              <w:t>b</w:t>
            </w:r>
          </w:p>
        </w:tc>
        <w:tc>
          <w:tcPr>
            <w:tcW w:w="2337" w:type="pct"/>
          </w:tcPr>
          <w:p w14:paraId="5330893D" w14:textId="27D5256F" w:rsidR="009410B6" w:rsidRDefault="009410B6" w:rsidP="009410B6">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428E71B9" w14:textId="77777777" w:rsidR="009410B6" w:rsidRDefault="009410B6" w:rsidP="009410B6">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 </w:t>
            </w:r>
            <w:r w:rsidRPr="00BC7FF9">
              <w:rPr>
                <w:rFonts w:eastAsia="Arial" w:cs="Arial"/>
                <w:color w:val="000000"/>
                <w:sz w:val="22"/>
                <w:szCs w:val="22"/>
                <w:lang w:val="en-GB"/>
              </w:rPr>
              <w:t>in and on apples, strawberries,</w:t>
            </w:r>
          </w:p>
          <w:p w14:paraId="0609FFD6" w14:textId="77777777" w:rsidR="009410B6" w:rsidRDefault="009410B6" w:rsidP="009410B6">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in and on oranges and pea</w:t>
            </w:r>
            <w:r>
              <w:rPr>
                <w:rFonts w:eastAsia="Arial" w:cs="Arial"/>
                <w:color w:val="000000"/>
                <w:sz w:val="22"/>
                <w:szCs w:val="22"/>
                <w:lang w:val="en-GB"/>
              </w:rPr>
              <w:t>r</w:t>
            </w:r>
            <w:r w:rsidRPr="00BC7FF9">
              <w:rPr>
                <w:rFonts w:eastAsia="Arial" w:cs="Arial"/>
                <w:color w:val="000000"/>
                <w:sz w:val="22"/>
                <w:szCs w:val="22"/>
                <w:lang w:val="en-GB"/>
              </w:rPr>
              <w:t>s</w:t>
            </w:r>
            <w:r>
              <w:rPr>
                <w:rFonts w:eastAsia="Arial" w:cs="Arial"/>
                <w:color w:val="000000"/>
                <w:sz w:val="22"/>
                <w:szCs w:val="22"/>
                <w:lang w:val="en-GB"/>
              </w:rPr>
              <w:t xml:space="preserve">, peaches, </w:t>
            </w:r>
            <w:proofErr w:type="gramStart"/>
            <w:r>
              <w:rPr>
                <w:rFonts w:eastAsia="Arial" w:cs="Arial"/>
                <w:color w:val="000000"/>
                <w:sz w:val="22"/>
                <w:szCs w:val="22"/>
                <w:lang w:val="en-GB"/>
              </w:rPr>
              <w:t>tomatoes  and</w:t>
            </w:r>
            <w:proofErr w:type="gramEnd"/>
            <w:r>
              <w:rPr>
                <w:rFonts w:eastAsia="Arial" w:cs="Arial"/>
                <w:color w:val="000000"/>
                <w:sz w:val="22"/>
                <w:szCs w:val="22"/>
                <w:lang w:val="en-GB"/>
              </w:rPr>
              <w:t xml:space="preserve"> wine </w:t>
            </w:r>
          </w:p>
          <w:p w14:paraId="31387F2B" w14:textId="6703380F" w:rsidR="002416BC" w:rsidRPr="00010BE5" w:rsidRDefault="002416BC" w:rsidP="005E4CDC">
            <w:pPr>
              <w:snapToGrid w:val="0"/>
              <w:rPr>
                <w:rFonts w:eastAsia="Arial" w:cs="Arial"/>
                <w:color w:val="000000"/>
                <w:sz w:val="22"/>
                <w:szCs w:val="22"/>
                <w:lang w:val="en-GB"/>
              </w:rPr>
            </w:pPr>
            <w:r>
              <w:rPr>
                <w:rFonts w:eastAsia="Arial" w:cs="Arial"/>
                <w:color w:val="000000"/>
                <w:sz w:val="22"/>
                <w:szCs w:val="22"/>
              </w:rPr>
              <w:t>202</w:t>
            </w:r>
            <w:r>
              <w:rPr>
                <w:rFonts w:eastAsia="Arial" w:cs="Arial"/>
                <w:color w:val="000000"/>
                <w:sz w:val="22"/>
                <w:szCs w:val="22"/>
              </w:rPr>
              <w:t>7</w:t>
            </w:r>
            <w:r w:rsidRPr="00756DD6">
              <w:rPr>
                <w:rFonts w:eastAsia="Arial" w:cs="Arial"/>
                <w:color w:val="000000"/>
                <w:sz w:val="22"/>
                <w:szCs w:val="22"/>
              </w:rPr>
              <w:t xml:space="preserve"> – </w:t>
            </w:r>
            <w:r w:rsidRPr="00BC7FF9">
              <w:rPr>
                <w:rFonts w:eastAsia="Arial" w:cs="Arial"/>
                <w:color w:val="000000"/>
                <w:sz w:val="22"/>
                <w:szCs w:val="22"/>
                <w:lang w:val="en-GB"/>
              </w:rPr>
              <w:t xml:space="preserve">in and on aubergines, </w:t>
            </w:r>
            <w:r>
              <w:rPr>
                <w:rFonts w:eastAsia="Arial" w:cs="Arial"/>
                <w:color w:val="000000"/>
                <w:sz w:val="22"/>
                <w:szCs w:val="22"/>
                <w:lang w:val="en-GB"/>
              </w:rPr>
              <w:t xml:space="preserve">grapefruits, </w:t>
            </w:r>
            <w:r w:rsidRPr="00BC7FF9">
              <w:rPr>
                <w:rFonts w:eastAsia="Arial" w:cs="Arial"/>
                <w:color w:val="000000"/>
                <w:sz w:val="22"/>
                <w:szCs w:val="22"/>
                <w:lang w:val="en-GB"/>
              </w:rPr>
              <w:t>sweet peppers and table grapes</w:t>
            </w:r>
          </w:p>
        </w:tc>
      </w:tr>
      <w:tr w:rsidR="009410B6" w:rsidRPr="00756DD6" w14:paraId="7E54B850" w14:textId="77777777" w:rsidTr="0037134B">
        <w:trPr>
          <w:cantSplit/>
        </w:trPr>
        <w:tc>
          <w:tcPr>
            <w:tcW w:w="1028" w:type="pct"/>
          </w:tcPr>
          <w:p w14:paraId="699DFF55"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enhexamid</w:t>
            </w:r>
            <w:proofErr w:type="spellEnd"/>
            <w:r w:rsidRPr="00756DD6">
              <w:rPr>
                <w:rFonts w:eastAsia="Arial" w:cs="Arial"/>
                <w:color w:val="000000"/>
                <w:sz w:val="22"/>
                <w:szCs w:val="22"/>
              </w:rPr>
              <w:t xml:space="preserve"> </w:t>
            </w:r>
          </w:p>
        </w:tc>
        <w:tc>
          <w:tcPr>
            <w:tcW w:w="468" w:type="pct"/>
          </w:tcPr>
          <w:p w14:paraId="6D5944F4"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5609C1F1" w14:textId="0C71D2FA"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F621A9C" w14:textId="05B76E88" w:rsidR="009410B6" w:rsidRPr="00756DD6" w:rsidRDefault="009410B6" w:rsidP="009410B6">
            <w:pPr>
              <w:snapToGrid w:val="0"/>
              <w:jc w:val="center"/>
              <w:rPr>
                <w:rFonts w:cs="Arial"/>
                <w:color w:val="000000"/>
                <w:sz w:val="22"/>
              </w:rPr>
            </w:pPr>
            <w:r w:rsidRPr="00F5708F">
              <w:rPr>
                <w:rFonts w:eastAsia="Arial" w:cs="Arial"/>
                <w:color w:val="000000"/>
                <w:sz w:val="22"/>
                <w:szCs w:val="15"/>
              </w:rPr>
              <w:t>a</w:t>
            </w:r>
          </w:p>
        </w:tc>
        <w:tc>
          <w:tcPr>
            <w:tcW w:w="389" w:type="pct"/>
          </w:tcPr>
          <w:p w14:paraId="7C6260DD" w14:textId="6918033D" w:rsidR="009410B6" w:rsidRPr="00756DD6" w:rsidRDefault="009410B6" w:rsidP="009410B6">
            <w:pPr>
              <w:snapToGrid w:val="0"/>
              <w:jc w:val="center"/>
              <w:rPr>
                <w:rFonts w:cs="Arial"/>
                <w:color w:val="000000"/>
                <w:sz w:val="22"/>
              </w:rPr>
            </w:pPr>
            <w:r w:rsidRPr="00756DD6">
              <w:rPr>
                <w:rFonts w:eastAsia="Arial" w:cs="Arial"/>
                <w:color w:val="000000"/>
                <w:sz w:val="22"/>
                <w:szCs w:val="15"/>
              </w:rPr>
              <w:t>b</w:t>
            </w:r>
          </w:p>
        </w:tc>
        <w:tc>
          <w:tcPr>
            <w:tcW w:w="2337" w:type="pct"/>
          </w:tcPr>
          <w:p w14:paraId="01A3A745" w14:textId="0EC02544" w:rsidR="009410B6" w:rsidRPr="00756DD6" w:rsidRDefault="009410B6" w:rsidP="009410B6">
            <w:pPr>
              <w:snapToGrid w:val="0"/>
              <w:rPr>
                <w:rFonts w:cs="Arial"/>
                <w:color w:val="000000"/>
                <w:sz w:val="22"/>
              </w:rPr>
            </w:pPr>
          </w:p>
        </w:tc>
      </w:tr>
      <w:tr w:rsidR="009410B6" w:rsidRPr="00756DD6" w14:paraId="12977777" w14:textId="77777777" w:rsidTr="0037134B">
        <w:trPr>
          <w:cantSplit/>
        </w:trPr>
        <w:tc>
          <w:tcPr>
            <w:tcW w:w="1028" w:type="pct"/>
          </w:tcPr>
          <w:p w14:paraId="132FC263"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enitrothion</w:t>
            </w:r>
            <w:proofErr w:type="spellEnd"/>
            <w:r w:rsidRPr="00756DD6">
              <w:rPr>
                <w:rFonts w:eastAsia="Arial" w:cs="Arial"/>
                <w:color w:val="000000"/>
                <w:sz w:val="22"/>
                <w:szCs w:val="22"/>
              </w:rPr>
              <w:t xml:space="preserve"> </w:t>
            </w:r>
          </w:p>
        </w:tc>
        <w:tc>
          <w:tcPr>
            <w:tcW w:w="468" w:type="pct"/>
          </w:tcPr>
          <w:p w14:paraId="2A410F95"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389" w:type="pct"/>
          </w:tcPr>
          <w:p w14:paraId="1148AFE3" w14:textId="59411EF7"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C9055A8" w14:textId="5A760989" w:rsidR="009410B6" w:rsidRPr="00756DD6"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3E26EB16" w14:textId="324DC179" w:rsidR="009410B6" w:rsidRPr="00756DD6" w:rsidRDefault="009410B6" w:rsidP="009410B6">
            <w:pPr>
              <w:snapToGrid w:val="0"/>
              <w:jc w:val="center"/>
              <w:rPr>
                <w:rFonts w:cs="Arial"/>
                <w:color w:val="000000"/>
                <w:sz w:val="22"/>
              </w:rPr>
            </w:pPr>
            <w:r w:rsidRPr="00756DD6">
              <w:rPr>
                <w:rFonts w:eastAsia="Arial" w:cs="Arial"/>
                <w:color w:val="000000"/>
                <w:sz w:val="22"/>
                <w:szCs w:val="15"/>
              </w:rPr>
              <w:t>b</w:t>
            </w:r>
          </w:p>
        </w:tc>
        <w:tc>
          <w:tcPr>
            <w:tcW w:w="2337" w:type="pct"/>
          </w:tcPr>
          <w:p w14:paraId="3832DEBB" w14:textId="652B0335" w:rsidR="009410B6" w:rsidRPr="00756DD6" w:rsidRDefault="009410B6" w:rsidP="009410B6">
            <w:pPr>
              <w:snapToGrid w:val="0"/>
              <w:rPr>
                <w:rFonts w:cs="Arial"/>
                <w:color w:val="000000"/>
                <w:sz w:val="22"/>
              </w:rPr>
            </w:pPr>
          </w:p>
        </w:tc>
      </w:tr>
      <w:tr w:rsidR="009410B6" w:rsidRPr="00756DD6" w14:paraId="3AF71C35" w14:textId="77777777" w:rsidTr="0037134B">
        <w:trPr>
          <w:cantSplit/>
        </w:trPr>
        <w:tc>
          <w:tcPr>
            <w:tcW w:w="1028" w:type="pct"/>
          </w:tcPr>
          <w:p w14:paraId="57CEC74D"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Fenoxyc</w:t>
            </w:r>
            <w:r w:rsidRPr="00756DD6">
              <w:rPr>
                <w:rFonts w:eastAsia="Arial" w:cs="Arial"/>
                <w:color w:val="000000"/>
                <w:sz w:val="22"/>
                <w:szCs w:val="22"/>
              </w:rPr>
              <w:t>arb</w:t>
            </w:r>
            <w:proofErr w:type="spellEnd"/>
            <w:r w:rsidRPr="00756DD6">
              <w:rPr>
                <w:rFonts w:eastAsia="Arial" w:cs="Arial"/>
                <w:color w:val="000000"/>
                <w:sz w:val="22"/>
                <w:szCs w:val="22"/>
              </w:rPr>
              <w:t xml:space="preserve"> </w:t>
            </w:r>
          </w:p>
        </w:tc>
        <w:tc>
          <w:tcPr>
            <w:tcW w:w="468" w:type="pct"/>
          </w:tcPr>
          <w:p w14:paraId="32C0C238"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7E9A7FDD" w14:textId="6C040D54"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8284A2F" w14:textId="72804F91" w:rsidR="009410B6" w:rsidRPr="00756DD6"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30316C99" w14:textId="3F7957D9"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0CB29B29" w14:textId="761574DE" w:rsidR="009410B6" w:rsidRPr="00756DD6" w:rsidRDefault="009410B6" w:rsidP="009410B6">
            <w:pPr>
              <w:pStyle w:val="Obsahtabulky"/>
              <w:snapToGrid w:val="0"/>
              <w:rPr>
                <w:rFonts w:cs="Arial"/>
                <w:color w:val="000000"/>
                <w:sz w:val="22"/>
              </w:rPr>
            </w:pPr>
          </w:p>
        </w:tc>
      </w:tr>
      <w:tr w:rsidR="009410B6" w:rsidRPr="00756DD6" w14:paraId="2BBD13A8" w14:textId="77777777" w:rsidTr="0037134B">
        <w:trPr>
          <w:cantSplit/>
        </w:trPr>
        <w:tc>
          <w:tcPr>
            <w:tcW w:w="1028" w:type="pct"/>
          </w:tcPr>
          <w:p w14:paraId="3501EC74"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enpropathrin</w:t>
            </w:r>
            <w:proofErr w:type="spellEnd"/>
          </w:p>
        </w:tc>
        <w:tc>
          <w:tcPr>
            <w:tcW w:w="468" w:type="pct"/>
          </w:tcPr>
          <w:p w14:paraId="25D8F7C2"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5CB55246" w14:textId="2D2C0882" w:rsidR="009410B6" w:rsidRPr="00756D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3223AE5" w14:textId="0D4F338E"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2D726071" w14:textId="32797746"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433A3982" w14:textId="731FFE79" w:rsidR="009410B6" w:rsidRPr="00756DD6" w:rsidRDefault="009410B6" w:rsidP="009410B6">
            <w:pPr>
              <w:pStyle w:val="Obsahtabulky"/>
              <w:snapToGrid w:val="0"/>
              <w:rPr>
                <w:rFonts w:cs="Arial"/>
                <w:color w:val="000000"/>
                <w:sz w:val="22"/>
              </w:rPr>
            </w:pPr>
          </w:p>
        </w:tc>
      </w:tr>
      <w:tr w:rsidR="009410B6" w:rsidRPr="00756DD6" w14:paraId="0FE3B5F6" w14:textId="77777777" w:rsidTr="0037134B">
        <w:trPr>
          <w:cantSplit/>
        </w:trPr>
        <w:tc>
          <w:tcPr>
            <w:tcW w:w="1028" w:type="pct"/>
          </w:tcPr>
          <w:p w14:paraId="0FA7EF4C"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enpropidin</w:t>
            </w:r>
            <w:proofErr w:type="spellEnd"/>
          </w:p>
        </w:tc>
        <w:tc>
          <w:tcPr>
            <w:tcW w:w="468" w:type="pct"/>
          </w:tcPr>
          <w:p w14:paraId="3893F33A"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17C20CD0" w14:textId="78E1841B" w:rsidR="009410B6" w:rsidRPr="00756DD6" w:rsidRDefault="009410B6" w:rsidP="009410B6">
            <w:pPr>
              <w:snapToGrid w:val="0"/>
              <w:jc w:val="center"/>
              <w:rPr>
                <w:rFonts w:eastAsia="Arial" w:cs="Arial"/>
                <w:color w:val="000000"/>
                <w:sz w:val="22"/>
                <w:szCs w:val="15"/>
              </w:rPr>
            </w:pPr>
            <w:r>
              <w:rPr>
                <w:rFonts w:eastAsia="Arial" w:cs="Arial"/>
                <w:color w:val="000000"/>
                <w:sz w:val="22"/>
                <w:szCs w:val="15"/>
              </w:rPr>
              <w:t>c</w:t>
            </w:r>
          </w:p>
        </w:tc>
        <w:tc>
          <w:tcPr>
            <w:tcW w:w="389" w:type="pct"/>
          </w:tcPr>
          <w:p w14:paraId="0A7236C5" w14:textId="7E95EB2D" w:rsidR="009410B6" w:rsidRPr="00756DD6"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20D0FF54" w14:textId="586C28CA" w:rsidR="009410B6" w:rsidRPr="00756DD6" w:rsidRDefault="009410B6" w:rsidP="009410B6">
            <w:pPr>
              <w:snapToGrid w:val="0"/>
              <w:jc w:val="center"/>
              <w:rPr>
                <w:rFonts w:cs="Arial"/>
                <w:color w:val="000000"/>
                <w:sz w:val="22"/>
              </w:rPr>
            </w:pPr>
            <w:r w:rsidRPr="00756DD6">
              <w:rPr>
                <w:rFonts w:eastAsia="Arial" w:cs="Arial"/>
                <w:color w:val="000000"/>
                <w:sz w:val="22"/>
                <w:szCs w:val="15"/>
              </w:rPr>
              <w:t>b</w:t>
            </w:r>
          </w:p>
        </w:tc>
        <w:tc>
          <w:tcPr>
            <w:tcW w:w="2337" w:type="pct"/>
          </w:tcPr>
          <w:p w14:paraId="5AABE7AD" w14:textId="17EAABE4" w:rsidR="009410B6" w:rsidRPr="00756DD6" w:rsidRDefault="009410B6" w:rsidP="009410B6">
            <w:pPr>
              <w:snapToGrid w:val="0"/>
              <w:rPr>
                <w:rFonts w:cs="Arial"/>
                <w:color w:val="000000"/>
                <w:sz w:val="22"/>
              </w:rPr>
            </w:pPr>
          </w:p>
        </w:tc>
      </w:tr>
      <w:tr w:rsidR="009410B6" w:rsidRPr="00756DD6" w14:paraId="1B834B8E" w14:textId="77777777" w:rsidTr="0037134B">
        <w:trPr>
          <w:cantSplit/>
        </w:trPr>
        <w:tc>
          <w:tcPr>
            <w:tcW w:w="1028" w:type="pct"/>
          </w:tcPr>
          <w:p w14:paraId="2DC8573D"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enpropimor</w:t>
            </w:r>
            <w:r>
              <w:rPr>
                <w:rFonts w:eastAsia="Arial" w:cs="Arial"/>
                <w:color w:val="000000"/>
                <w:sz w:val="22"/>
                <w:szCs w:val="22"/>
              </w:rPr>
              <w:t>ph</w:t>
            </w:r>
            <w:proofErr w:type="spellEnd"/>
            <w:r w:rsidRPr="00756DD6">
              <w:rPr>
                <w:rFonts w:eastAsia="Arial" w:cs="Arial"/>
                <w:color w:val="000000"/>
                <w:sz w:val="22"/>
                <w:szCs w:val="22"/>
              </w:rPr>
              <w:t xml:space="preserve"> </w:t>
            </w:r>
          </w:p>
        </w:tc>
        <w:tc>
          <w:tcPr>
            <w:tcW w:w="468" w:type="pct"/>
          </w:tcPr>
          <w:p w14:paraId="79C793D3"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D86237E" w14:textId="4865A892" w:rsidR="009410B6" w:rsidRPr="00756DD6"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5E0C7A8E" w14:textId="7F00C50C" w:rsidR="009410B6" w:rsidRPr="00756DD6"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098D302B" w14:textId="5B945FA9"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1FC67500" w14:textId="0CE00785" w:rsidR="009410B6" w:rsidRPr="00756DD6" w:rsidRDefault="009410B6" w:rsidP="009410B6">
            <w:pPr>
              <w:pStyle w:val="Obsahtabulky"/>
              <w:snapToGrid w:val="0"/>
              <w:rPr>
                <w:rFonts w:cs="Arial"/>
                <w:color w:val="000000"/>
                <w:sz w:val="22"/>
              </w:rPr>
            </w:pPr>
          </w:p>
        </w:tc>
      </w:tr>
      <w:tr w:rsidR="009410B6" w:rsidRPr="00756DD6" w14:paraId="6D322A29" w14:textId="77777777" w:rsidTr="0037134B">
        <w:trPr>
          <w:cantSplit/>
        </w:trPr>
        <w:tc>
          <w:tcPr>
            <w:tcW w:w="1028" w:type="pct"/>
          </w:tcPr>
          <w:p w14:paraId="16F6562A" w14:textId="77777777"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Fenpyrazamine</w:t>
            </w:r>
            <w:proofErr w:type="spellEnd"/>
          </w:p>
        </w:tc>
        <w:tc>
          <w:tcPr>
            <w:tcW w:w="468" w:type="pct"/>
          </w:tcPr>
          <w:p w14:paraId="035438FE" w14:textId="77777777" w:rsidR="009410B6" w:rsidRPr="00756DD6"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165259F5" w14:textId="6626AB70" w:rsidR="009410B6" w:rsidRPr="00756DD6" w:rsidRDefault="009410B6" w:rsidP="009410B6">
            <w:pPr>
              <w:pStyle w:val="Obsahtabulky"/>
              <w:snapToGrid w:val="0"/>
              <w:jc w:val="center"/>
              <w:rPr>
                <w:rFonts w:cs="Arial"/>
                <w:color w:val="000000"/>
                <w:sz w:val="22"/>
              </w:rPr>
            </w:pPr>
            <w:r>
              <w:rPr>
                <w:rFonts w:eastAsia="Arial" w:cs="Arial"/>
                <w:sz w:val="22"/>
                <w:szCs w:val="15"/>
              </w:rPr>
              <w:t>c</w:t>
            </w:r>
          </w:p>
        </w:tc>
        <w:tc>
          <w:tcPr>
            <w:tcW w:w="389" w:type="pct"/>
          </w:tcPr>
          <w:p w14:paraId="7051B822" w14:textId="748BC7BE"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54943457" w14:textId="317ABEFB"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0A11F008" w14:textId="087D939A" w:rsidR="009410B6" w:rsidRPr="00756DD6" w:rsidRDefault="009410B6" w:rsidP="009410B6">
            <w:pPr>
              <w:pStyle w:val="Obsahtabulky"/>
              <w:snapToGrid w:val="0"/>
              <w:rPr>
                <w:rFonts w:cs="Arial"/>
                <w:color w:val="000000"/>
                <w:sz w:val="22"/>
              </w:rPr>
            </w:pPr>
          </w:p>
        </w:tc>
      </w:tr>
      <w:tr w:rsidR="009410B6" w:rsidRPr="00756DD6" w14:paraId="1FEB1AF6" w14:textId="77777777" w:rsidTr="0037134B">
        <w:trPr>
          <w:cantSplit/>
        </w:trPr>
        <w:tc>
          <w:tcPr>
            <w:tcW w:w="1028" w:type="pct"/>
          </w:tcPr>
          <w:p w14:paraId="38885D22"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enpyroxim</w:t>
            </w:r>
            <w:r>
              <w:rPr>
                <w:rFonts w:eastAsia="Arial" w:cs="Arial"/>
                <w:color w:val="000000"/>
                <w:sz w:val="22"/>
                <w:szCs w:val="22"/>
              </w:rPr>
              <w:t>ate</w:t>
            </w:r>
            <w:proofErr w:type="spellEnd"/>
          </w:p>
        </w:tc>
        <w:tc>
          <w:tcPr>
            <w:tcW w:w="468" w:type="pct"/>
          </w:tcPr>
          <w:p w14:paraId="6269AD1A"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E4EFE7" w14:textId="4CFD7FDF" w:rsidR="009410B6" w:rsidRPr="00756DD6"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05D44571" w14:textId="341F5BF0"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6AC16908" w14:textId="3216DC6E"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B78AF55" w14:textId="54A8CCB0" w:rsidR="009410B6" w:rsidRPr="00756DD6" w:rsidRDefault="009410B6" w:rsidP="009410B6">
            <w:pPr>
              <w:pStyle w:val="Obsahtabulky"/>
              <w:snapToGrid w:val="0"/>
              <w:rPr>
                <w:rFonts w:cs="Arial"/>
                <w:color w:val="000000"/>
                <w:sz w:val="22"/>
              </w:rPr>
            </w:pPr>
          </w:p>
        </w:tc>
      </w:tr>
      <w:tr w:rsidR="009410B6" w:rsidRPr="00756DD6" w14:paraId="1B0A4FA7" w14:textId="77777777" w:rsidTr="0037134B">
        <w:trPr>
          <w:cantSplit/>
        </w:trPr>
        <w:tc>
          <w:tcPr>
            <w:tcW w:w="1028" w:type="pct"/>
          </w:tcPr>
          <w:p w14:paraId="197602FF"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enthion</w:t>
            </w:r>
            <w:proofErr w:type="spellEnd"/>
            <w:r>
              <w:rPr>
                <w:rFonts w:eastAsia="Arial" w:cs="Arial"/>
                <w:color w:val="000000"/>
                <w:sz w:val="22"/>
                <w:szCs w:val="22"/>
              </w:rPr>
              <w:t xml:space="preserve"> (</w:t>
            </w:r>
            <w:proofErr w:type="spellStart"/>
            <w:r w:rsidRPr="00CB71CB">
              <w:rPr>
                <w:rFonts w:eastAsia="Arial" w:cs="Arial"/>
                <w:color w:val="000000"/>
                <w:sz w:val="22"/>
                <w:szCs w:val="22"/>
              </w:rPr>
              <w:t>fenthion</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proofErr w:type="spellStart"/>
            <w:r w:rsidRPr="00CB71CB">
              <w:rPr>
                <w:rFonts w:eastAsia="Arial" w:cs="Arial"/>
                <w:color w:val="000000"/>
                <w:sz w:val="22"/>
                <w:szCs w:val="22"/>
              </w:rPr>
              <w:t>its</w:t>
            </w:r>
            <w:proofErr w:type="spellEnd"/>
            <w:r>
              <w:rPr>
                <w:rFonts w:eastAsia="Arial" w:cs="Arial"/>
                <w:color w:val="000000"/>
                <w:sz w:val="22"/>
                <w:szCs w:val="22"/>
              </w:rPr>
              <w:t xml:space="preserve"> oxygen </w:t>
            </w:r>
            <w:proofErr w:type="spellStart"/>
            <w:r w:rsidRPr="00CB71CB">
              <w:rPr>
                <w:rFonts w:eastAsia="Arial" w:cs="Arial"/>
                <w:color w:val="000000"/>
                <w:sz w:val="22"/>
                <w:szCs w:val="22"/>
              </w:rPr>
              <w:t>analogue</w:t>
            </w:r>
            <w:proofErr w:type="spellEnd"/>
            <w:r w:rsidRPr="00CB71CB">
              <w:rPr>
                <w:rFonts w:eastAsia="Arial" w:cs="Arial"/>
                <w:color w:val="000000"/>
                <w:sz w:val="22"/>
                <w:szCs w:val="22"/>
              </w:rPr>
              <w:t>,</w:t>
            </w:r>
            <w:r>
              <w:rPr>
                <w:rFonts w:eastAsia="Arial" w:cs="Arial"/>
                <w:color w:val="000000"/>
                <w:sz w:val="22"/>
                <w:szCs w:val="22"/>
              </w:rPr>
              <w:t xml:space="preserve"> </w:t>
            </w:r>
            <w:proofErr w:type="spellStart"/>
            <w:r w:rsidRPr="00CB71CB">
              <w:rPr>
                <w:rFonts w:eastAsia="Arial" w:cs="Arial"/>
                <w:color w:val="000000"/>
                <w:sz w:val="22"/>
                <w:szCs w:val="22"/>
              </w:rPr>
              <w:t>their</w:t>
            </w:r>
            <w:proofErr w:type="spellEnd"/>
            <w:r>
              <w:rPr>
                <w:rFonts w:eastAsia="Arial" w:cs="Arial"/>
                <w:color w:val="000000"/>
                <w:sz w:val="22"/>
                <w:szCs w:val="22"/>
              </w:rPr>
              <w:t xml:space="preserve"> </w:t>
            </w:r>
            <w:proofErr w:type="spellStart"/>
            <w:r w:rsidRPr="00CB71CB">
              <w:rPr>
                <w:rFonts w:eastAsia="Arial" w:cs="Arial"/>
                <w:color w:val="000000"/>
                <w:sz w:val="22"/>
                <w:szCs w:val="22"/>
              </w:rPr>
              <w:t>sulfoxides</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sulfone</w:t>
            </w:r>
            <w:r>
              <w:rPr>
                <w:rFonts w:eastAsia="Arial" w:cs="Arial"/>
                <w:color w:val="000000"/>
                <w:sz w:val="22"/>
                <w:szCs w:val="22"/>
              </w:rPr>
              <w:t xml:space="preserve"> </w:t>
            </w:r>
            <w:proofErr w:type="spellStart"/>
            <w:r w:rsidRPr="00CB71CB">
              <w:rPr>
                <w:rFonts w:eastAsia="Arial" w:cs="Arial"/>
                <w:color w:val="000000"/>
                <w:sz w:val="22"/>
                <w:szCs w:val="22"/>
              </w:rPr>
              <w:t>expressed</w:t>
            </w:r>
            <w:proofErr w:type="spellEnd"/>
            <w:r>
              <w:rPr>
                <w:rFonts w:eastAsia="Arial" w:cs="Arial"/>
                <w:color w:val="000000"/>
                <w:sz w:val="22"/>
                <w:szCs w:val="22"/>
              </w:rPr>
              <w:t xml:space="preserve"> </w:t>
            </w:r>
            <w:r w:rsidRPr="00CB71CB">
              <w:rPr>
                <w:rFonts w:eastAsia="Arial" w:cs="Arial"/>
                <w:color w:val="000000"/>
                <w:sz w:val="22"/>
                <w:szCs w:val="22"/>
              </w:rPr>
              <w:t xml:space="preserve">as </w:t>
            </w:r>
            <w:proofErr w:type="spellStart"/>
            <w:r w:rsidRPr="00CB71CB">
              <w:rPr>
                <w:rFonts w:eastAsia="Arial" w:cs="Arial"/>
                <w:color w:val="000000"/>
                <w:sz w:val="22"/>
                <w:szCs w:val="22"/>
              </w:rPr>
              <w:t>parent</w:t>
            </w:r>
            <w:proofErr w:type="spellEnd"/>
            <w:r w:rsidRPr="00CB71CB">
              <w:rPr>
                <w:rFonts w:eastAsia="Arial" w:cs="Arial"/>
                <w:color w:val="000000"/>
                <w:sz w:val="22"/>
                <w:szCs w:val="22"/>
              </w:rPr>
              <w:t>)</w:t>
            </w:r>
          </w:p>
        </w:tc>
        <w:tc>
          <w:tcPr>
            <w:tcW w:w="468" w:type="pct"/>
          </w:tcPr>
          <w:p w14:paraId="5F5DA9E1"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0654AA3A" w14:textId="3213446C" w:rsidR="009410B6" w:rsidRPr="00756DD6"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791337C7" w14:textId="2834C29F"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7B1E1F04" w14:textId="0B1B0A02"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714FBCC9" w14:textId="18E743BB" w:rsidR="009410B6" w:rsidRPr="00756DD6" w:rsidRDefault="009410B6" w:rsidP="009410B6">
            <w:pPr>
              <w:pStyle w:val="Obsahtabulky"/>
              <w:snapToGrid w:val="0"/>
              <w:rPr>
                <w:rFonts w:cs="Arial"/>
                <w:color w:val="000000"/>
                <w:sz w:val="22"/>
              </w:rPr>
            </w:pPr>
          </w:p>
        </w:tc>
      </w:tr>
      <w:tr w:rsidR="009410B6" w:rsidRPr="00756DD6" w14:paraId="282F6B46" w14:textId="77777777" w:rsidTr="0037134B">
        <w:trPr>
          <w:cantSplit/>
        </w:trPr>
        <w:tc>
          <w:tcPr>
            <w:tcW w:w="1028" w:type="pct"/>
          </w:tcPr>
          <w:p w14:paraId="759E6B0B" w14:textId="77777777" w:rsidR="009410B6" w:rsidRPr="00756DD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envaler</w:t>
            </w:r>
            <w:r>
              <w:rPr>
                <w:rFonts w:eastAsia="Arial" w:cs="Arial"/>
                <w:color w:val="000000"/>
                <w:sz w:val="22"/>
                <w:szCs w:val="22"/>
              </w:rPr>
              <w:t>a</w:t>
            </w:r>
            <w:r w:rsidRPr="00756DD6">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RR, RS, SR, SS </w:t>
            </w:r>
            <w:proofErr w:type="spellStart"/>
            <w:r>
              <w:rPr>
                <w:rFonts w:eastAsia="Arial" w:cs="Arial"/>
                <w:color w:val="000000"/>
                <w:sz w:val="22"/>
                <w:szCs w:val="22"/>
              </w:rPr>
              <w:t>isomers</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esfenvalerate</w:t>
            </w:r>
            <w:proofErr w:type="spellEnd"/>
            <w:r>
              <w:rPr>
                <w:rFonts w:eastAsia="Arial" w:cs="Arial"/>
                <w:color w:val="000000"/>
                <w:sz w:val="22"/>
                <w:szCs w:val="22"/>
              </w:rPr>
              <w:t>)</w:t>
            </w:r>
          </w:p>
        </w:tc>
        <w:tc>
          <w:tcPr>
            <w:tcW w:w="468" w:type="pct"/>
          </w:tcPr>
          <w:p w14:paraId="597D79BC" w14:textId="77777777" w:rsidR="009410B6" w:rsidRPr="00756DD6" w:rsidRDefault="009410B6" w:rsidP="009410B6">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389" w:type="pct"/>
          </w:tcPr>
          <w:p w14:paraId="3CB63F63" w14:textId="275BA3B4" w:rsidR="009410B6" w:rsidRPr="00756DD6"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36AA925B" w14:textId="01A3F3FB" w:rsidR="009410B6" w:rsidRPr="00756DD6"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7D869D11" w14:textId="09D39185" w:rsidR="009410B6" w:rsidRPr="00756DD6" w:rsidRDefault="009410B6" w:rsidP="009410B6">
            <w:pPr>
              <w:pStyle w:val="Obsahtabulky"/>
              <w:snapToGrid w:val="0"/>
              <w:jc w:val="center"/>
              <w:rPr>
                <w:rFonts w:cs="Arial"/>
                <w:color w:val="000000"/>
                <w:sz w:val="22"/>
              </w:rPr>
            </w:pPr>
            <w:r w:rsidRPr="00756DD6">
              <w:rPr>
                <w:rFonts w:eastAsia="Arial" w:cs="Arial"/>
                <w:color w:val="000000"/>
                <w:sz w:val="22"/>
                <w:szCs w:val="15"/>
              </w:rPr>
              <w:t>b</w:t>
            </w:r>
          </w:p>
        </w:tc>
        <w:tc>
          <w:tcPr>
            <w:tcW w:w="2337" w:type="pct"/>
          </w:tcPr>
          <w:p w14:paraId="48BD7B49" w14:textId="4D98E499" w:rsidR="009410B6" w:rsidRPr="00756DD6" w:rsidRDefault="009410B6" w:rsidP="009410B6">
            <w:pPr>
              <w:pStyle w:val="Obsahtabulky"/>
              <w:snapToGrid w:val="0"/>
              <w:rPr>
                <w:rFonts w:cs="Arial"/>
                <w:color w:val="000000"/>
                <w:sz w:val="22"/>
              </w:rPr>
            </w:pPr>
          </w:p>
        </w:tc>
      </w:tr>
      <w:tr w:rsidR="009410B6" w:rsidRPr="00665EF9" w14:paraId="16C5886A" w14:textId="77777777" w:rsidTr="0037134B">
        <w:trPr>
          <w:cantSplit/>
        </w:trPr>
        <w:tc>
          <w:tcPr>
            <w:tcW w:w="1028" w:type="pct"/>
          </w:tcPr>
          <w:p w14:paraId="3E332868" w14:textId="77777777" w:rsidR="009410B6" w:rsidRPr="00665EF9" w:rsidRDefault="009410B6" w:rsidP="009410B6">
            <w:pPr>
              <w:autoSpaceDE w:val="0"/>
              <w:snapToGrid w:val="0"/>
              <w:rPr>
                <w:rFonts w:eastAsia="Arial" w:cs="Arial"/>
                <w:color w:val="000000"/>
                <w:sz w:val="22"/>
                <w:szCs w:val="22"/>
              </w:rPr>
            </w:pPr>
            <w:r>
              <w:rPr>
                <w:rFonts w:eastAsia="Arial" w:cs="Arial"/>
                <w:color w:val="000000"/>
                <w:sz w:val="22"/>
                <w:szCs w:val="22"/>
              </w:rPr>
              <w:t>F</w:t>
            </w:r>
            <w:r w:rsidRPr="00665EF9">
              <w:rPr>
                <w:rFonts w:eastAsia="Arial" w:cs="Arial"/>
                <w:color w:val="000000"/>
                <w:sz w:val="22"/>
                <w:szCs w:val="22"/>
              </w:rPr>
              <w:t xml:space="preserve">ipronil </w:t>
            </w:r>
            <w:r>
              <w:rPr>
                <w:rFonts w:eastAsia="Arial" w:cs="Arial"/>
                <w:color w:val="000000"/>
                <w:sz w:val="22"/>
                <w:szCs w:val="22"/>
              </w:rPr>
              <w:t>(</w:t>
            </w:r>
            <w:r w:rsidRPr="00077546">
              <w:rPr>
                <w:rFonts w:eastAsia="Arial" w:cs="Arial"/>
                <w:color w:val="000000"/>
                <w:sz w:val="22"/>
                <w:szCs w:val="22"/>
              </w:rPr>
              <w:t xml:space="preserve">sum fipronil + sulfone metabolite (MB46136)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fipronil</w:t>
            </w:r>
            <w:r>
              <w:rPr>
                <w:rFonts w:eastAsia="Arial" w:cs="Arial"/>
                <w:color w:val="000000"/>
                <w:sz w:val="22"/>
                <w:szCs w:val="22"/>
              </w:rPr>
              <w:t>)</w:t>
            </w:r>
          </w:p>
        </w:tc>
        <w:tc>
          <w:tcPr>
            <w:tcW w:w="468" w:type="pct"/>
          </w:tcPr>
          <w:p w14:paraId="4BA1FEAA" w14:textId="77777777" w:rsidR="009410B6" w:rsidRPr="00665EF9" w:rsidRDefault="009410B6" w:rsidP="009410B6">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389" w:type="pct"/>
          </w:tcPr>
          <w:p w14:paraId="244C3D70" w14:textId="14824AAD" w:rsidR="009410B6" w:rsidRPr="00665EF9"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1BDDBCC5" w14:textId="65778608" w:rsidR="009410B6" w:rsidRPr="00665EF9" w:rsidRDefault="009410B6" w:rsidP="009410B6">
            <w:pPr>
              <w:pStyle w:val="Obsahtabulky"/>
              <w:snapToGrid w:val="0"/>
              <w:jc w:val="center"/>
              <w:rPr>
                <w:rFonts w:eastAsia="Arial" w:cs="Arial"/>
                <w:color w:val="000000"/>
                <w:sz w:val="22"/>
                <w:szCs w:val="22"/>
                <w:u w:val="single"/>
              </w:rPr>
            </w:pPr>
            <w:r w:rsidRPr="00297F18">
              <w:rPr>
                <w:rFonts w:eastAsia="Arial" w:cs="Arial"/>
                <w:color w:val="000000"/>
                <w:sz w:val="22"/>
                <w:szCs w:val="15"/>
              </w:rPr>
              <w:t>a</w:t>
            </w:r>
          </w:p>
        </w:tc>
        <w:tc>
          <w:tcPr>
            <w:tcW w:w="389" w:type="pct"/>
          </w:tcPr>
          <w:p w14:paraId="50E46A44" w14:textId="355DC56C" w:rsidR="009410B6" w:rsidRPr="00665EF9" w:rsidRDefault="009410B6" w:rsidP="009410B6">
            <w:pPr>
              <w:pStyle w:val="Obsahtabulky"/>
              <w:snapToGrid w:val="0"/>
              <w:jc w:val="center"/>
              <w:rPr>
                <w:rFonts w:eastAsia="Arial" w:cs="Arial"/>
                <w:color w:val="000000"/>
                <w:sz w:val="22"/>
                <w:szCs w:val="22"/>
                <w:u w:val="single"/>
              </w:rPr>
            </w:pPr>
            <w:r w:rsidRPr="00756DD6">
              <w:rPr>
                <w:rFonts w:eastAsia="Arial" w:cs="Arial"/>
                <w:color w:val="000000"/>
                <w:sz w:val="22"/>
                <w:szCs w:val="15"/>
              </w:rPr>
              <w:t>b</w:t>
            </w:r>
          </w:p>
        </w:tc>
        <w:tc>
          <w:tcPr>
            <w:tcW w:w="2337" w:type="pct"/>
          </w:tcPr>
          <w:p w14:paraId="249F8532" w14:textId="30448D10" w:rsidR="009410B6" w:rsidRPr="00665EF9" w:rsidRDefault="009410B6" w:rsidP="009410B6">
            <w:pPr>
              <w:pStyle w:val="Obsahtabulky"/>
              <w:snapToGrid w:val="0"/>
              <w:rPr>
                <w:rFonts w:eastAsia="Arial" w:cs="Arial"/>
                <w:color w:val="000000"/>
                <w:sz w:val="22"/>
                <w:szCs w:val="22"/>
                <w:u w:val="single"/>
              </w:rPr>
            </w:pPr>
          </w:p>
        </w:tc>
      </w:tr>
      <w:tr w:rsidR="009410B6" w:rsidRPr="00665EF9" w14:paraId="552B83F0" w14:textId="77777777" w:rsidTr="0037134B">
        <w:trPr>
          <w:cantSplit/>
        </w:trPr>
        <w:tc>
          <w:tcPr>
            <w:tcW w:w="1028" w:type="pct"/>
          </w:tcPr>
          <w:p w14:paraId="330EF54B" w14:textId="77777777" w:rsidR="009410B6" w:rsidRPr="00665EF9"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Flonic</w:t>
            </w:r>
            <w:r w:rsidRPr="00665EF9">
              <w:rPr>
                <w:rFonts w:eastAsia="Arial" w:cs="Arial"/>
                <w:color w:val="000000"/>
                <w:sz w:val="22"/>
                <w:szCs w:val="22"/>
              </w:rPr>
              <w:t>amid</w:t>
            </w:r>
            <w:proofErr w:type="spellEnd"/>
            <w:r>
              <w:rPr>
                <w:rFonts w:eastAsia="Arial" w:cs="Arial"/>
                <w:color w:val="000000"/>
                <w:sz w:val="22"/>
                <w:szCs w:val="22"/>
              </w:rPr>
              <w:t xml:space="preserve"> </w:t>
            </w:r>
            <w:r>
              <w:rPr>
                <w:rFonts w:ascii="Times New Roman" w:hAnsi="Times New Roman"/>
                <w:color w:val="000000"/>
                <w:sz w:val="24"/>
                <w:lang w:eastAsia="cs-CZ"/>
              </w:rPr>
              <w:t>(</w:t>
            </w:r>
            <w:r w:rsidRPr="00077546">
              <w:rPr>
                <w:rFonts w:eastAsia="Arial" w:cs="Arial"/>
                <w:color w:val="000000"/>
                <w:sz w:val="22"/>
                <w:szCs w:val="22"/>
              </w:rPr>
              <w:t xml:space="preserve">sum </w:t>
            </w:r>
            <w:proofErr w:type="spellStart"/>
            <w:r w:rsidRPr="00077546">
              <w:rPr>
                <w:rFonts w:eastAsia="Arial" w:cs="Arial"/>
                <w:color w:val="000000"/>
                <w:sz w:val="22"/>
                <w:szCs w:val="22"/>
              </w:rPr>
              <w:t>of</w:t>
            </w:r>
            <w:proofErr w:type="spellEnd"/>
            <w:r w:rsidRPr="00077546">
              <w:rPr>
                <w:rFonts w:eastAsia="Arial" w:cs="Arial"/>
                <w:color w:val="000000"/>
                <w:sz w:val="22"/>
                <w:szCs w:val="22"/>
              </w:rPr>
              <w:t xml:space="preserve"> </w:t>
            </w:r>
            <w:proofErr w:type="spellStart"/>
            <w:r w:rsidRPr="00077546">
              <w:rPr>
                <w:rFonts w:eastAsia="Arial" w:cs="Arial"/>
                <w:color w:val="000000"/>
                <w:sz w:val="22"/>
                <w:szCs w:val="22"/>
              </w:rPr>
              <w:t>flonicamid</w:t>
            </w:r>
            <w:proofErr w:type="spellEnd"/>
            <w:r w:rsidRPr="00077546">
              <w:rPr>
                <w:rFonts w:eastAsia="Arial" w:cs="Arial"/>
                <w:color w:val="000000"/>
                <w:sz w:val="22"/>
                <w:szCs w:val="22"/>
              </w:rPr>
              <w:t xml:space="preserve">, TFNA and TFNG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w:t>
            </w:r>
            <w:proofErr w:type="spellStart"/>
            <w:r w:rsidRPr="00077546">
              <w:rPr>
                <w:rFonts w:eastAsia="Arial" w:cs="Arial"/>
                <w:color w:val="000000"/>
                <w:sz w:val="22"/>
                <w:szCs w:val="22"/>
              </w:rPr>
              <w:t>flonicamid</w:t>
            </w:r>
            <w:proofErr w:type="spellEnd"/>
            <w:r>
              <w:rPr>
                <w:rFonts w:eastAsia="Arial" w:cs="Arial"/>
                <w:color w:val="000000"/>
                <w:sz w:val="22"/>
                <w:szCs w:val="22"/>
              </w:rPr>
              <w:t>)</w:t>
            </w:r>
          </w:p>
        </w:tc>
        <w:tc>
          <w:tcPr>
            <w:tcW w:w="468" w:type="pct"/>
          </w:tcPr>
          <w:p w14:paraId="5FE50D38" w14:textId="77777777" w:rsidR="009410B6" w:rsidRPr="00665EF9" w:rsidRDefault="009410B6" w:rsidP="009410B6">
            <w:pPr>
              <w:autoSpaceDE w:val="0"/>
              <w:snapToGrid w:val="0"/>
              <w:jc w:val="center"/>
              <w:rPr>
                <w:rFonts w:eastAsia="Arial" w:cs="Arial"/>
                <w:color w:val="000000"/>
                <w:sz w:val="22"/>
                <w:szCs w:val="22"/>
              </w:rPr>
            </w:pPr>
            <w:r>
              <w:rPr>
                <w:rFonts w:eastAsia="Arial" w:cs="Arial"/>
                <w:color w:val="000000"/>
                <w:sz w:val="22"/>
                <w:szCs w:val="22"/>
              </w:rPr>
              <w:t>0,025</w:t>
            </w:r>
          </w:p>
        </w:tc>
        <w:tc>
          <w:tcPr>
            <w:tcW w:w="389" w:type="pct"/>
          </w:tcPr>
          <w:p w14:paraId="3404BA01" w14:textId="696BA097" w:rsidR="009410B6" w:rsidRPr="00665EF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46076A1" w14:textId="60FCB152" w:rsidR="009410B6" w:rsidRPr="00665EF9" w:rsidRDefault="009410B6" w:rsidP="009410B6">
            <w:pPr>
              <w:pStyle w:val="Obsahtabulky"/>
              <w:snapToGrid w:val="0"/>
              <w:jc w:val="center"/>
              <w:rPr>
                <w:rFonts w:eastAsia="Arial" w:cs="Arial"/>
                <w:color w:val="000000"/>
                <w:sz w:val="22"/>
                <w:szCs w:val="22"/>
                <w:u w:val="single"/>
              </w:rPr>
            </w:pPr>
            <w:r w:rsidRPr="00297F18">
              <w:rPr>
                <w:rFonts w:eastAsia="Arial" w:cs="Arial"/>
                <w:color w:val="000000"/>
                <w:sz w:val="22"/>
                <w:szCs w:val="15"/>
              </w:rPr>
              <w:t>a</w:t>
            </w:r>
          </w:p>
        </w:tc>
        <w:tc>
          <w:tcPr>
            <w:tcW w:w="389" w:type="pct"/>
          </w:tcPr>
          <w:p w14:paraId="191427FE" w14:textId="592B8947" w:rsidR="009410B6" w:rsidRPr="00665EF9" w:rsidRDefault="009410B6" w:rsidP="009410B6">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2337" w:type="pct"/>
          </w:tcPr>
          <w:p w14:paraId="73B3D627" w14:textId="65CD892B" w:rsidR="009410B6" w:rsidRPr="00665EF9" w:rsidRDefault="009410B6" w:rsidP="009410B6">
            <w:pPr>
              <w:pStyle w:val="Obsahtabulky"/>
              <w:snapToGrid w:val="0"/>
              <w:rPr>
                <w:rFonts w:eastAsia="Arial" w:cs="Arial"/>
                <w:color w:val="000000"/>
                <w:sz w:val="22"/>
                <w:szCs w:val="22"/>
                <w:u w:val="single"/>
              </w:rPr>
            </w:pPr>
          </w:p>
        </w:tc>
      </w:tr>
      <w:tr w:rsidR="009410B6" w:rsidRPr="004236C5" w14:paraId="124985A6" w14:textId="77777777" w:rsidTr="0037134B">
        <w:trPr>
          <w:cantSplit/>
        </w:trPr>
        <w:tc>
          <w:tcPr>
            <w:tcW w:w="1028" w:type="pct"/>
          </w:tcPr>
          <w:p w14:paraId="01716C14" w14:textId="77777777" w:rsidR="009410B6" w:rsidRPr="004236C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luazifop</w:t>
            </w:r>
            <w:proofErr w:type="spellEnd"/>
            <w:r w:rsidRPr="004236C5">
              <w:rPr>
                <w:rFonts w:eastAsia="Arial" w:cs="Arial"/>
                <w:color w:val="000000"/>
                <w:sz w:val="22"/>
                <w:szCs w:val="22"/>
              </w:rPr>
              <w:t>-P</w:t>
            </w:r>
          </w:p>
        </w:tc>
        <w:tc>
          <w:tcPr>
            <w:tcW w:w="468" w:type="pct"/>
          </w:tcPr>
          <w:p w14:paraId="774BDF3A" w14:textId="77777777" w:rsidR="009410B6" w:rsidRPr="004236C5"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A87B24D" w14:textId="763E579C" w:rsidR="009410B6" w:rsidRPr="004236C5"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2D0074C" w14:textId="50B3EE50" w:rsidR="009410B6" w:rsidRPr="00BC7FF9" w:rsidRDefault="009410B6" w:rsidP="009410B6">
            <w:pPr>
              <w:pStyle w:val="Obsahtabulky"/>
              <w:snapToGrid w:val="0"/>
              <w:jc w:val="center"/>
              <w:rPr>
                <w:rFonts w:cs="Arial"/>
                <w:color w:val="000000"/>
                <w:sz w:val="22"/>
                <w:lang w:val="en-GB"/>
              </w:rPr>
            </w:pPr>
            <w:r w:rsidRPr="00297F18">
              <w:rPr>
                <w:rFonts w:eastAsia="Arial" w:cs="Arial"/>
                <w:color w:val="000000"/>
                <w:sz w:val="22"/>
                <w:szCs w:val="15"/>
              </w:rPr>
              <w:t>a</w:t>
            </w:r>
          </w:p>
        </w:tc>
        <w:tc>
          <w:tcPr>
            <w:tcW w:w="389" w:type="pct"/>
          </w:tcPr>
          <w:p w14:paraId="2F247931" w14:textId="21CA499B" w:rsidR="009410B6" w:rsidRPr="00BC7FF9" w:rsidRDefault="009410B6" w:rsidP="009410B6">
            <w:pPr>
              <w:pStyle w:val="Obsahtabulky"/>
              <w:snapToGrid w:val="0"/>
              <w:jc w:val="center"/>
              <w:rPr>
                <w:rFonts w:cs="Arial"/>
                <w:color w:val="000000"/>
                <w:sz w:val="22"/>
                <w:lang w:val="en-GB"/>
              </w:rPr>
            </w:pPr>
            <w:r w:rsidRPr="00665EF9">
              <w:rPr>
                <w:rFonts w:eastAsia="Arial" w:cs="Arial"/>
                <w:color w:val="000000"/>
                <w:sz w:val="22"/>
                <w:szCs w:val="15"/>
              </w:rPr>
              <w:t>b</w:t>
            </w:r>
          </w:p>
        </w:tc>
        <w:tc>
          <w:tcPr>
            <w:tcW w:w="2337" w:type="pct"/>
          </w:tcPr>
          <w:p w14:paraId="01B4A17D" w14:textId="354EE7EF" w:rsidR="009410B6" w:rsidRPr="00BC7FF9" w:rsidRDefault="009410B6" w:rsidP="009410B6">
            <w:pPr>
              <w:pStyle w:val="Obsahtabulky"/>
              <w:snapToGrid w:val="0"/>
              <w:rPr>
                <w:rFonts w:cs="Arial"/>
                <w:color w:val="000000"/>
                <w:sz w:val="22"/>
                <w:lang w:val="en-GB"/>
              </w:rPr>
            </w:pPr>
            <w:r w:rsidRPr="00BC7FF9">
              <w:rPr>
                <w:rFonts w:cs="Arial"/>
                <w:color w:val="000000"/>
                <w:sz w:val="22"/>
                <w:lang w:val="en-GB"/>
              </w:rPr>
              <w:t>mandatory analysis:</w:t>
            </w:r>
          </w:p>
          <w:p w14:paraId="2786FC85" w14:textId="77777777" w:rsidR="009410B6" w:rsidRDefault="009410B6" w:rsidP="009410B6">
            <w:pPr>
              <w:pStyle w:val="Obsahtabulky"/>
              <w:snapToGrid w:val="0"/>
              <w:rPr>
                <w:rFonts w:cs="Arial"/>
                <w:color w:val="000000"/>
                <w:sz w:val="22"/>
                <w:lang w:val="en-GB"/>
              </w:rPr>
            </w:pPr>
            <w:r w:rsidRPr="004236C5">
              <w:rPr>
                <w:rFonts w:cs="Arial"/>
                <w:color w:val="000000"/>
                <w:sz w:val="22"/>
              </w:rPr>
              <w:t>20</w:t>
            </w:r>
            <w:r>
              <w:rPr>
                <w:rFonts w:cs="Arial"/>
                <w:color w:val="000000"/>
                <w:sz w:val="22"/>
              </w:rPr>
              <w:t>25</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and tomatoes</w:t>
            </w:r>
          </w:p>
          <w:p w14:paraId="3DED8ACF" w14:textId="77777777" w:rsidR="009410B6" w:rsidRDefault="009410B6" w:rsidP="009410B6">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 xml:space="preserve">in and on cauliflowers, dried beans, </w:t>
            </w:r>
            <w:proofErr w:type="gramStart"/>
            <w:r w:rsidRPr="00BC7FF9">
              <w:rPr>
                <w:rFonts w:cs="Arial"/>
                <w:color w:val="000000"/>
                <w:sz w:val="22"/>
                <w:lang w:val="en-GB"/>
              </w:rPr>
              <w:t>potatoes</w:t>
            </w:r>
            <w:proofErr w:type="gramEnd"/>
            <w:r w:rsidRPr="00BC7FF9">
              <w:rPr>
                <w:rFonts w:cs="Arial"/>
                <w:color w:val="000000"/>
                <w:sz w:val="22"/>
                <w:lang w:val="en-GB"/>
              </w:rPr>
              <w:t xml:space="preserve"> and carrots</w:t>
            </w:r>
          </w:p>
          <w:p w14:paraId="06875EB9" w14:textId="018A95C8" w:rsidR="002416BC" w:rsidRPr="00010BE5" w:rsidRDefault="002416BC" w:rsidP="005E4CDC">
            <w:pPr>
              <w:pStyle w:val="Obsahtabulky"/>
              <w:snapToGrid w:val="0"/>
              <w:rPr>
                <w:rFonts w:cs="Arial"/>
                <w:color w:val="000000"/>
                <w:sz w:val="22"/>
                <w:lang w:val="en-GB"/>
              </w:rPr>
            </w:pPr>
            <w:r w:rsidRPr="004236C5">
              <w:rPr>
                <w:rFonts w:cs="Arial"/>
                <w:color w:val="000000"/>
                <w:sz w:val="22"/>
              </w:rPr>
              <w:t>20</w:t>
            </w:r>
            <w:r>
              <w:rPr>
                <w:rFonts w:cs="Arial"/>
                <w:color w:val="000000"/>
                <w:sz w:val="22"/>
              </w:rPr>
              <w:t>2</w:t>
            </w:r>
            <w:r>
              <w:rPr>
                <w:rFonts w:cs="Arial"/>
                <w:color w:val="000000"/>
                <w:sz w:val="22"/>
              </w:rPr>
              <w:t>7</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aubergines, broccoli, sweet </w:t>
            </w:r>
            <w:r>
              <w:rPr>
                <w:rFonts w:cs="Arial"/>
                <w:color w:val="000000"/>
                <w:sz w:val="22"/>
                <w:lang w:val="en-GB"/>
              </w:rPr>
              <w:t>peppers and wheat grains</w:t>
            </w:r>
          </w:p>
        </w:tc>
      </w:tr>
      <w:tr w:rsidR="009410B6" w:rsidRPr="004236C5" w14:paraId="6815AE24" w14:textId="77777777" w:rsidTr="0037134B">
        <w:trPr>
          <w:cantSplit/>
        </w:trPr>
        <w:tc>
          <w:tcPr>
            <w:tcW w:w="1028" w:type="pct"/>
          </w:tcPr>
          <w:p w14:paraId="2998EBC0" w14:textId="77777777" w:rsidR="009410B6" w:rsidRPr="004236C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lubendiamid</w:t>
            </w:r>
            <w:proofErr w:type="spellEnd"/>
          </w:p>
        </w:tc>
        <w:tc>
          <w:tcPr>
            <w:tcW w:w="468" w:type="pct"/>
          </w:tcPr>
          <w:p w14:paraId="6A98F24C" w14:textId="77777777" w:rsidR="009410B6" w:rsidRPr="004236C5" w:rsidRDefault="009410B6" w:rsidP="009410B6">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3C77165D" w14:textId="647F8A98" w:rsidR="009410B6" w:rsidRPr="004236C5"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FA1CB4C" w14:textId="0BF4E48E" w:rsidR="009410B6" w:rsidRPr="004236C5"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275D62E6" w14:textId="4CF0CE50" w:rsidR="009410B6" w:rsidRPr="004236C5" w:rsidRDefault="009410B6" w:rsidP="009410B6">
            <w:pPr>
              <w:pStyle w:val="Obsahtabulky"/>
              <w:snapToGrid w:val="0"/>
              <w:jc w:val="center"/>
              <w:rPr>
                <w:rFonts w:cs="Arial"/>
                <w:color w:val="000000"/>
                <w:sz w:val="22"/>
              </w:rPr>
            </w:pPr>
            <w:r w:rsidRPr="004236C5">
              <w:rPr>
                <w:rFonts w:eastAsia="Arial" w:cs="Arial"/>
                <w:color w:val="000000"/>
                <w:sz w:val="22"/>
                <w:szCs w:val="15"/>
              </w:rPr>
              <w:t>b</w:t>
            </w:r>
          </w:p>
        </w:tc>
        <w:tc>
          <w:tcPr>
            <w:tcW w:w="2337" w:type="pct"/>
          </w:tcPr>
          <w:p w14:paraId="3D00F076" w14:textId="254A1D93" w:rsidR="009410B6" w:rsidRPr="004236C5" w:rsidRDefault="009410B6" w:rsidP="009410B6">
            <w:pPr>
              <w:pStyle w:val="Obsahtabulky"/>
              <w:snapToGrid w:val="0"/>
              <w:rPr>
                <w:rFonts w:cs="Arial"/>
                <w:color w:val="000000"/>
                <w:sz w:val="22"/>
              </w:rPr>
            </w:pPr>
          </w:p>
        </w:tc>
      </w:tr>
      <w:tr w:rsidR="009410B6" w:rsidRPr="004236C5" w14:paraId="1795F119" w14:textId="77777777" w:rsidTr="0037134B">
        <w:trPr>
          <w:cantSplit/>
        </w:trPr>
        <w:tc>
          <w:tcPr>
            <w:tcW w:w="1028" w:type="pct"/>
          </w:tcPr>
          <w:p w14:paraId="22C67BAA" w14:textId="77777777" w:rsidR="009410B6" w:rsidRPr="004236C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ludioxon</w:t>
            </w:r>
            <w:r>
              <w:rPr>
                <w:rFonts w:eastAsia="Arial" w:cs="Arial"/>
                <w:color w:val="000000"/>
                <w:sz w:val="22"/>
                <w:szCs w:val="22"/>
              </w:rPr>
              <w:t>i</w:t>
            </w:r>
            <w:r w:rsidRPr="004236C5">
              <w:rPr>
                <w:rFonts w:eastAsia="Arial" w:cs="Arial"/>
                <w:color w:val="000000"/>
                <w:sz w:val="22"/>
                <w:szCs w:val="22"/>
              </w:rPr>
              <w:t>l</w:t>
            </w:r>
            <w:proofErr w:type="spellEnd"/>
            <w:r w:rsidRPr="004236C5">
              <w:rPr>
                <w:rFonts w:eastAsia="Arial" w:cs="Arial"/>
                <w:color w:val="000000"/>
                <w:sz w:val="22"/>
                <w:szCs w:val="22"/>
              </w:rPr>
              <w:t xml:space="preserve"> </w:t>
            </w:r>
          </w:p>
        </w:tc>
        <w:tc>
          <w:tcPr>
            <w:tcW w:w="468" w:type="pct"/>
          </w:tcPr>
          <w:p w14:paraId="3382E168" w14:textId="77777777" w:rsidR="009410B6" w:rsidRPr="004236C5" w:rsidRDefault="009410B6" w:rsidP="009410B6">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19EA4E71" w14:textId="4D27ABC7" w:rsidR="009410B6" w:rsidRPr="004236C5"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CD006C3" w14:textId="05F5CD89" w:rsidR="009410B6" w:rsidRPr="004236C5"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78EA3444" w14:textId="41DAA4E3" w:rsidR="009410B6" w:rsidRPr="004236C5" w:rsidRDefault="009410B6" w:rsidP="009410B6">
            <w:pPr>
              <w:pStyle w:val="Obsahtabulky"/>
              <w:snapToGrid w:val="0"/>
              <w:jc w:val="center"/>
              <w:rPr>
                <w:rFonts w:cs="Arial"/>
                <w:color w:val="000000"/>
                <w:sz w:val="22"/>
              </w:rPr>
            </w:pPr>
            <w:r w:rsidRPr="004236C5">
              <w:rPr>
                <w:rFonts w:eastAsia="Arial" w:cs="Arial"/>
                <w:color w:val="000000"/>
                <w:sz w:val="22"/>
                <w:szCs w:val="15"/>
              </w:rPr>
              <w:t>b</w:t>
            </w:r>
          </w:p>
        </w:tc>
        <w:tc>
          <w:tcPr>
            <w:tcW w:w="2337" w:type="pct"/>
          </w:tcPr>
          <w:p w14:paraId="63A04C24" w14:textId="44A7EADF" w:rsidR="009410B6" w:rsidRPr="004236C5" w:rsidRDefault="009410B6" w:rsidP="009410B6">
            <w:pPr>
              <w:pStyle w:val="Obsahtabulky"/>
              <w:snapToGrid w:val="0"/>
              <w:rPr>
                <w:rFonts w:cs="Arial"/>
                <w:color w:val="000000"/>
                <w:sz w:val="22"/>
              </w:rPr>
            </w:pPr>
          </w:p>
        </w:tc>
      </w:tr>
      <w:tr w:rsidR="009410B6" w:rsidRPr="004236C5" w14:paraId="7456C07E" w14:textId="77777777" w:rsidTr="0037134B">
        <w:trPr>
          <w:cantSplit/>
        </w:trPr>
        <w:tc>
          <w:tcPr>
            <w:tcW w:w="1028" w:type="pct"/>
          </w:tcPr>
          <w:p w14:paraId="6E4F14C3" w14:textId="77777777" w:rsidR="009410B6" w:rsidRPr="004236C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lufenoxuron</w:t>
            </w:r>
            <w:proofErr w:type="spellEnd"/>
            <w:r w:rsidRPr="004236C5">
              <w:rPr>
                <w:rFonts w:eastAsia="Arial" w:cs="Arial"/>
                <w:color w:val="000000"/>
                <w:sz w:val="22"/>
                <w:szCs w:val="22"/>
              </w:rPr>
              <w:t xml:space="preserve"> </w:t>
            </w:r>
          </w:p>
        </w:tc>
        <w:tc>
          <w:tcPr>
            <w:tcW w:w="468" w:type="pct"/>
          </w:tcPr>
          <w:p w14:paraId="6ADC5E05" w14:textId="77777777" w:rsidR="009410B6" w:rsidRPr="004236C5" w:rsidRDefault="009410B6" w:rsidP="009410B6">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319C7AB9" w14:textId="7BF46111" w:rsidR="009410B6" w:rsidRPr="004236C5"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B1CDAA1" w14:textId="693CC9C0" w:rsidR="009410B6" w:rsidRPr="004236C5" w:rsidRDefault="009410B6" w:rsidP="009410B6">
            <w:pPr>
              <w:pStyle w:val="Obsahtabulky"/>
              <w:snapToGrid w:val="0"/>
              <w:jc w:val="center"/>
              <w:rPr>
                <w:rFonts w:cs="Arial"/>
                <w:color w:val="000000"/>
                <w:sz w:val="22"/>
              </w:rPr>
            </w:pPr>
            <w:r>
              <w:rPr>
                <w:rFonts w:cs="Arial"/>
                <w:color w:val="000000"/>
                <w:sz w:val="22"/>
              </w:rPr>
              <w:t>a</w:t>
            </w:r>
          </w:p>
        </w:tc>
        <w:tc>
          <w:tcPr>
            <w:tcW w:w="389" w:type="pct"/>
          </w:tcPr>
          <w:p w14:paraId="06848B4F" w14:textId="5C14BF43" w:rsidR="009410B6" w:rsidRPr="004236C5" w:rsidRDefault="009410B6" w:rsidP="009410B6">
            <w:pPr>
              <w:pStyle w:val="Obsahtabulky"/>
              <w:snapToGrid w:val="0"/>
              <w:jc w:val="center"/>
              <w:rPr>
                <w:rFonts w:cs="Arial"/>
                <w:color w:val="000000"/>
                <w:sz w:val="22"/>
              </w:rPr>
            </w:pPr>
            <w:r w:rsidRPr="004236C5">
              <w:rPr>
                <w:rFonts w:eastAsia="Arial" w:cs="Arial"/>
                <w:color w:val="000000"/>
                <w:sz w:val="22"/>
                <w:szCs w:val="15"/>
              </w:rPr>
              <w:t>b</w:t>
            </w:r>
          </w:p>
        </w:tc>
        <w:tc>
          <w:tcPr>
            <w:tcW w:w="2337" w:type="pct"/>
          </w:tcPr>
          <w:p w14:paraId="7CFC4101" w14:textId="4BE40AF1" w:rsidR="009410B6" w:rsidRPr="004236C5" w:rsidRDefault="009410B6" w:rsidP="009410B6">
            <w:pPr>
              <w:pStyle w:val="Obsahtabulky"/>
              <w:snapToGrid w:val="0"/>
              <w:rPr>
                <w:rFonts w:cs="Arial"/>
                <w:color w:val="000000"/>
                <w:sz w:val="22"/>
              </w:rPr>
            </w:pPr>
          </w:p>
        </w:tc>
      </w:tr>
      <w:tr w:rsidR="009410B6" w:rsidRPr="000629D4" w14:paraId="65F508BE" w14:textId="77777777" w:rsidTr="0037134B">
        <w:trPr>
          <w:cantSplit/>
        </w:trPr>
        <w:tc>
          <w:tcPr>
            <w:tcW w:w="1028" w:type="pct"/>
          </w:tcPr>
          <w:p w14:paraId="3F2388CD" w14:textId="77777777" w:rsidR="009410B6" w:rsidRPr="000629D4"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0629D4">
              <w:rPr>
                <w:rFonts w:eastAsia="Arial" w:cs="Arial"/>
                <w:color w:val="000000"/>
                <w:sz w:val="22"/>
                <w:szCs w:val="22"/>
              </w:rPr>
              <w:t>luopikolid</w:t>
            </w:r>
            <w:r>
              <w:rPr>
                <w:rFonts w:eastAsia="Arial" w:cs="Arial"/>
                <w:color w:val="000000"/>
                <w:sz w:val="22"/>
                <w:szCs w:val="22"/>
              </w:rPr>
              <w:t>e</w:t>
            </w:r>
            <w:proofErr w:type="spellEnd"/>
          </w:p>
        </w:tc>
        <w:tc>
          <w:tcPr>
            <w:tcW w:w="468" w:type="pct"/>
          </w:tcPr>
          <w:p w14:paraId="5143F105" w14:textId="77777777" w:rsidR="009410B6" w:rsidRPr="000629D4"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B95DB3F" w14:textId="22FA587D" w:rsidR="009410B6" w:rsidRPr="000629D4"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F08C604" w14:textId="79218381" w:rsidR="009410B6" w:rsidRPr="000629D4"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43160CF2" w14:textId="15BEF2BD" w:rsidR="009410B6" w:rsidRPr="000629D4" w:rsidRDefault="009410B6" w:rsidP="009410B6">
            <w:pPr>
              <w:pStyle w:val="Obsahtabulky"/>
              <w:snapToGrid w:val="0"/>
              <w:jc w:val="center"/>
              <w:rPr>
                <w:rFonts w:cs="Arial"/>
                <w:color w:val="000000"/>
                <w:sz w:val="22"/>
              </w:rPr>
            </w:pPr>
            <w:r w:rsidRPr="004236C5">
              <w:rPr>
                <w:rFonts w:eastAsia="Arial" w:cs="Arial"/>
                <w:color w:val="000000"/>
                <w:sz w:val="22"/>
                <w:szCs w:val="15"/>
              </w:rPr>
              <w:t>b</w:t>
            </w:r>
          </w:p>
        </w:tc>
        <w:tc>
          <w:tcPr>
            <w:tcW w:w="2337" w:type="pct"/>
          </w:tcPr>
          <w:p w14:paraId="0EA18842" w14:textId="25E0FB51" w:rsidR="009410B6" w:rsidRPr="000629D4" w:rsidRDefault="009410B6" w:rsidP="009410B6">
            <w:pPr>
              <w:pStyle w:val="Obsahtabulky"/>
              <w:snapToGrid w:val="0"/>
              <w:rPr>
                <w:rFonts w:cs="Arial"/>
                <w:color w:val="000000"/>
                <w:sz w:val="22"/>
              </w:rPr>
            </w:pPr>
          </w:p>
        </w:tc>
      </w:tr>
      <w:tr w:rsidR="009410B6" w:rsidRPr="007D41A0" w14:paraId="7B75B062" w14:textId="77777777" w:rsidTr="00242FC2">
        <w:trPr>
          <w:cantSplit/>
        </w:trPr>
        <w:tc>
          <w:tcPr>
            <w:tcW w:w="1028" w:type="pct"/>
          </w:tcPr>
          <w:p w14:paraId="045D46C8" w14:textId="77777777" w:rsidR="009410B6" w:rsidRPr="007D41A0" w:rsidRDefault="009410B6" w:rsidP="009410B6">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luopyram</w:t>
            </w:r>
            <w:proofErr w:type="spellEnd"/>
          </w:p>
        </w:tc>
        <w:tc>
          <w:tcPr>
            <w:tcW w:w="468" w:type="pct"/>
          </w:tcPr>
          <w:p w14:paraId="09710D66" w14:textId="77777777" w:rsidR="009410B6" w:rsidRPr="007D41A0" w:rsidRDefault="009410B6" w:rsidP="009410B6">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2E88DA28" w14:textId="5972EE56" w:rsidR="009410B6" w:rsidRPr="007D41A0"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53260BCB" w14:textId="292E437E"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2CAE9BF8" w14:textId="6EE001FA" w:rsidR="009410B6" w:rsidRPr="007D41A0" w:rsidRDefault="009410B6" w:rsidP="009410B6">
            <w:pPr>
              <w:pStyle w:val="Obsahtabulky"/>
              <w:snapToGrid w:val="0"/>
              <w:jc w:val="center"/>
              <w:rPr>
                <w:rFonts w:cs="Arial"/>
                <w:sz w:val="22"/>
              </w:rPr>
            </w:pPr>
            <w:r w:rsidRPr="000629D4">
              <w:rPr>
                <w:rFonts w:eastAsia="Arial" w:cs="Arial"/>
                <w:color w:val="000000"/>
                <w:sz w:val="22"/>
                <w:szCs w:val="15"/>
              </w:rPr>
              <w:t>b</w:t>
            </w:r>
          </w:p>
        </w:tc>
        <w:tc>
          <w:tcPr>
            <w:tcW w:w="2337" w:type="pct"/>
          </w:tcPr>
          <w:p w14:paraId="759F4DB9" w14:textId="3FFB746F" w:rsidR="009410B6" w:rsidRPr="007D41A0" w:rsidRDefault="009410B6" w:rsidP="009410B6">
            <w:pPr>
              <w:pStyle w:val="Obsahtabulky"/>
              <w:snapToGrid w:val="0"/>
              <w:rPr>
                <w:rFonts w:cs="Arial"/>
                <w:sz w:val="22"/>
              </w:rPr>
            </w:pPr>
          </w:p>
        </w:tc>
      </w:tr>
      <w:tr w:rsidR="009410B6" w:rsidRPr="007D41A0" w14:paraId="39BC1746" w14:textId="77777777" w:rsidTr="0037134B">
        <w:trPr>
          <w:cantSplit/>
        </w:trPr>
        <w:tc>
          <w:tcPr>
            <w:tcW w:w="1028" w:type="pct"/>
          </w:tcPr>
          <w:p w14:paraId="7A8C2D94" w14:textId="7F07F24E" w:rsidR="009410B6" w:rsidRDefault="009410B6" w:rsidP="009410B6">
            <w:pPr>
              <w:autoSpaceDE w:val="0"/>
              <w:snapToGrid w:val="0"/>
              <w:rPr>
                <w:rFonts w:eastAsia="Arial" w:cs="Arial"/>
                <w:sz w:val="22"/>
                <w:szCs w:val="22"/>
              </w:rPr>
            </w:pPr>
            <w:proofErr w:type="spellStart"/>
            <w:r>
              <w:rPr>
                <w:rFonts w:eastAsia="Arial" w:cs="Arial"/>
                <w:sz w:val="22"/>
                <w:szCs w:val="22"/>
              </w:rPr>
              <w:t>Flupyradifuron</w:t>
            </w:r>
            <w:proofErr w:type="spellEnd"/>
          </w:p>
        </w:tc>
        <w:tc>
          <w:tcPr>
            <w:tcW w:w="468" w:type="pct"/>
          </w:tcPr>
          <w:p w14:paraId="6EBD864B" w14:textId="77777777" w:rsidR="009410B6" w:rsidRPr="007D41A0" w:rsidRDefault="009410B6" w:rsidP="009410B6">
            <w:pPr>
              <w:autoSpaceDE w:val="0"/>
              <w:snapToGrid w:val="0"/>
              <w:jc w:val="center"/>
              <w:rPr>
                <w:rFonts w:eastAsia="Arial" w:cs="Arial"/>
                <w:sz w:val="22"/>
                <w:szCs w:val="22"/>
              </w:rPr>
            </w:pPr>
          </w:p>
        </w:tc>
        <w:tc>
          <w:tcPr>
            <w:tcW w:w="389" w:type="pct"/>
          </w:tcPr>
          <w:p w14:paraId="77D5CB14" w14:textId="22B8BF6B" w:rsidR="009410B6" w:rsidRPr="00936E07" w:rsidRDefault="009410B6" w:rsidP="009410B6">
            <w:pPr>
              <w:pStyle w:val="Obsahtabulky"/>
              <w:snapToGrid w:val="0"/>
              <w:jc w:val="center"/>
              <w:rPr>
                <w:rFonts w:eastAsia="Arial" w:cs="Arial"/>
                <w:color w:val="000000"/>
                <w:sz w:val="22"/>
                <w:szCs w:val="15"/>
              </w:rPr>
            </w:pPr>
            <w:r>
              <w:rPr>
                <w:rFonts w:eastAsia="Arial" w:cs="Arial"/>
                <w:sz w:val="22"/>
                <w:szCs w:val="15"/>
              </w:rPr>
              <w:t>c</w:t>
            </w:r>
          </w:p>
        </w:tc>
        <w:tc>
          <w:tcPr>
            <w:tcW w:w="389" w:type="pct"/>
          </w:tcPr>
          <w:p w14:paraId="5FDCA464" w14:textId="24943F6B" w:rsidR="009410B6" w:rsidRPr="00297F18"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2E9B8059" w14:textId="6651B3A6" w:rsidR="009410B6" w:rsidRPr="004236C5" w:rsidRDefault="009410B6" w:rsidP="009410B6">
            <w:pPr>
              <w:pStyle w:val="Obsahtabulky"/>
              <w:snapToGrid w:val="0"/>
              <w:jc w:val="center"/>
              <w:rPr>
                <w:rFonts w:eastAsia="Arial" w:cs="Arial"/>
                <w:color w:val="000000"/>
                <w:sz w:val="22"/>
                <w:szCs w:val="15"/>
              </w:rPr>
            </w:pPr>
            <w:r w:rsidRPr="007D41A0">
              <w:rPr>
                <w:rFonts w:eastAsia="Arial" w:cs="Arial"/>
                <w:sz w:val="22"/>
                <w:szCs w:val="15"/>
              </w:rPr>
              <w:t>b</w:t>
            </w:r>
          </w:p>
        </w:tc>
        <w:tc>
          <w:tcPr>
            <w:tcW w:w="2337" w:type="pct"/>
          </w:tcPr>
          <w:p w14:paraId="1E979F04" w14:textId="68CE3290" w:rsidR="009410B6" w:rsidRPr="007D41A0" w:rsidRDefault="009410B6" w:rsidP="009410B6">
            <w:pPr>
              <w:pStyle w:val="Obsahtabulky"/>
              <w:snapToGrid w:val="0"/>
              <w:rPr>
                <w:rFonts w:cs="Arial"/>
                <w:sz w:val="22"/>
              </w:rPr>
            </w:pPr>
          </w:p>
        </w:tc>
      </w:tr>
      <w:tr w:rsidR="009410B6" w:rsidRPr="007D41A0" w14:paraId="3686145F" w14:textId="77777777" w:rsidTr="0037134B">
        <w:trPr>
          <w:cantSplit/>
        </w:trPr>
        <w:tc>
          <w:tcPr>
            <w:tcW w:w="1028" w:type="pct"/>
          </w:tcPr>
          <w:p w14:paraId="6CFC9B4E" w14:textId="77777777" w:rsidR="009410B6" w:rsidRPr="007D41A0" w:rsidRDefault="009410B6" w:rsidP="009410B6">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w:t>
            </w:r>
            <w:r>
              <w:rPr>
                <w:rFonts w:eastAsia="Arial" w:cs="Arial"/>
                <w:sz w:val="22"/>
                <w:szCs w:val="22"/>
              </w:rPr>
              <w:t>qu</w:t>
            </w:r>
            <w:r w:rsidRPr="007D41A0">
              <w:rPr>
                <w:rFonts w:eastAsia="Arial" w:cs="Arial"/>
                <w:sz w:val="22"/>
                <w:szCs w:val="22"/>
              </w:rPr>
              <w:t>i</w:t>
            </w:r>
            <w:r>
              <w:rPr>
                <w:rFonts w:eastAsia="Arial" w:cs="Arial"/>
                <w:sz w:val="22"/>
                <w:szCs w:val="22"/>
              </w:rPr>
              <w:t>nc</w:t>
            </w:r>
            <w:r w:rsidRPr="007D41A0">
              <w:rPr>
                <w:rFonts w:eastAsia="Arial" w:cs="Arial"/>
                <w:sz w:val="22"/>
                <w:szCs w:val="22"/>
              </w:rPr>
              <w:t>onazol</w:t>
            </w:r>
            <w:r>
              <w:rPr>
                <w:rFonts w:eastAsia="Arial" w:cs="Arial"/>
                <w:sz w:val="22"/>
                <w:szCs w:val="22"/>
              </w:rPr>
              <w:t>e</w:t>
            </w:r>
            <w:proofErr w:type="spellEnd"/>
          </w:p>
        </w:tc>
        <w:tc>
          <w:tcPr>
            <w:tcW w:w="468" w:type="pct"/>
          </w:tcPr>
          <w:p w14:paraId="31DEFB58" w14:textId="77777777" w:rsidR="009410B6" w:rsidRPr="007D41A0" w:rsidRDefault="009410B6" w:rsidP="009410B6">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5B25C838" w14:textId="6765E7F4" w:rsidR="009410B6" w:rsidRPr="007D41A0"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537EE7D5" w14:textId="4B80771F"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091E25FA" w14:textId="1A66C74A" w:rsidR="009410B6" w:rsidRPr="007D41A0" w:rsidRDefault="009410B6" w:rsidP="009410B6">
            <w:pPr>
              <w:pStyle w:val="Obsahtabulky"/>
              <w:snapToGrid w:val="0"/>
              <w:jc w:val="center"/>
              <w:rPr>
                <w:rFonts w:cs="Arial"/>
                <w:sz w:val="22"/>
              </w:rPr>
            </w:pPr>
            <w:r>
              <w:rPr>
                <w:rFonts w:eastAsia="Arial" w:cs="Arial"/>
                <w:sz w:val="22"/>
                <w:szCs w:val="15"/>
              </w:rPr>
              <w:t>b</w:t>
            </w:r>
          </w:p>
        </w:tc>
        <w:tc>
          <w:tcPr>
            <w:tcW w:w="2337" w:type="pct"/>
          </w:tcPr>
          <w:p w14:paraId="4690A7E7" w14:textId="41A2442C" w:rsidR="009410B6" w:rsidRPr="007D41A0" w:rsidRDefault="009410B6" w:rsidP="009410B6">
            <w:pPr>
              <w:pStyle w:val="Obsahtabulky"/>
              <w:snapToGrid w:val="0"/>
              <w:rPr>
                <w:rFonts w:cs="Arial"/>
                <w:sz w:val="22"/>
              </w:rPr>
            </w:pPr>
          </w:p>
        </w:tc>
      </w:tr>
      <w:tr w:rsidR="009410B6" w:rsidRPr="007D41A0" w14:paraId="4D2F9E20" w14:textId="77777777" w:rsidTr="0037134B">
        <w:trPr>
          <w:cantSplit/>
        </w:trPr>
        <w:tc>
          <w:tcPr>
            <w:tcW w:w="1028" w:type="pct"/>
          </w:tcPr>
          <w:p w14:paraId="50C856FA" w14:textId="77777777" w:rsidR="009410B6" w:rsidRPr="007D41A0" w:rsidRDefault="009410B6" w:rsidP="009410B6">
            <w:pPr>
              <w:autoSpaceDE w:val="0"/>
              <w:snapToGrid w:val="0"/>
              <w:rPr>
                <w:rFonts w:eastAsia="Arial" w:cs="Arial"/>
                <w:sz w:val="22"/>
                <w:szCs w:val="22"/>
              </w:rPr>
            </w:pPr>
            <w:proofErr w:type="spellStart"/>
            <w:r>
              <w:rPr>
                <w:rFonts w:eastAsia="Arial" w:cs="Arial"/>
                <w:sz w:val="22"/>
                <w:szCs w:val="22"/>
              </w:rPr>
              <w:t>Flusilazole</w:t>
            </w:r>
            <w:proofErr w:type="spellEnd"/>
          </w:p>
        </w:tc>
        <w:tc>
          <w:tcPr>
            <w:tcW w:w="468" w:type="pct"/>
          </w:tcPr>
          <w:p w14:paraId="30BDA630" w14:textId="77777777" w:rsidR="009410B6" w:rsidRPr="007D41A0" w:rsidRDefault="009410B6" w:rsidP="009410B6">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0C71363D" w14:textId="73F8325A" w:rsidR="009410B6" w:rsidRPr="007D41A0"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6E3A6CA4" w14:textId="13B0AA0C"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7466DA52" w14:textId="7B7851DE" w:rsidR="009410B6" w:rsidRPr="007D41A0" w:rsidRDefault="009410B6" w:rsidP="009410B6">
            <w:pPr>
              <w:pStyle w:val="Obsahtabulky"/>
              <w:snapToGrid w:val="0"/>
              <w:jc w:val="center"/>
              <w:rPr>
                <w:rFonts w:cs="Arial"/>
                <w:sz w:val="22"/>
              </w:rPr>
            </w:pPr>
            <w:r w:rsidRPr="007D41A0">
              <w:rPr>
                <w:rFonts w:eastAsia="Arial" w:cs="Arial"/>
                <w:sz w:val="22"/>
                <w:szCs w:val="15"/>
              </w:rPr>
              <w:t>b</w:t>
            </w:r>
          </w:p>
        </w:tc>
        <w:tc>
          <w:tcPr>
            <w:tcW w:w="2337" w:type="pct"/>
          </w:tcPr>
          <w:p w14:paraId="5266CF68" w14:textId="64A3A110" w:rsidR="009410B6" w:rsidRPr="007D41A0" w:rsidRDefault="009410B6" w:rsidP="009410B6">
            <w:pPr>
              <w:pStyle w:val="Obsahtabulky"/>
              <w:snapToGrid w:val="0"/>
              <w:rPr>
                <w:rFonts w:cs="Arial"/>
                <w:sz w:val="22"/>
              </w:rPr>
            </w:pPr>
          </w:p>
        </w:tc>
      </w:tr>
      <w:tr w:rsidR="009410B6" w:rsidRPr="007D41A0" w14:paraId="10DB0E11" w14:textId="77777777" w:rsidTr="0037134B">
        <w:trPr>
          <w:cantSplit/>
        </w:trPr>
        <w:tc>
          <w:tcPr>
            <w:tcW w:w="1028" w:type="pct"/>
          </w:tcPr>
          <w:p w14:paraId="36D20732" w14:textId="77777777" w:rsidR="009410B6" w:rsidRPr="007D41A0" w:rsidRDefault="009410B6" w:rsidP="009410B6">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lutriafol</w:t>
            </w:r>
            <w:proofErr w:type="spellEnd"/>
            <w:r w:rsidRPr="007D41A0">
              <w:rPr>
                <w:rFonts w:eastAsia="Arial" w:cs="Arial"/>
                <w:sz w:val="22"/>
                <w:szCs w:val="22"/>
              </w:rPr>
              <w:t xml:space="preserve"> </w:t>
            </w:r>
          </w:p>
        </w:tc>
        <w:tc>
          <w:tcPr>
            <w:tcW w:w="468" w:type="pct"/>
          </w:tcPr>
          <w:p w14:paraId="326ACD46" w14:textId="77777777" w:rsidR="009410B6" w:rsidRPr="007D41A0" w:rsidRDefault="009410B6" w:rsidP="009410B6">
            <w:pPr>
              <w:autoSpaceDE w:val="0"/>
              <w:snapToGrid w:val="0"/>
              <w:jc w:val="center"/>
              <w:rPr>
                <w:rFonts w:eastAsia="Arial" w:cs="Arial"/>
                <w:sz w:val="22"/>
                <w:szCs w:val="22"/>
              </w:rPr>
            </w:pPr>
            <w:r w:rsidRPr="007D41A0">
              <w:rPr>
                <w:rFonts w:eastAsia="Arial" w:cs="Arial"/>
                <w:sz w:val="22"/>
                <w:szCs w:val="22"/>
              </w:rPr>
              <w:t>0,008</w:t>
            </w:r>
          </w:p>
        </w:tc>
        <w:tc>
          <w:tcPr>
            <w:tcW w:w="389" w:type="pct"/>
          </w:tcPr>
          <w:p w14:paraId="4C53915E" w14:textId="51E9A4BD" w:rsidR="009410B6" w:rsidRPr="007D41A0"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3CFC97D1" w14:textId="0B61C081"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2C4AC3D9" w14:textId="4022C02C" w:rsidR="009410B6" w:rsidRPr="007D41A0" w:rsidRDefault="009410B6" w:rsidP="009410B6">
            <w:pPr>
              <w:pStyle w:val="Obsahtabulky"/>
              <w:snapToGrid w:val="0"/>
              <w:jc w:val="center"/>
              <w:rPr>
                <w:rFonts w:cs="Arial"/>
                <w:sz w:val="22"/>
              </w:rPr>
            </w:pPr>
            <w:r w:rsidRPr="007D41A0">
              <w:rPr>
                <w:rFonts w:eastAsia="Arial" w:cs="Arial"/>
                <w:sz w:val="22"/>
                <w:szCs w:val="15"/>
              </w:rPr>
              <w:t>b</w:t>
            </w:r>
          </w:p>
        </w:tc>
        <w:tc>
          <w:tcPr>
            <w:tcW w:w="2337" w:type="pct"/>
          </w:tcPr>
          <w:p w14:paraId="41591081" w14:textId="28D27121" w:rsidR="009410B6" w:rsidRPr="007D41A0" w:rsidRDefault="009410B6" w:rsidP="009410B6">
            <w:pPr>
              <w:pStyle w:val="Obsahtabulky"/>
              <w:snapToGrid w:val="0"/>
              <w:rPr>
                <w:rFonts w:cs="Arial"/>
                <w:sz w:val="22"/>
              </w:rPr>
            </w:pPr>
          </w:p>
        </w:tc>
      </w:tr>
      <w:tr w:rsidR="009410B6" w:rsidRPr="007D41A0" w14:paraId="1A0E1769" w14:textId="77777777" w:rsidTr="0037134B">
        <w:trPr>
          <w:cantSplit/>
        </w:trPr>
        <w:tc>
          <w:tcPr>
            <w:tcW w:w="1028" w:type="pct"/>
          </w:tcPr>
          <w:p w14:paraId="3EB7568D" w14:textId="77777777" w:rsidR="009410B6" w:rsidRDefault="009410B6" w:rsidP="009410B6">
            <w:pPr>
              <w:autoSpaceDE w:val="0"/>
              <w:snapToGrid w:val="0"/>
              <w:rPr>
                <w:rFonts w:eastAsia="Arial" w:cs="Arial"/>
                <w:sz w:val="22"/>
                <w:szCs w:val="22"/>
              </w:rPr>
            </w:pPr>
            <w:proofErr w:type="spellStart"/>
            <w:r>
              <w:rPr>
                <w:rFonts w:eastAsia="Arial" w:cs="Arial"/>
                <w:sz w:val="22"/>
                <w:szCs w:val="22"/>
              </w:rPr>
              <w:t>Fluxapyroxad</w:t>
            </w:r>
            <w:proofErr w:type="spellEnd"/>
          </w:p>
        </w:tc>
        <w:tc>
          <w:tcPr>
            <w:tcW w:w="468" w:type="pct"/>
          </w:tcPr>
          <w:p w14:paraId="1A8037CA" w14:textId="77777777" w:rsidR="009410B6" w:rsidRPr="007D41A0" w:rsidRDefault="009410B6" w:rsidP="009410B6">
            <w:pPr>
              <w:autoSpaceDE w:val="0"/>
              <w:snapToGrid w:val="0"/>
              <w:jc w:val="center"/>
              <w:rPr>
                <w:rFonts w:eastAsia="Arial" w:cs="Arial"/>
                <w:sz w:val="22"/>
                <w:szCs w:val="22"/>
              </w:rPr>
            </w:pPr>
            <w:r>
              <w:rPr>
                <w:rFonts w:eastAsia="Arial" w:cs="Arial"/>
                <w:sz w:val="22"/>
                <w:szCs w:val="22"/>
              </w:rPr>
              <w:t>0,002</w:t>
            </w:r>
          </w:p>
        </w:tc>
        <w:tc>
          <w:tcPr>
            <w:tcW w:w="389" w:type="pct"/>
          </w:tcPr>
          <w:p w14:paraId="5EE5224B" w14:textId="10333161" w:rsidR="009410B6"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17618578" w14:textId="16F9FE1A"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2BD57DF1" w14:textId="0F95F733" w:rsidR="009410B6" w:rsidRPr="007D41A0" w:rsidRDefault="009410B6" w:rsidP="009410B6">
            <w:pPr>
              <w:pStyle w:val="Obsahtabulky"/>
              <w:snapToGrid w:val="0"/>
              <w:jc w:val="center"/>
              <w:rPr>
                <w:rFonts w:cs="Arial"/>
                <w:sz w:val="22"/>
              </w:rPr>
            </w:pPr>
            <w:r w:rsidRPr="007D41A0">
              <w:rPr>
                <w:rFonts w:eastAsia="Arial" w:cs="Arial"/>
                <w:sz w:val="22"/>
                <w:szCs w:val="15"/>
              </w:rPr>
              <w:t>b</w:t>
            </w:r>
          </w:p>
        </w:tc>
        <w:tc>
          <w:tcPr>
            <w:tcW w:w="2337" w:type="pct"/>
          </w:tcPr>
          <w:p w14:paraId="134A077E" w14:textId="4B4832E6" w:rsidR="009410B6" w:rsidRPr="007D41A0" w:rsidRDefault="009410B6" w:rsidP="009410B6">
            <w:pPr>
              <w:pStyle w:val="Obsahtabulky"/>
              <w:snapToGrid w:val="0"/>
              <w:rPr>
                <w:rFonts w:cs="Arial"/>
                <w:sz w:val="22"/>
              </w:rPr>
            </w:pPr>
          </w:p>
        </w:tc>
      </w:tr>
      <w:tr w:rsidR="009410B6" w:rsidRPr="007D41A0" w14:paraId="0E1947A0" w14:textId="77777777" w:rsidTr="0037134B">
        <w:trPr>
          <w:cantSplit/>
        </w:trPr>
        <w:tc>
          <w:tcPr>
            <w:tcW w:w="1028" w:type="pct"/>
          </w:tcPr>
          <w:p w14:paraId="29A4D82F" w14:textId="77777777" w:rsidR="009410B6" w:rsidRPr="007D41A0" w:rsidRDefault="009410B6" w:rsidP="009410B6">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olpet</w:t>
            </w:r>
            <w:proofErr w:type="spellEnd"/>
            <w:r w:rsidRPr="007D41A0">
              <w:rPr>
                <w:rFonts w:eastAsia="Arial" w:cs="Arial"/>
                <w:sz w:val="22"/>
                <w:szCs w:val="22"/>
              </w:rPr>
              <w:t xml:space="preserve"> </w:t>
            </w:r>
            <w:r>
              <w:rPr>
                <w:rFonts w:eastAsia="Arial" w:cs="Arial"/>
                <w:sz w:val="22"/>
                <w:szCs w:val="22"/>
              </w:rPr>
              <w:t>(s</w:t>
            </w:r>
            <w:r w:rsidRPr="0043334B">
              <w:rPr>
                <w:rFonts w:eastAsia="Arial" w:cs="Arial"/>
                <w:sz w:val="22"/>
                <w:szCs w:val="22"/>
              </w:rPr>
              <w:t>um</w:t>
            </w:r>
            <w:r>
              <w:rPr>
                <w:rFonts w:eastAsia="Arial" w:cs="Arial"/>
                <w:sz w:val="22"/>
                <w:szCs w:val="22"/>
              </w:rPr>
              <w:t xml:space="preserve"> </w:t>
            </w:r>
            <w:proofErr w:type="spellStart"/>
            <w:r w:rsidRPr="0043334B">
              <w:rPr>
                <w:rFonts w:eastAsia="Arial" w:cs="Arial"/>
                <w:sz w:val="22"/>
                <w:szCs w:val="22"/>
              </w:rPr>
              <w:t>of</w:t>
            </w:r>
            <w:proofErr w:type="spellEnd"/>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 xml:space="preserve"> </w:t>
            </w:r>
            <w:r w:rsidRPr="0043334B">
              <w:rPr>
                <w:rFonts w:eastAsia="Arial" w:cs="Arial"/>
                <w:sz w:val="22"/>
                <w:szCs w:val="22"/>
              </w:rPr>
              <w:t>and</w:t>
            </w:r>
            <w:r>
              <w:rPr>
                <w:rFonts w:eastAsia="Arial" w:cs="Arial"/>
                <w:sz w:val="22"/>
                <w:szCs w:val="22"/>
              </w:rPr>
              <w:t xml:space="preserve"> </w:t>
            </w:r>
            <w:proofErr w:type="spellStart"/>
            <w:r>
              <w:rPr>
                <w:rFonts w:eastAsia="Arial" w:cs="Arial"/>
                <w:sz w:val="22"/>
                <w:szCs w:val="22"/>
              </w:rPr>
              <w:t>phtalimide</w:t>
            </w:r>
            <w:proofErr w:type="spellEnd"/>
            <w:r>
              <w:rPr>
                <w:rFonts w:eastAsia="Arial" w:cs="Arial"/>
                <w:sz w:val="22"/>
                <w:szCs w:val="22"/>
              </w:rPr>
              <w:t xml:space="preserve"> </w:t>
            </w:r>
            <w:proofErr w:type="spellStart"/>
            <w:r w:rsidRPr="0043334B">
              <w:rPr>
                <w:rFonts w:eastAsia="Arial" w:cs="Arial"/>
                <w:sz w:val="22"/>
                <w:szCs w:val="22"/>
              </w:rPr>
              <w:t>expressed</w:t>
            </w:r>
            <w:proofErr w:type="spellEnd"/>
            <w:r w:rsidRPr="0043334B">
              <w:rPr>
                <w:rFonts w:eastAsia="Arial" w:cs="Arial"/>
                <w:sz w:val="22"/>
                <w:szCs w:val="22"/>
              </w:rPr>
              <w:t xml:space="preserve"> as</w:t>
            </w:r>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w:t>
            </w:r>
          </w:p>
        </w:tc>
        <w:tc>
          <w:tcPr>
            <w:tcW w:w="468" w:type="pct"/>
          </w:tcPr>
          <w:p w14:paraId="34065007" w14:textId="77777777" w:rsidR="009410B6" w:rsidRPr="007D41A0" w:rsidRDefault="009410B6" w:rsidP="009410B6">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389" w:type="pct"/>
          </w:tcPr>
          <w:p w14:paraId="2EB31D68" w14:textId="07392B82" w:rsidR="009410B6" w:rsidRPr="007D41A0" w:rsidRDefault="009410B6" w:rsidP="009410B6">
            <w:pPr>
              <w:pStyle w:val="Obsahtabulky"/>
              <w:snapToGrid w:val="0"/>
              <w:jc w:val="center"/>
              <w:rPr>
                <w:rFonts w:eastAsia="Arial" w:cs="Arial"/>
                <w:sz w:val="22"/>
                <w:szCs w:val="15"/>
              </w:rPr>
            </w:pPr>
            <w:r>
              <w:rPr>
                <w:rFonts w:eastAsia="Arial" w:cs="Arial"/>
                <w:color w:val="000000"/>
                <w:sz w:val="22"/>
                <w:szCs w:val="15"/>
              </w:rPr>
              <w:t>c</w:t>
            </w:r>
          </w:p>
        </w:tc>
        <w:tc>
          <w:tcPr>
            <w:tcW w:w="389" w:type="pct"/>
          </w:tcPr>
          <w:p w14:paraId="287BF95F" w14:textId="3746D4BF" w:rsidR="009410B6" w:rsidRPr="007D41A0" w:rsidRDefault="009410B6" w:rsidP="009410B6">
            <w:pPr>
              <w:pStyle w:val="Obsahtabulky"/>
              <w:snapToGrid w:val="0"/>
              <w:jc w:val="center"/>
              <w:rPr>
                <w:rFonts w:cs="Arial"/>
                <w:sz w:val="22"/>
              </w:rPr>
            </w:pPr>
            <w:r w:rsidRPr="00297F18">
              <w:rPr>
                <w:rFonts w:eastAsia="Arial" w:cs="Arial"/>
                <w:color w:val="000000"/>
                <w:sz w:val="22"/>
                <w:szCs w:val="15"/>
              </w:rPr>
              <w:t>a</w:t>
            </w:r>
          </w:p>
        </w:tc>
        <w:tc>
          <w:tcPr>
            <w:tcW w:w="389" w:type="pct"/>
          </w:tcPr>
          <w:p w14:paraId="0B411076" w14:textId="335C77E8" w:rsidR="009410B6" w:rsidRPr="007D41A0" w:rsidRDefault="009410B6" w:rsidP="009410B6">
            <w:pPr>
              <w:pStyle w:val="Obsahtabulky"/>
              <w:snapToGrid w:val="0"/>
              <w:jc w:val="center"/>
              <w:rPr>
                <w:rFonts w:cs="Arial"/>
                <w:sz w:val="22"/>
              </w:rPr>
            </w:pPr>
            <w:r>
              <w:rPr>
                <w:rFonts w:eastAsia="Arial" w:cs="Arial"/>
                <w:sz w:val="22"/>
                <w:szCs w:val="15"/>
              </w:rPr>
              <w:t>b</w:t>
            </w:r>
          </w:p>
        </w:tc>
        <w:tc>
          <w:tcPr>
            <w:tcW w:w="2337" w:type="pct"/>
          </w:tcPr>
          <w:p w14:paraId="371A7C24" w14:textId="384D5EF8" w:rsidR="009410B6" w:rsidRPr="007D41A0" w:rsidRDefault="009410B6" w:rsidP="009410B6">
            <w:pPr>
              <w:pStyle w:val="Obsahtabulky"/>
              <w:snapToGrid w:val="0"/>
              <w:rPr>
                <w:rFonts w:cs="Arial"/>
                <w:sz w:val="22"/>
              </w:rPr>
            </w:pPr>
          </w:p>
        </w:tc>
      </w:tr>
      <w:tr w:rsidR="009410B6" w:rsidRPr="007D41A0" w14:paraId="0890F670" w14:textId="77777777" w:rsidTr="0037134B">
        <w:trPr>
          <w:cantSplit/>
        </w:trPr>
        <w:tc>
          <w:tcPr>
            <w:tcW w:w="1028" w:type="pct"/>
          </w:tcPr>
          <w:p w14:paraId="7ADD70BB" w14:textId="77777777" w:rsidR="009410B6" w:rsidRPr="007D41A0"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7D41A0">
              <w:rPr>
                <w:rFonts w:eastAsia="Arial" w:cs="Arial"/>
                <w:color w:val="000000"/>
                <w:sz w:val="22"/>
                <w:szCs w:val="22"/>
              </w:rPr>
              <w:t>ormetan</w:t>
            </w:r>
            <w:r>
              <w:rPr>
                <w:rFonts w:eastAsia="Arial" w:cs="Arial"/>
                <w:color w:val="000000"/>
                <w:sz w:val="22"/>
                <w:szCs w:val="22"/>
              </w:rPr>
              <w:t>a</w:t>
            </w:r>
            <w:r w:rsidRPr="007D41A0">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w:t>
            </w:r>
            <w:r w:rsidRPr="0043334B">
              <w:rPr>
                <w:rFonts w:eastAsia="Arial" w:cs="Arial"/>
                <w:color w:val="000000"/>
                <w:sz w:val="22"/>
                <w:szCs w:val="22"/>
              </w:rPr>
              <w:t xml:space="preserve">um </w:t>
            </w:r>
            <w:proofErr w:type="spellStart"/>
            <w:r w:rsidRPr="0043334B">
              <w:rPr>
                <w:rFonts w:eastAsia="Arial" w:cs="Arial"/>
                <w:color w:val="000000"/>
                <w:sz w:val="22"/>
                <w:szCs w:val="22"/>
              </w:rPr>
              <w:t>of</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formetanate</w:t>
            </w:r>
            <w:proofErr w:type="spellEnd"/>
            <w:r w:rsidRPr="0043334B">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 </w:t>
            </w:r>
            <w:proofErr w:type="spellStart"/>
            <w:r w:rsidRPr="0043334B">
              <w:rPr>
                <w:rFonts w:eastAsia="Arial" w:cs="Arial"/>
                <w:color w:val="000000"/>
                <w:sz w:val="22"/>
                <w:szCs w:val="22"/>
              </w:rPr>
              <w:t>formetanate</w:t>
            </w:r>
            <w:proofErr w:type="spellEnd"/>
            <w:r>
              <w:rPr>
                <w:rFonts w:eastAsia="Arial" w:cs="Arial"/>
                <w:color w:val="000000"/>
                <w:sz w:val="22"/>
                <w:szCs w:val="22"/>
              </w:rPr>
              <w:t>(hydro</w:t>
            </w:r>
            <w:r w:rsidRPr="0043334B">
              <w:rPr>
                <w:rFonts w:eastAsia="Arial" w:cs="Arial"/>
                <w:color w:val="000000"/>
                <w:sz w:val="22"/>
                <w:szCs w:val="22"/>
              </w:rPr>
              <w:t>chloride)</w:t>
            </w:r>
            <w:r>
              <w:rPr>
                <w:rFonts w:eastAsia="Arial" w:cs="Arial"/>
                <w:color w:val="000000"/>
                <w:sz w:val="22"/>
                <w:szCs w:val="22"/>
              </w:rPr>
              <w:t>)</w:t>
            </w:r>
          </w:p>
        </w:tc>
        <w:tc>
          <w:tcPr>
            <w:tcW w:w="468" w:type="pct"/>
          </w:tcPr>
          <w:p w14:paraId="1C3AAB33" w14:textId="77777777" w:rsidR="009410B6" w:rsidRPr="007D41A0" w:rsidRDefault="009410B6" w:rsidP="009410B6">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389" w:type="pct"/>
          </w:tcPr>
          <w:p w14:paraId="075CE131" w14:textId="7D70D4EC" w:rsidR="009410B6" w:rsidRPr="007D41A0"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137CE93" w14:textId="6CA5532C" w:rsidR="009410B6" w:rsidRPr="007D41A0"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46C049B3" w14:textId="1D74BF7D" w:rsidR="009410B6" w:rsidRPr="007D41A0" w:rsidRDefault="009410B6" w:rsidP="009410B6">
            <w:pPr>
              <w:pStyle w:val="Obsahtabulky"/>
              <w:snapToGrid w:val="0"/>
              <w:jc w:val="center"/>
              <w:rPr>
                <w:rFonts w:cs="Arial"/>
                <w:color w:val="000000"/>
                <w:sz w:val="22"/>
              </w:rPr>
            </w:pPr>
            <w:r w:rsidRPr="007D41A0">
              <w:rPr>
                <w:rFonts w:eastAsia="Arial" w:cs="Arial"/>
                <w:sz w:val="22"/>
                <w:szCs w:val="15"/>
              </w:rPr>
              <w:t>b</w:t>
            </w:r>
          </w:p>
        </w:tc>
        <w:tc>
          <w:tcPr>
            <w:tcW w:w="2337" w:type="pct"/>
          </w:tcPr>
          <w:p w14:paraId="24FC929A" w14:textId="5A213377" w:rsidR="009410B6" w:rsidRPr="007D41A0" w:rsidRDefault="009410B6" w:rsidP="009410B6">
            <w:pPr>
              <w:pStyle w:val="Obsahtabulky"/>
              <w:snapToGrid w:val="0"/>
              <w:rPr>
                <w:rFonts w:cs="Arial"/>
                <w:color w:val="000000"/>
                <w:sz w:val="22"/>
              </w:rPr>
            </w:pPr>
          </w:p>
        </w:tc>
      </w:tr>
      <w:tr w:rsidR="009410B6" w:rsidRPr="007D41A0" w14:paraId="18B15F48" w14:textId="77777777" w:rsidTr="0037134B">
        <w:trPr>
          <w:cantSplit/>
        </w:trPr>
        <w:tc>
          <w:tcPr>
            <w:tcW w:w="1028" w:type="pct"/>
          </w:tcPr>
          <w:p w14:paraId="3C4AEE05" w14:textId="04731AE1" w:rsidR="009410B6"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Fosetyl</w:t>
            </w:r>
            <w:proofErr w:type="spellEnd"/>
            <w:r>
              <w:rPr>
                <w:rFonts w:eastAsia="Arial" w:cs="Arial"/>
                <w:color w:val="000000"/>
                <w:sz w:val="22"/>
                <w:szCs w:val="22"/>
              </w:rPr>
              <w:t>-Al</w:t>
            </w:r>
          </w:p>
        </w:tc>
        <w:tc>
          <w:tcPr>
            <w:tcW w:w="468" w:type="pct"/>
          </w:tcPr>
          <w:p w14:paraId="219A0CA9" w14:textId="77777777" w:rsidR="009410B6" w:rsidRPr="007D41A0" w:rsidRDefault="009410B6" w:rsidP="009410B6">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30B15428" w14:textId="22E2E5AB" w:rsidR="009410B6" w:rsidRPr="007D41A0"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1DF641C6" w14:textId="7591A0FE" w:rsidR="009410B6" w:rsidRPr="007D41A0" w:rsidRDefault="009410B6" w:rsidP="009410B6">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828AA5C" w14:textId="6EDA223D" w:rsidR="009410B6" w:rsidRPr="007D41A0" w:rsidRDefault="009410B6" w:rsidP="009410B6">
            <w:pPr>
              <w:pStyle w:val="Obsahtabulky"/>
              <w:snapToGrid w:val="0"/>
              <w:jc w:val="center"/>
              <w:rPr>
                <w:rFonts w:cs="Arial"/>
                <w:color w:val="000000"/>
                <w:sz w:val="22"/>
              </w:rPr>
            </w:pPr>
            <w:r w:rsidRPr="007D41A0">
              <w:rPr>
                <w:rFonts w:eastAsia="Arial" w:cs="Arial"/>
                <w:color w:val="000000"/>
                <w:sz w:val="22"/>
                <w:szCs w:val="15"/>
              </w:rPr>
              <w:t>b</w:t>
            </w:r>
          </w:p>
        </w:tc>
        <w:tc>
          <w:tcPr>
            <w:tcW w:w="2337" w:type="pct"/>
          </w:tcPr>
          <w:p w14:paraId="0B460819" w14:textId="59D84054" w:rsidR="009410B6" w:rsidRPr="007D41A0" w:rsidRDefault="009410B6" w:rsidP="009410B6">
            <w:pPr>
              <w:pStyle w:val="Obsahtabulky"/>
              <w:snapToGrid w:val="0"/>
              <w:rPr>
                <w:rFonts w:cs="Arial"/>
                <w:color w:val="000000"/>
                <w:sz w:val="22"/>
              </w:rPr>
            </w:pPr>
          </w:p>
        </w:tc>
      </w:tr>
      <w:tr w:rsidR="009410B6" w:rsidRPr="00936E07" w14:paraId="42CA4A4B" w14:textId="77777777" w:rsidTr="0037134B">
        <w:trPr>
          <w:cantSplit/>
        </w:trPr>
        <w:tc>
          <w:tcPr>
            <w:tcW w:w="1028" w:type="pct"/>
          </w:tcPr>
          <w:p w14:paraId="67A10979" w14:textId="77777777" w:rsidR="009410B6" w:rsidRPr="00936E07"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F</w:t>
            </w:r>
            <w:r w:rsidRPr="00936E07">
              <w:rPr>
                <w:rFonts w:eastAsia="Arial" w:cs="Arial"/>
                <w:color w:val="000000"/>
                <w:sz w:val="22"/>
                <w:szCs w:val="22"/>
              </w:rPr>
              <w:t>osthiaz</w:t>
            </w:r>
            <w:r>
              <w:rPr>
                <w:rFonts w:eastAsia="Arial" w:cs="Arial"/>
                <w:color w:val="000000"/>
                <w:sz w:val="22"/>
                <w:szCs w:val="22"/>
              </w:rPr>
              <w:t>ate</w:t>
            </w:r>
            <w:proofErr w:type="spellEnd"/>
          </w:p>
        </w:tc>
        <w:tc>
          <w:tcPr>
            <w:tcW w:w="468" w:type="pct"/>
          </w:tcPr>
          <w:p w14:paraId="27F54944" w14:textId="77777777" w:rsidR="009410B6" w:rsidRPr="00936E07" w:rsidRDefault="009410B6" w:rsidP="009410B6">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4783C6B1" w14:textId="1D7A6D34" w:rsidR="009410B6" w:rsidRPr="00936E0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56A4680" w14:textId="416062A4" w:rsidR="009410B6" w:rsidRPr="00936E07"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7CDE1C11" w14:textId="29B4F762" w:rsidR="009410B6" w:rsidRPr="00936E07"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791F59F0" w14:textId="2B1C6F14" w:rsidR="009410B6" w:rsidRPr="00936E07" w:rsidRDefault="009410B6" w:rsidP="009410B6">
            <w:pPr>
              <w:pStyle w:val="Obsahtabulky"/>
              <w:snapToGrid w:val="0"/>
              <w:rPr>
                <w:rFonts w:cs="Arial"/>
                <w:color w:val="000000"/>
                <w:sz w:val="22"/>
              </w:rPr>
            </w:pPr>
          </w:p>
        </w:tc>
      </w:tr>
      <w:tr w:rsidR="009410B6" w:rsidRPr="00936E07" w14:paraId="3D7C03CA" w14:textId="77777777" w:rsidTr="0037134B">
        <w:trPr>
          <w:cantSplit/>
        </w:trPr>
        <w:tc>
          <w:tcPr>
            <w:tcW w:w="1028" w:type="pct"/>
          </w:tcPr>
          <w:p w14:paraId="6590EDB2" w14:textId="77777777" w:rsidR="009410B6" w:rsidRPr="00936E07"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G</w:t>
            </w:r>
            <w:r w:rsidRPr="00936E07">
              <w:rPr>
                <w:rFonts w:eastAsia="Arial" w:cs="Arial"/>
                <w:color w:val="000000"/>
                <w:sz w:val="22"/>
                <w:szCs w:val="22"/>
              </w:rPr>
              <w:t>ly</w:t>
            </w:r>
            <w:r>
              <w:rPr>
                <w:rFonts w:eastAsia="Arial" w:cs="Arial"/>
                <w:color w:val="000000"/>
                <w:sz w:val="22"/>
                <w:szCs w:val="22"/>
              </w:rPr>
              <w:t>ph</w:t>
            </w:r>
            <w:r w:rsidRPr="00936E07">
              <w:rPr>
                <w:rFonts w:eastAsia="Arial" w:cs="Arial"/>
                <w:color w:val="000000"/>
                <w:sz w:val="22"/>
                <w:szCs w:val="22"/>
              </w:rPr>
              <w:t>os</w:t>
            </w:r>
            <w:r>
              <w:rPr>
                <w:rFonts w:eastAsia="Arial" w:cs="Arial"/>
                <w:color w:val="000000"/>
                <w:sz w:val="22"/>
                <w:szCs w:val="22"/>
              </w:rPr>
              <w:t>ate</w:t>
            </w:r>
            <w:proofErr w:type="spellEnd"/>
          </w:p>
        </w:tc>
        <w:tc>
          <w:tcPr>
            <w:tcW w:w="468" w:type="pct"/>
          </w:tcPr>
          <w:p w14:paraId="03FBA653" w14:textId="77777777" w:rsidR="009410B6" w:rsidRPr="00936E07" w:rsidRDefault="009410B6" w:rsidP="009410B6">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389" w:type="pct"/>
          </w:tcPr>
          <w:p w14:paraId="746DAA35" w14:textId="1E834139" w:rsidR="009410B6" w:rsidRPr="00936E0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E27A393" w14:textId="2C69DA49" w:rsidR="009410B6" w:rsidRPr="00936E07" w:rsidRDefault="009410B6" w:rsidP="009410B6">
            <w:pPr>
              <w:pStyle w:val="Obsahtabulky"/>
              <w:snapToGrid w:val="0"/>
              <w:jc w:val="center"/>
              <w:rPr>
                <w:rFonts w:cs="Arial"/>
                <w:color w:val="000000"/>
                <w:sz w:val="22"/>
              </w:rPr>
            </w:pPr>
            <w:r w:rsidRPr="00297F18">
              <w:rPr>
                <w:rFonts w:eastAsia="Arial" w:cs="Arial"/>
                <w:color w:val="000000"/>
                <w:sz w:val="22"/>
                <w:szCs w:val="15"/>
              </w:rPr>
              <w:t>a</w:t>
            </w:r>
          </w:p>
        </w:tc>
        <w:tc>
          <w:tcPr>
            <w:tcW w:w="389" w:type="pct"/>
          </w:tcPr>
          <w:p w14:paraId="271D9879" w14:textId="73E7ED4C" w:rsidR="009410B6" w:rsidRPr="00936E07" w:rsidRDefault="009410B6" w:rsidP="009410B6">
            <w:pPr>
              <w:pStyle w:val="Obsahtabulky"/>
              <w:snapToGrid w:val="0"/>
              <w:jc w:val="center"/>
              <w:rPr>
                <w:rFonts w:cs="Arial"/>
                <w:color w:val="000000"/>
                <w:sz w:val="22"/>
              </w:rPr>
            </w:pPr>
            <w:r w:rsidRPr="00936E07">
              <w:rPr>
                <w:rFonts w:eastAsia="Arial" w:cs="Arial"/>
                <w:color w:val="000000"/>
                <w:sz w:val="22"/>
                <w:szCs w:val="15"/>
              </w:rPr>
              <w:t>b</w:t>
            </w:r>
          </w:p>
        </w:tc>
        <w:tc>
          <w:tcPr>
            <w:tcW w:w="2337" w:type="pct"/>
          </w:tcPr>
          <w:p w14:paraId="41BAFCAB" w14:textId="6FE7B527" w:rsidR="009410B6" w:rsidRPr="00936E07" w:rsidRDefault="009410B6" w:rsidP="009410B6">
            <w:pPr>
              <w:pStyle w:val="Obsahtabulky"/>
              <w:snapToGrid w:val="0"/>
              <w:rPr>
                <w:rFonts w:cs="Arial"/>
                <w:color w:val="000000"/>
                <w:sz w:val="22"/>
              </w:rPr>
            </w:pPr>
          </w:p>
        </w:tc>
      </w:tr>
      <w:tr w:rsidR="009410B6" w:rsidRPr="00936E07" w14:paraId="10A13531" w14:textId="77777777" w:rsidTr="0037134B">
        <w:trPr>
          <w:cantSplit/>
        </w:trPr>
        <w:tc>
          <w:tcPr>
            <w:tcW w:w="1028" w:type="pct"/>
          </w:tcPr>
          <w:p w14:paraId="59AA23CA" w14:textId="77777777" w:rsidR="009410B6" w:rsidRDefault="009410B6" w:rsidP="009410B6">
            <w:pPr>
              <w:autoSpaceDE w:val="0"/>
              <w:snapToGrid w:val="0"/>
              <w:rPr>
                <w:rFonts w:eastAsia="Arial" w:cs="Arial"/>
                <w:color w:val="000000"/>
                <w:sz w:val="22"/>
                <w:szCs w:val="22"/>
              </w:rPr>
            </w:pPr>
            <w:proofErr w:type="spellStart"/>
            <w:r>
              <w:rPr>
                <w:rFonts w:cs="Arial"/>
                <w:color w:val="4D5156"/>
                <w:sz w:val="21"/>
                <w:szCs w:val="21"/>
                <w:shd w:val="clear" w:color="auto" w:fill="FFFFFF"/>
              </w:rPr>
              <w:t>Glufosinate-ammonium</w:t>
            </w:r>
            <w:proofErr w:type="spellEnd"/>
          </w:p>
        </w:tc>
        <w:tc>
          <w:tcPr>
            <w:tcW w:w="468" w:type="pct"/>
          </w:tcPr>
          <w:p w14:paraId="6F2BDA31" w14:textId="77777777" w:rsidR="009410B6" w:rsidRPr="00936E07" w:rsidRDefault="009410B6" w:rsidP="009410B6">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4282C0E8" w14:textId="23876117" w:rsidR="009410B6" w:rsidRPr="00936E07" w:rsidRDefault="009410B6" w:rsidP="009410B6">
            <w:pPr>
              <w:pStyle w:val="Obsahtabulky"/>
              <w:snapToGrid w:val="0"/>
              <w:jc w:val="center"/>
              <w:rPr>
                <w:rFonts w:eastAsia="Arial" w:cs="Arial"/>
                <w:color w:val="000000"/>
                <w:sz w:val="22"/>
                <w:szCs w:val="22"/>
              </w:rPr>
            </w:pPr>
            <w:r>
              <w:rPr>
                <w:rFonts w:eastAsia="Arial" w:cs="Arial"/>
                <w:color w:val="000000"/>
                <w:sz w:val="22"/>
                <w:szCs w:val="15"/>
              </w:rPr>
              <w:t>c</w:t>
            </w:r>
          </w:p>
        </w:tc>
        <w:tc>
          <w:tcPr>
            <w:tcW w:w="389" w:type="pct"/>
          </w:tcPr>
          <w:p w14:paraId="2D2F6D55" w14:textId="1BA4792A" w:rsidR="009410B6" w:rsidRPr="00936E07" w:rsidRDefault="009410B6" w:rsidP="009410B6">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03E404A6" w14:textId="0FC8F084" w:rsidR="009410B6" w:rsidRPr="00936E07" w:rsidRDefault="009410B6" w:rsidP="009410B6">
            <w:pPr>
              <w:pStyle w:val="Obsahtabulky"/>
              <w:snapToGrid w:val="0"/>
              <w:jc w:val="center"/>
              <w:rPr>
                <w:rFonts w:cs="Arial"/>
                <w:color w:val="000000"/>
                <w:sz w:val="22"/>
              </w:rPr>
            </w:pPr>
            <w:r w:rsidRPr="00936E07">
              <w:rPr>
                <w:rFonts w:eastAsia="Arial" w:cs="Arial"/>
                <w:color w:val="000000"/>
                <w:sz w:val="22"/>
                <w:szCs w:val="15"/>
              </w:rPr>
              <w:t>b</w:t>
            </w:r>
          </w:p>
        </w:tc>
        <w:tc>
          <w:tcPr>
            <w:tcW w:w="2337" w:type="pct"/>
          </w:tcPr>
          <w:p w14:paraId="0F823112" w14:textId="356F24D0" w:rsidR="009410B6" w:rsidRPr="00936E07" w:rsidRDefault="009410B6" w:rsidP="009410B6">
            <w:pPr>
              <w:pStyle w:val="Obsahtabulky"/>
              <w:snapToGrid w:val="0"/>
              <w:rPr>
                <w:rFonts w:cs="Arial"/>
                <w:color w:val="000000"/>
                <w:sz w:val="22"/>
              </w:rPr>
            </w:pPr>
          </w:p>
        </w:tc>
      </w:tr>
      <w:tr w:rsidR="009410B6" w:rsidRPr="00936E07" w14:paraId="495F18A8" w14:textId="77777777" w:rsidTr="0037134B">
        <w:trPr>
          <w:cantSplit/>
        </w:trPr>
        <w:tc>
          <w:tcPr>
            <w:tcW w:w="1028" w:type="pct"/>
          </w:tcPr>
          <w:p w14:paraId="13824E61" w14:textId="77777777" w:rsidR="009410B6" w:rsidRPr="00936E07"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aloxyfop</w:t>
            </w:r>
            <w:proofErr w:type="spellEnd"/>
            <w:r w:rsidRPr="00936E07">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haloxyfop</w:t>
            </w:r>
            <w:proofErr w:type="spellEnd"/>
            <w:r>
              <w:rPr>
                <w:rFonts w:eastAsia="Arial" w:cs="Arial"/>
                <w:color w:val="000000"/>
                <w:sz w:val="22"/>
                <w:szCs w:val="22"/>
              </w:rPr>
              <w:noBreakHyphen/>
              <w:t>P</w:t>
            </w:r>
          </w:p>
        </w:tc>
        <w:tc>
          <w:tcPr>
            <w:tcW w:w="468" w:type="pct"/>
          </w:tcPr>
          <w:p w14:paraId="09058DD9" w14:textId="77777777" w:rsidR="009410B6" w:rsidRPr="00936E07" w:rsidRDefault="009410B6" w:rsidP="009410B6">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122DF6AB" w14:textId="2ABFAA88" w:rsidR="009410B6" w:rsidRPr="00936E0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85CB400" w14:textId="15FDEE30" w:rsidR="009410B6" w:rsidRPr="00BC7FF9" w:rsidRDefault="009410B6" w:rsidP="009410B6">
            <w:pPr>
              <w:pStyle w:val="Obsahtabulky"/>
              <w:snapToGrid w:val="0"/>
              <w:jc w:val="center"/>
              <w:rPr>
                <w:rFonts w:eastAsia="Arial" w:cs="Arial"/>
                <w:color w:val="000000"/>
                <w:sz w:val="22"/>
                <w:szCs w:val="22"/>
                <w:lang w:val="en-GB"/>
              </w:rPr>
            </w:pPr>
            <w:r w:rsidRPr="00297F18">
              <w:rPr>
                <w:rFonts w:eastAsia="Arial" w:cs="Arial"/>
                <w:color w:val="000000"/>
                <w:sz w:val="22"/>
                <w:szCs w:val="15"/>
              </w:rPr>
              <w:t>a</w:t>
            </w:r>
          </w:p>
        </w:tc>
        <w:tc>
          <w:tcPr>
            <w:tcW w:w="389" w:type="pct"/>
          </w:tcPr>
          <w:p w14:paraId="6F55F607" w14:textId="49A7658E" w:rsidR="009410B6" w:rsidRPr="00BC7FF9" w:rsidRDefault="009410B6" w:rsidP="009410B6">
            <w:pPr>
              <w:pStyle w:val="Obsahtabulky"/>
              <w:snapToGrid w:val="0"/>
              <w:jc w:val="center"/>
              <w:rPr>
                <w:rFonts w:eastAsia="Arial" w:cs="Arial"/>
                <w:color w:val="000000"/>
                <w:sz w:val="22"/>
                <w:szCs w:val="22"/>
                <w:lang w:val="en-GB"/>
              </w:rPr>
            </w:pPr>
            <w:r>
              <w:rPr>
                <w:rFonts w:eastAsia="Arial" w:cs="Arial"/>
                <w:color w:val="000000"/>
                <w:sz w:val="22"/>
                <w:szCs w:val="15"/>
              </w:rPr>
              <w:t>b</w:t>
            </w:r>
          </w:p>
        </w:tc>
        <w:tc>
          <w:tcPr>
            <w:tcW w:w="2337" w:type="pct"/>
          </w:tcPr>
          <w:p w14:paraId="6772081D" w14:textId="5D9319E9" w:rsidR="009410B6" w:rsidRPr="00BC7FF9"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272CEC40" w14:textId="77777777" w:rsidR="009410B6" w:rsidRDefault="009410B6" w:rsidP="009410B6">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25</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in and on strawberries and head cabbages</w:t>
            </w:r>
          </w:p>
          <w:p w14:paraId="279FF299" w14:textId="77777777" w:rsidR="009410B6" w:rsidRDefault="009410B6" w:rsidP="009410B6">
            <w:pPr>
              <w:pStyle w:val="Obsahtabulky"/>
              <w:snapToGrid w:val="0"/>
              <w:rPr>
                <w:rFonts w:eastAsia="Arial" w:cs="Arial"/>
                <w:color w:val="000000"/>
                <w:sz w:val="22"/>
                <w:szCs w:val="22"/>
                <w:lang w:val="en-GB"/>
              </w:rPr>
            </w:pPr>
            <w:r>
              <w:rPr>
                <w:rFonts w:eastAsia="Arial" w:cs="Arial"/>
                <w:color w:val="000000"/>
                <w:sz w:val="22"/>
                <w:szCs w:val="22"/>
                <w:lang w:val="en-GB"/>
              </w:rPr>
              <w:t>2026 – in and on dried beans</w:t>
            </w:r>
          </w:p>
          <w:p w14:paraId="6B30C76A" w14:textId="3CA0D693" w:rsidR="002416BC" w:rsidRPr="003F0AEC" w:rsidRDefault="002416BC" w:rsidP="005E4CDC">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w:t>
            </w:r>
            <w:r>
              <w:rPr>
                <w:rFonts w:eastAsia="Arial" w:cs="Arial"/>
                <w:color w:val="000000"/>
                <w:sz w:val="22"/>
                <w:szCs w:val="22"/>
              </w:rPr>
              <w:t>7</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 xml:space="preserve">in and on broccoli, grapefruits, </w:t>
            </w:r>
            <w:r>
              <w:rPr>
                <w:rFonts w:eastAsia="Arial" w:cs="Arial"/>
                <w:color w:val="000000"/>
                <w:sz w:val="22"/>
                <w:szCs w:val="22"/>
                <w:lang w:val="en-GB"/>
              </w:rPr>
              <w:t xml:space="preserve">sweet </w:t>
            </w:r>
            <w:r w:rsidRPr="00BC7FF9">
              <w:rPr>
                <w:rFonts w:eastAsia="Arial" w:cs="Arial"/>
                <w:color w:val="000000"/>
                <w:sz w:val="22"/>
                <w:szCs w:val="22"/>
                <w:lang w:val="en-GB"/>
              </w:rPr>
              <w:t>peppers and wheat</w:t>
            </w:r>
            <w:r>
              <w:rPr>
                <w:rFonts w:eastAsia="Arial" w:cs="Arial"/>
                <w:color w:val="000000"/>
                <w:sz w:val="22"/>
                <w:szCs w:val="22"/>
                <w:lang w:val="en-GB"/>
              </w:rPr>
              <w:t xml:space="preserve"> grains</w:t>
            </w:r>
          </w:p>
        </w:tc>
      </w:tr>
      <w:tr w:rsidR="009410B6" w:rsidRPr="00936E07" w14:paraId="50CEC840" w14:textId="77777777" w:rsidTr="0037134B">
        <w:trPr>
          <w:cantSplit/>
        </w:trPr>
        <w:tc>
          <w:tcPr>
            <w:tcW w:w="1028" w:type="pct"/>
          </w:tcPr>
          <w:p w14:paraId="6041B547" w14:textId="77777777" w:rsidR="009410B6" w:rsidRPr="00936E07" w:rsidRDefault="009410B6" w:rsidP="009410B6">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exa</w:t>
            </w:r>
            <w:r>
              <w:rPr>
                <w:rFonts w:eastAsia="Arial" w:cs="Arial"/>
                <w:color w:val="000000"/>
                <w:sz w:val="22"/>
                <w:szCs w:val="22"/>
              </w:rPr>
              <w:t>c</w:t>
            </w:r>
            <w:r w:rsidRPr="00936E07">
              <w:rPr>
                <w:rFonts w:eastAsia="Arial" w:cs="Arial"/>
                <w:color w:val="000000"/>
                <w:sz w:val="22"/>
                <w:szCs w:val="22"/>
              </w:rPr>
              <w:t>onazol</w:t>
            </w:r>
            <w:r>
              <w:rPr>
                <w:rFonts w:eastAsia="Arial" w:cs="Arial"/>
                <w:color w:val="000000"/>
                <w:sz w:val="22"/>
                <w:szCs w:val="22"/>
              </w:rPr>
              <w:t>e</w:t>
            </w:r>
            <w:proofErr w:type="spellEnd"/>
          </w:p>
        </w:tc>
        <w:tc>
          <w:tcPr>
            <w:tcW w:w="468" w:type="pct"/>
          </w:tcPr>
          <w:p w14:paraId="53D4533D" w14:textId="77777777" w:rsidR="009410B6" w:rsidRPr="00936E07" w:rsidRDefault="009410B6" w:rsidP="009410B6">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34391401" w14:textId="6CFF11AF" w:rsidR="009410B6" w:rsidRPr="00936E0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CC12C87" w14:textId="1056503A" w:rsidR="009410B6" w:rsidRPr="00936E07"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701C73A6" w14:textId="5A50790A" w:rsidR="009410B6" w:rsidRPr="00936E07" w:rsidRDefault="009410B6" w:rsidP="009410B6">
            <w:pPr>
              <w:snapToGrid w:val="0"/>
              <w:jc w:val="center"/>
              <w:rPr>
                <w:rFonts w:cs="Arial"/>
                <w:color w:val="000000"/>
                <w:sz w:val="22"/>
              </w:rPr>
            </w:pPr>
            <w:r w:rsidRPr="00936E07">
              <w:rPr>
                <w:rFonts w:eastAsia="Arial" w:cs="Arial"/>
                <w:color w:val="000000"/>
                <w:sz w:val="22"/>
                <w:szCs w:val="15"/>
              </w:rPr>
              <w:t>b</w:t>
            </w:r>
          </w:p>
        </w:tc>
        <w:tc>
          <w:tcPr>
            <w:tcW w:w="2337" w:type="pct"/>
          </w:tcPr>
          <w:p w14:paraId="69D5F96D" w14:textId="4FCC6A72" w:rsidR="009410B6" w:rsidRPr="00936E07" w:rsidRDefault="009410B6" w:rsidP="009410B6">
            <w:pPr>
              <w:snapToGrid w:val="0"/>
              <w:rPr>
                <w:rFonts w:cs="Arial"/>
                <w:color w:val="000000"/>
                <w:sz w:val="22"/>
              </w:rPr>
            </w:pPr>
          </w:p>
        </w:tc>
      </w:tr>
      <w:tr w:rsidR="009410B6" w:rsidRPr="00936E07" w14:paraId="0EE71BD7" w14:textId="77777777" w:rsidTr="0037134B">
        <w:trPr>
          <w:cantSplit/>
        </w:trPr>
        <w:tc>
          <w:tcPr>
            <w:tcW w:w="1028" w:type="pct"/>
          </w:tcPr>
          <w:p w14:paraId="27E5308B" w14:textId="77777777" w:rsidR="009410B6" w:rsidRPr="00936E07" w:rsidRDefault="009410B6" w:rsidP="009410B6">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exythiazox</w:t>
            </w:r>
            <w:proofErr w:type="spellEnd"/>
          </w:p>
        </w:tc>
        <w:tc>
          <w:tcPr>
            <w:tcW w:w="468" w:type="pct"/>
          </w:tcPr>
          <w:p w14:paraId="1E84108D" w14:textId="77777777" w:rsidR="009410B6" w:rsidRPr="00936E07" w:rsidRDefault="009410B6" w:rsidP="009410B6">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6383C083" w14:textId="5C4068C5" w:rsidR="009410B6" w:rsidRPr="00936E0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07D5DF8" w14:textId="2E003C3D" w:rsidR="009410B6" w:rsidRPr="00BC7FF9" w:rsidRDefault="009410B6" w:rsidP="009410B6">
            <w:pPr>
              <w:snapToGrid w:val="0"/>
              <w:jc w:val="center"/>
              <w:rPr>
                <w:rFonts w:cs="Arial"/>
                <w:color w:val="000000"/>
                <w:sz w:val="22"/>
                <w:lang w:val="en-GB"/>
              </w:rPr>
            </w:pPr>
            <w:r>
              <w:rPr>
                <w:rFonts w:eastAsia="Arial" w:cs="Arial"/>
                <w:color w:val="000000"/>
                <w:sz w:val="22"/>
                <w:szCs w:val="15"/>
              </w:rPr>
              <w:t>a</w:t>
            </w:r>
          </w:p>
        </w:tc>
        <w:tc>
          <w:tcPr>
            <w:tcW w:w="389" w:type="pct"/>
          </w:tcPr>
          <w:p w14:paraId="6912B28F" w14:textId="5A13AE80" w:rsidR="009410B6" w:rsidRPr="00BC7FF9" w:rsidRDefault="009410B6" w:rsidP="009410B6">
            <w:pPr>
              <w:snapToGrid w:val="0"/>
              <w:jc w:val="center"/>
              <w:rPr>
                <w:rFonts w:cs="Arial"/>
                <w:color w:val="000000"/>
                <w:sz w:val="22"/>
                <w:lang w:val="en-GB"/>
              </w:rPr>
            </w:pPr>
            <w:r w:rsidRPr="00936E07">
              <w:rPr>
                <w:rFonts w:eastAsia="Arial" w:cs="Arial"/>
                <w:color w:val="000000"/>
                <w:sz w:val="22"/>
                <w:szCs w:val="15"/>
              </w:rPr>
              <w:t>b</w:t>
            </w:r>
          </w:p>
        </w:tc>
        <w:tc>
          <w:tcPr>
            <w:tcW w:w="2337" w:type="pct"/>
          </w:tcPr>
          <w:p w14:paraId="748AE103" w14:textId="3B770E44" w:rsidR="009410B6" w:rsidRPr="00936E07" w:rsidRDefault="009410B6" w:rsidP="009410B6">
            <w:pPr>
              <w:snapToGrid w:val="0"/>
              <w:rPr>
                <w:rFonts w:cs="Arial"/>
                <w:color w:val="000000"/>
                <w:sz w:val="22"/>
              </w:rPr>
            </w:pPr>
          </w:p>
        </w:tc>
      </w:tr>
      <w:tr w:rsidR="009410B6" w:rsidRPr="00FB7A69" w14:paraId="7DC340BA" w14:textId="77777777" w:rsidTr="0037134B">
        <w:trPr>
          <w:cantSplit/>
        </w:trPr>
        <w:tc>
          <w:tcPr>
            <w:tcW w:w="1028" w:type="pct"/>
          </w:tcPr>
          <w:p w14:paraId="5323C25F"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mazalil</w:t>
            </w:r>
            <w:proofErr w:type="spellEnd"/>
          </w:p>
        </w:tc>
        <w:tc>
          <w:tcPr>
            <w:tcW w:w="468" w:type="pct"/>
          </w:tcPr>
          <w:p w14:paraId="1DE4AA5A"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7B73DD98" w14:textId="401A4322"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70913B8" w14:textId="4A8E5900"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2A65AB5B" w14:textId="51F9332F" w:rsidR="009410B6" w:rsidRPr="00FB7A69" w:rsidRDefault="009410B6" w:rsidP="009410B6">
            <w:pPr>
              <w:snapToGrid w:val="0"/>
              <w:jc w:val="center"/>
              <w:rPr>
                <w:rFonts w:cs="Arial"/>
                <w:color w:val="000000"/>
                <w:sz w:val="22"/>
              </w:rPr>
            </w:pPr>
            <w:r w:rsidRPr="00936E07">
              <w:rPr>
                <w:rFonts w:eastAsia="Arial" w:cs="Arial"/>
                <w:color w:val="000000"/>
                <w:sz w:val="22"/>
                <w:szCs w:val="15"/>
              </w:rPr>
              <w:t>b</w:t>
            </w:r>
          </w:p>
        </w:tc>
        <w:tc>
          <w:tcPr>
            <w:tcW w:w="2337" w:type="pct"/>
          </w:tcPr>
          <w:p w14:paraId="22464B4B" w14:textId="0D59001A" w:rsidR="009410B6" w:rsidRPr="00FB7A69" w:rsidRDefault="009410B6" w:rsidP="009410B6">
            <w:pPr>
              <w:snapToGrid w:val="0"/>
              <w:rPr>
                <w:rFonts w:cs="Arial"/>
                <w:color w:val="000000"/>
                <w:sz w:val="22"/>
              </w:rPr>
            </w:pPr>
          </w:p>
        </w:tc>
      </w:tr>
      <w:tr w:rsidR="009410B6" w:rsidRPr="00FB7A69" w14:paraId="3B79C708" w14:textId="77777777" w:rsidTr="0037134B">
        <w:trPr>
          <w:cantSplit/>
        </w:trPr>
        <w:tc>
          <w:tcPr>
            <w:tcW w:w="1028" w:type="pct"/>
          </w:tcPr>
          <w:p w14:paraId="46972086"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Imidac</w:t>
            </w:r>
            <w:r w:rsidRPr="00FB7A69">
              <w:rPr>
                <w:rFonts w:eastAsia="Arial" w:cs="Arial"/>
                <w:color w:val="000000"/>
                <w:sz w:val="22"/>
                <w:szCs w:val="22"/>
              </w:rPr>
              <w:t>loprid</w:t>
            </w:r>
            <w:proofErr w:type="spellEnd"/>
          </w:p>
        </w:tc>
        <w:tc>
          <w:tcPr>
            <w:tcW w:w="468" w:type="pct"/>
          </w:tcPr>
          <w:p w14:paraId="2EC77F62"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F671663" w14:textId="602D7846"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0D2A33D" w14:textId="4B6C0C57"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4D3D9B46" w14:textId="0B224990"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6BCD3BBE" w14:textId="196B8798" w:rsidR="009410B6" w:rsidRPr="00FB7A69" w:rsidRDefault="009410B6" w:rsidP="009410B6">
            <w:pPr>
              <w:snapToGrid w:val="0"/>
              <w:rPr>
                <w:rFonts w:cs="Arial"/>
                <w:color w:val="000000"/>
                <w:sz w:val="22"/>
              </w:rPr>
            </w:pPr>
          </w:p>
        </w:tc>
      </w:tr>
      <w:tr w:rsidR="009410B6" w:rsidRPr="00FB7A69" w14:paraId="5C79E33A" w14:textId="77777777" w:rsidTr="0037134B">
        <w:trPr>
          <w:cantSplit/>
        </w:trPr>
        <w:tc>
          <w:tcPr>
            <w:tcW w:w="1028" w:type="pct"/>
          </w:tcPr>
          <w:p w14:paraId="49D56409"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Indoxac</w:t>
            </w:r>
            <w:r w:rsidRPr="00FB7A69">
              <w:rPr>
                <w:rFonts w:eastAsia="Arial" w:cs="Arial"/>
                <w:color w:val="000000"/>
                <w:sz w:val="22"/>
                <w:szCs w:val="22"/>
              </w:rPr>
              <w:t>arb</w:t>
            </w:r>
            <w:proofErr w:type="spellEnd"/>
            <w:r w:rsidRPr="00FB7A69">
              <w:rPr>
                <w:rFonts w:eastAsia="Arial" w:cs="Arial"/>
                <w:color w:val="000000"/>
                <w:sz w:val="22"/>
                <w:szCs w:val="22"/>
              </w:rPr>
              <w:t xml:space="preserve"> </w:t>
            </w:r>
          </w:p>
        </w:tc>
        <w:tc>
          <w:tcPr>
            <w:tcW w:w="468" w:type="pct"/>
          </w:tcPr>
          <w:p w14:paraId="1A6B76DA"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57358B95" w14:textId="3D6CD8A1"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C38C326" w14:textId="13BF5EA0"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2FDC1025" w14:textId="2F9DD434"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68A3517C" w14:textId="4F7AAA17" w:rsidR="009410B6" w:rsidRPr="00FB7A69" w:rsidRDefault="009410B6" w:rsidP="009410B6">
            <w:pPr>
              <w:snapToGrid w:val="0"/>
              <w:rPr>
                <w:rFonts w:cs="Arial"/>
                <w:color w:val="000000"/>
                <w:sz w:val="22"/>
              </w:rPr>
            </w:pPr>
          </w:p>
        </w:tc>
      </w:tr>
      <w:tr w:rsidR="009410B6" w:rsidRPr="00FB7A69" w14:paraId="0190E063" w14:textId="77777777" w:rsidTr="0037134B">
        <w:trPr>
          <w:cantSplit/>
        </w:trPr>
        <w:tc>
          <w:tcPr>
            <w:tcW w:w="1028" w:type="pct"/>
          </w:tcPr>
          <w:p w14:paraId="4B0F1876"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prodion</w:t>
            </w:r>
            <w:r>
              <w:rPr>
                <w:rFonts w:eastAsia="Arial" w:cs="Arial"/>
                <w:color w:val="000000"/>
                <w:sz w:val="22"/>
                <w:szCs w:val="22"/>
              </w:rPr>
              <w:t>e</w:t>
            </w:r>
            <w:proofErr w:type="spellEnd"/>
          </w:p>
        </w:tc>
        <w:tc>
          <w:tcPr>
            <w:tcW w:w="468" w:type="pct"/>
          </w:tcPr>
          <w:p w14:paraId="1D2A5264"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0,020</w:t>
            </w:r>
          </w:p>
        </w:tc>
        <w:tc>
          <w:tcPr>
            <w:tcW w:w="389" w:type="pct"/>
          </w:tcPr>
          <w:p w14:paraId="66BB9A2E" w14:textId="54E28B95"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616D710" w14:textId="1211B1EB"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248B5D4A" w14:textId="4BE32F3B"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7545606B" w14:textId="2864227A" w:rsidR="009410B6" w:rsidRPr="00FB7A69" w:rsidRDefault="009410B6" w:rsidP="009410B6">
            <w:pPr>
              <w:snapToGrid w:val="0"/>
              <w:rPr>
                <w:rFonts w:cs="Arial"/>
                <w:color w:val="000000"/>
                <w:sz w:val="22"/>
              </w:rPr>
            </w:pPr>
          </w:p>
        </w:tc>
      </w:tr>
      <w:tr w:rsidR="009410B6" w:rsidRPr="00FB7A69" w14:paraId="7DC45193" w14:textId="77777777" w:rsidTr="0037134B">
        <w:trPr>
          <w:cantSplit/>
        </w:trPr>
        <w:tc>
          <w:tcPr>
            <w:tcW w:w="1028" w:type="pct"/>
          </w:tcPr>
          <w:p w14:paraId="2DFCDEA7"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Iprovalic</w:t>
            </w:r>
            <w:r w:rsidRPr="00FB7A69">
              <w:rPr>
                <w:rFonts w:eastAsia="Arial" w:cs="Arial"/>
                <w:color w:val="000000"/>
                <w:sz w:val="22"/>
                <w:szCs w:val="22"/>
              </w:rPr>
              <w:t>arb</w:t>
            </w:r>
            <w:proofErr w:type="spellEnd"/>
          </w:p>
        </w:tc>
        <w:tc>
          <w:tcPr>
            <w:tcW w:w="468" w:type="pct"/>
          </w:tcPr>
          <w:p w14:paraId="58F67858"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2D6D31CC" w14:textId="6597C060"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11C23F8" w14:textId="09BC09D5"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7847E31C" w14:textId="0DD1D386"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3F9CCF2A" w14:textId="1186B7DA" w:rsidR="009410B6" w:rsidRPr="00FB7A69" w:rsidRDefault="009410B6" w:rsidP="009410B6">
            <w:pPr>
              <w:snapToGrid w:val="0"/>
              <w:rPr>
                <w:rFonts w:cs="Arial"/>
                <w:color w:val="000000"/>
                <w:sz w:val="22"/>
              </w:rPr>
            </w:pPr>
          </w:p>
        </w:tc>
      </w:tr>
      <w:tr w:rsidR="009410B6" w:rsidRPr="00FB7A69" w14:paraId="1C6E746D" w14:textId="77777777" w:rsidTr="0037134B">
        <w:trPr>
          <w:cantSplit/>
        </w:trPr>
        <w:tc>
          <w:tcPr>
            <w:tcW w:w="1028" w:type="pct"/>
          </w:tcPr>
          <w:p w14:paraId="6F7A7401"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Isoc</w:t>
            </w:r>
            <w:r w:rsidRPr="00FB7A69">
              <w:rPr>
                <w:rFonts w:eastAsia="Arial" w:cs="Arial"/>
                <w:color w:val="000000"/>
                <w:sz w:val="22"/>
                <w:szCs w:val="22"/>
              </w:rPr>
              <w:t>arbo</w:t>
            </w:r>
            <w:r>
              <w:rPr>
                <w:rFonts w:eastAsia="Arial" w:cs="Arial"/>
                <w:color w:val="000000"/>
                <w:sz w:val="22"/>
                <w:szCs w:val="22"/>
              </w:rPr>
              <w:t>ph</w:t>
            </w:r>
            <w:r w:rsidRPr="00FB7A69">
              <w:rPr>
                <w:rFonts w:eastAsia="Arial" w:cs="Arial"/>
                <w:color w:val="000000"/>
                <w:sz w:val="22"/>
                <w:szCs w:val="22"/>
              </w:rPr>
              <w:t>os</w:t>
            </w:r>
            <w:proofErr w:type="spellEnd"/>
          </w:p>
        </w:tc>
        <w:tc>
          <w:tcPr>
            <w:tcW w:w="468" w:type="pct"/>
          </w:tcPr>
          <w:p w14:paraId="47C13117"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25262C4" w14:textId="45AC766C"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DA3DD63" w14:textId="0447F6AA"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5BEE8F25" w14:textId="57CE7AAC"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6270CCD2" w14:textId="78E09CDC" w:rsidR="009410B6" w:rsidRPr="00FB7A69" w:rsidRDefault="009410B6" w:rsidP="009410B6">
            <w:pPr>
              <w:snapToGrid w:val="0"/>
              <w:rPr>
                <w:rFonts w:cs="Arial"/>
                <w:color w:val="000000"/>
                <w:sz w:val="22"/>
              </w:rPr>
            </w:pPr>
          </w:p>
        </w:tc>
      </w:tr>
      <w:tr w:rsidR="009410B6" w:rsidRPr="00FB7A69" w14:paraId="2FE8FDE4" w14:textId="77777777" w:rsidTr="0037134B">
        <w:trPr>
          <w:cantSplit/>
        </w:trPr>
        <w:tc>
          <w:tcPr>
            <w:tcW w:w="1028" w:type="pct"/>
          </w:tcPr>
          <w:p w14:paraId="54752ECC"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soprothiolan</w:t>
            </w:r>
            <w:r>
              <w:rPr>
                <w:rFonts w:eastAsia="Arial" w:cs="Arial"/>
                <w:color w:val="000000"/>
                <w:sz w:val="22"/>
                <w:szCs w:val="22"/>
              </w:rPr>
              <w:t>e</w:t>
            </w:r>
            <w:proofErr w:type="spellEnd"/>
          </w:p>
        </w:tc>
        <w:tc>
          <w:tcPr>
            <w:tcW w:w="468" w:type="pct"/>
          </w:tcPr>
          <w:p w14:paraId="2E91209A"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E3229A2" w14:textId="27450B0D"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57419B2" w14:textId="1EC5C126" w:rsidR="009410B6" w:rsidRPr="00BC7FF9" w:rsidRDefault="009410B6" w:rsidP="009410B6">
            <w:pPr>
              <w:snapToGrid w:val="0"/>
              <w:jc w:val="center"/>
              <w:rPr>
                <w:rFonts w:cs="Arial"/>
                <w:color w:val="000000"/>
                <w:sz w:val="22"/>
                <w:lang w:val="en-GB"/>
              </w:rPr>
            </w:pPr>
            <w:r>
              <w:rPr>
                <w:rFonts w:eastAsia="Arial" w:cs="Arial"/>
                <w:color w:val="000000"/>
                <w:sz w:val="22"/>
                <w:szCs w:val="15"/>
              </w:rPr>
              <w:t>a</w:t>
            </w:r>
          </w:p>
        </w:tc>
        <w:tc>
          <w:tcPr>
            <w:tcW w:w="389" w:type="pct"/>
          </w:tcPr>
          <w:p w14:paraId="2A3E187C" w14:textId="238F96F6" w:rsidR="009410B6" w:rsidRPr="00BC7FF9" w:rsidRDefault="009410B6" w:rsidP="009410B6">
            <w:pPr>
              <w:snapToGrid w:val="0"/>
              <w:jc w:val="center"/>
              <w:rPr>
                <w:rFonts w:cs="Arial"/>
                <w:color w:val="000000"/>
                <w:sz w:val="22"/>
                <w:lang w:val="en-GB"/>
              </w:rPr>
            </w:pPr>
            <w:r w:rsidRPr="00FB7A69">
              <w:rPr>
                <w:rFonts w:eastAsia="Arial" w:cs="Arial"/>
                <w:color w:val="000000"/>
                <w:sz w:val="22"/>
                <w:szCs w:val="15"/>
              </w:rPr>
              <w:t>b</w:t>
            </w:r>
          </w:p>
        </w:tc>
        <w:tc>
          <w:tcPr>
            <w:tcW w:w="2337" w:type="pct"/>
          </w:tcPr>
          <w:p w14:paraId="120AA672" w14:textId="69F65595" w:rsidR="009410B6" w:rsidRDefault="009410B6" w:rsidP="009410B6">
            <w:pPr>
              <w:snapToGrid w:val="0"/>
              <w:rPr>
                <w:rFonts w:cs="Arial"/>
                <w:color w:val="000000"/>
                <w:sz w:val="22"/>
                <w:lang w:val="en-GB"/>
              </w:rPr>
            </w:pPr>
            <w:r w:rsidRPr="00BC7FF9">
              <w:rPr>
                <w:rFonts w:cs="Arial"/>
                <w:color w:val="000000"/>
                <w:sz w:val="22"/>
                <w:lang w:val="en-GB"/>
              </w:rPr>
              <w:t>mandatory analysis:</w:t>
            </w:r>
          </w:p>
          <w:p w14:paraId="6272F2E1" w14:textId="77777777" w:rsidR="009410B6" w:rsidRDefault="009410B6" w:rsidP="009410B6">
            <w:pPr>
              <w:snapToGrid w:val="0"/>
              <w:rPr>
                <w:rFonts w:cs="Arial"/>
                <w:color w:val="000000"/>
                <w:sz w:val="22"/>
              </w:rPr>
            </w:pPr>
            <w:r>
              <w:rPr>
                <w:rFonts w:cs="Arial"/>
                <w:color w:val="000000"/>
                <w:sz w:val="22"/>
              </w:rPr>
              <w:t xml:space="preserve">2022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10951EAF" w14:textId="3BD81FB3" w:rsidR="009410B6" w:rsidRDefault="009410B6" w:rsidP="009410B6">
            <w:pPr>
              <w:snapToGrid w:val="0"/>
              <w:rPr>
                <w:rFonts w:cs="Arial"/>
                <w:color w:val="000000"/>
                <w:sz w:val="22"/>
              </w:rPr>
            </w:pPr>
            <w:r>
              <w:rPr>
                <w:rFonts w:cs="Arial"/>
                <w:color w:val="000000"/>
                <w:sz w:val="22"/>
              </w:rPr>
              <w:t xml:space="preserve">2026 -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12B7CABA" w14:textId="015492BC" w:rsidR="009410B6" w:rsidRPr="00FB7A69" w:rsidRDefault="002416BC" w:rsidP="005E4CDC">
            <w:pPr>
              <w:snapToGrid w:val="0"/>
              <w:rPr>
                <w:rFonts w:cs="Arial"/>
                <w:color w:val="000000"/>
                <w:sz w:val="22"/>
              </w:rPr>
            </w:pPr>
            <w:r>
              <w:rPr>
                <w:rFonts w:cs="Arial"/>
                <w:color w:val="000000"/>
                <w:sz w:val="22"/>
              </w:rPr>
              <w:t>202</w:t>
            </w:r>
            <w:r>
              <w:rPr>
                <w:rFonts w:cs="Arial"/>
                <w:color w:val="000000"/>
                <w:sz w:val="22"/>
              </w:rPr>
              <w:t>7</w:t>
            </w:r>
            <w:r>
              <w:rPr>
                <w:rFonts w:cs="Arial"/>
                <w:color w:val="000000"/>
                <w:sz w:val="22"/>
              </w:rPr>
              <w:t xml:space="preserve">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tc>
      </w:tr>
      <w:tr w:rsidR="009410B6" w:rsidRPr="00FB7A69" w14:paraId="36E4B051" w14:textId="77777777" w:rsidTr="0037134B">
        <w:trPr>
          <w:cantSplit/>
        </w:trPr>
        <w:tc>
          <w:tcPr>
            <w:tcW w:w="1028" w:type="pct"/>
          </w:tcPr>
          <w:p w14:paraId="1860CFC6"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K</w:t>
            </w:r>
            <w:r w:rsidRPr="00FB7A69">
              <w:rPr>
                <w:rFonts w:eastAsia="Arial" w:cs="Arial"/>
                <w:color w:val="000000"/>
                <w:sz w:val="22"/>
                <w:szCs w:val="22"/>
              </w:rPr>
              <w:t>resoxim</w:t>
            </w:r>
            <w:proofErr w:type="spellEnd"/>
            <w:r w:rsidRPr="00FB7A69">
              <w:rPr>
                <w:rFonts w:eastAsia="Arial" w:cs="Arial"/>
                <w:color w:val="000000"/>
                <w:sz w:val="22"/>
                <w:szCs w:val="22"/>
              </w:rPr>
              <w:t>-methyl</w:t>
            </w:r>
          </w:p>
        </w:tc>
        <w:tc>
          <w:tcPr>
            <w:tcW w:w="468" w:type="pct"/>
          </w:tcPr>
          <w:p w14:paraId="550F9E65"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DBF7709" w14:textId="3453293B"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5467813" w14:textId="75617EF8" w:rsidR="009410B6" w:rsidRPr="00FB7A69"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0991EDB6" w14:textId="3850D553" w:rsidR="009410B6" w:rsidRPr="00FB7A69" w:rsidRDefault="009410B6" w:rsidP="009410B6">
            <w:pPr>
              <w:snapToGrid w:val="0"/>
              <w:jc w:val="center"/>
              <w:rPr>
                <w:rFonts w:cs="Arial"/>
                <w:color w:val="000000"/>
                <w:sz w:val="22"/>
              </w:rPr>
            </w:pPr>
          </w:p>
        </w:tc>
        <w:tc>
          <w:tcPr>
            <w:tcW w:w="2337" w:type="pct"/>
          </w:tcPr>
          <w:p w14:paraId="3B7948A5" w14:textId="2B3E2158" w:rsidR="009410B6" w:rsidRPr="00FB7A69" w:rsidRDefault="009410B6" w:rsidP="009410B6">
            <w:pPr>
              <w:snapToGrid w:val="0"/>
              <w:rPr>
                <w:rFonts w:cs="Arial"/>
                <w:color w:val="000000"/>
                <w:sz w:val="22"/>
              </w:rPr>
            </w:pPr>
          </w:p>
        </w:tc>
      </w:tr>
      <w:tr w:rsidR="009410B6" w:rsidRPr="00FB7A69" w14:paraId="0047F395" w14:textId="77777777" w:rsidTr="0037134B">
        <w:trPr>
          <w:cantSplit/>
        </w:trPr>
        <w:tc>
          <w:tcPr>
            <w:tcW w:w="1028" w:type="pct"/>
          </w:tcPr>
          <w:p w14:paraId="7E4CED1D" w14:textId="77777777" w:rsidR="009410B6" w:rsidRPr="00FB7A69" w:rsidRDefault="009410B6" w:rsidP="009410B6">
            <w:pPr>
              <w:snapToGrid w:val="0"/>
              <w:rPr>
                <w:rFonts w:eastAsia="Arial" w:cs="Arial"/>
                <w:color w:val="000000"/>
                <w:sz w:val="22"/>
                <w:szCs w:val="22"/>
              </w:rPr>
            </w:pPr>
            <w:r>
              <w:rPr>
                <w:rFonts w:eastAsia="Arial" w:cs="Arial"/>
                <w:color w:val="000000"/>
                <w:sz w:val="22"/>
                <w:szCs w:val="22"/>
              </w:rPr>
              <w:t>Lambda</w:t>
            </w:r>
            <w:r w:rsidRPr="00FB7A69">
              <w:rPr>
                <w:rFonts w:eastAsia="Arial" w:cs="Arial"/>
                <w:color w:val="000000"/>
                <w:sz w:val="22"/>
                <w:szCs w:val="22"/>
              </w:rPr>
              <w:t>-</w:t>
            </w:r>
            <w:proofErr w:type="spellStart"/>
            <w:r w:rsidRPr="00FB7A69">
              <w:rPr>
                <w:rFonts w:eastAsia="Arial" w:cs="Arial"/>
                <w:color w:val="000000"/>
                <w:sz w:val="22"/>
                <w:szCs w:val="22"/>
              </w:rPr>
              <w:t>cyhalothrin</w:t>
            </w:r>
            <w:proofErr w:type="spellEnd"/>
          </w:p>
        </w:tc>
        <w:tc>
          <w:tcPr>
            <w:tcW w:w="468" w:type="pct"/>
          </w:tcPr>
          <w:p w14:paraId="68315BA2"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1F7E5D86" w14:textId="101493EB"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DD6B07A" w14:textId="007B4BC8" w:rsidR="009410B6" w:rsidRPr="00FB7A69" w:rsidRDefault="009410B6" w:rsidP="009410B6">
            <w:pPr>
              <w:snapToGrid w:val="0"/>
              <w:jc w:val="center"/>
              <w:rPr>
                <w:rFonts w:cs="Arial"/>
                <w:color w:val="000000"/>
                <w:sz w:val="22"/>
              </w:rPr>
            </w:pPr>
            <w:r w:rsidRPr="00297F18">
              <w:rPr>
                <w:rFonts w:eastAsia="Arial" w:cs="Arial"/>
                <w:color w:val="000000"/>
                <w:sz w:val="22"/>
                <w:szCs w:val="15"/>
              </w:rPr>
              <w:t>a</w:t>
            </w:r>
          </w:p>
        </w:tc>
        <w:tc>
          <w:tcPr>
            <w:tcW w:w="389" w:type="pct"/>
          </w:tcPr>
          <w:p w14:paraId="79CF2707" w14:textId="1516EDFB"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403D0725" w14:textId="3E591032" w:rsidR="009410B6" w:rsidRPr="00FB7A69" w:rsidRDefault="009410B6" w:rsidP="009410B6">
            <w:pPr>
              <w:snapToGrid w:val="0"/>
              <w:rPr>
                <w:rFonts w:cs="Arial"/>
                <w:color w:val="000000"/>
                <w:sz w:val="22"/>
              </w:rPr>
            </w:pPr>
          </w:p>
        </w:tc>
      </w:tr>
      <w:tr w:rsidR="009410B6" w:rsidRPr="00FB7A69" w14:paraId="1E505AC7" w14:textId="77777777" w:rsidTr="0037134B">
        <w:trPr>
          <w:cantSplit/>
        </w:trPr>
        <w:tc>
          <w:tcPr>
            <w:tcW w:w="1028" w:type="pct"/>
          </w:tcPr>
          <w:p w14:paraId="63584623"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Linuron</w:t>
            </w:r>
            <w:proofErr w:type="spellEnd"/>
          </w:p>
        </w:tc>
        <w:tc>
          <w:tcPr>
            <w:tcW w:w="468" w:type="pct"/>
          </w:tcPr>
          <w:p w14:paraId="4C879098"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95CE2" w14:textId="2BB4841D"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3BD328D" w14:textId="473D07EA" w:rsidR="009410B6" w:rsidRPr="00FB7A69" w:rsidRDefault="009410B6" w:rsidP="009410B6">
            <w:pPr>
              <w:snapToGrid w:val="0"/>
              <w:jc w:val="center"/>
              <w:rPr>
                <w:rFonts w:cs="Arial"/>
                <w:color w:val="000000"/>
                <w:sz w:val="22"/>
              </w:rPr>
            </w:pPr>
            <w:r w:rsidRPr="00756DD6">
              <w:rPr>
                <w:rFonts w:eastAsia="Arial" w:cs="Arial"/>
                <w:color w:val="000000"/>
                <w:sz w:val="22"/>
                <w:szCs w:val="15"/>
              </w:rPr>
              <w:t>a</w:t>
            </w:r>
          </w:p>
        </w:tc>
        <w:tc>
          <w:tcPr>
            <w:tcW w:w="389" w:type="pct"/>
          </w:tcPr>
          <w:p w14:paraId="2E2F5228" w14:textId="0B65871F"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7C492D00" w14:textId="1B1921B8" w:rsidR="009410B6" w:rsidRPr="00FB7A69" w:rsidRDefault="009410B6" w:rsidP="009410B6">
            <w:pPr>
              <w:snapToGrid w:val="0"/>
              <w:rPr>
                <w:rFonts w:cs="Arial"/>
                <w:color w:val="000000"/>
                <w:sz w:val="22"/>
              </w:rPr>
            </w:pPr>
          </w:p>
        </w:tc>
      </w:tr>
      <w:tr w:rsidR="009410B6" w:rsidRPr="00FB7A69" w14:paraId="3857BA0F" w14:textId="77777777" w:rsidTr="0037134B">
        <w:trPr>
          <w:cantSplit/>
        </w:trPr>
        <w:tc>
          <w:tcPr>
            <w:tcW w:w="1028" w:type="pct"/>
          </w:tcPr>
          <w:p w14:paraId="0BB74EDA"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L</w:t>
            </w:r>
            <w:r w:rsidRPr="00FB7A69">
              <w:rPr>
                <w:rFonts w:eastAsia="Arial" w:cs="Arial"/>
                <w:color w:val="000000"/>
                <w:sz w:val="22"/>
                <w:szCs w:val="22"/>
              </w:rPr>
              <w:t>ufenuron</w:t>
            </w:r>
            <w:proofErr w:type="spellEnd"/>
            <w:r w:rsidRPr="00FB7A69">
              <w:rPr>
                <w:rFonts w:eastAsia="Arial" w:cs="Arial"/>
                <w:color w:val="000000"/>
                <w:sz w:val="22"/>
                <w:szCs w:val="22"/>
              </w:rPr>
              <w:t xml:space="preserve"> </w:t>
            </w:r>
            <w:r>
              <w:rPr>
                <w:rFonts w:eastAsia="Arial" w:cs="Arial"/>
                <w:color w:val="000000"/>
                <w:sz w:val="22"/>
                <w:szCs w:val="22"/>
              </w:rPr>
              <w:t>(</w:t>
            </w:r>
            <w:proofErr w:type="spellStart"/>
            <w:r>
              <w:rPr>
                <w:rFonts w:eastAsia="Arial" w:cs="Arial"/>
                <w:color w:val="000000"/>
                <w:sz w:val="22"/>
                <w:szCs w:val="22"/>
              </w:rPr>
              <w:t>all</w:t>
            </w:r>
            <w:proofErr w:type="spellEnd"/>
            <w:r>
              <w:rPr>
                <w:rFonts w:eastAsia="Arial" w:cs="Arial"/>
                <w:color w:val="000000"/>
                <w:sz w:val="22"/>
                <w:szCs w:val="22"/>
              </w:rPr>
              <w:t xml:space="preserve"> </w:t>
            </w:r>
            <w:proofErr w:type="spellStart"/>
            <w:r>
              <w:rPr>
                <w:rFonts w:eastAsia="Arial" w:cs="Arial"/>
                <w:color w:val="000000"/>
                <w:sz w:val="22"/>
                <w:szCs w:val="22"/>
              </w:rPr>
              <w:t>ratios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constitutional</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1258AA69"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2B8E6" w14:textId="50FD69A8"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4FC372E" w14:textId="24CB311E" w:rsidR="009410B6" w:rsidRPr="00FB7A69" w:rsidRDefault="009410B6" w:rsidP="009410B6">
            <w:pPr>
              <w:snapToGrid w:val="0"/>
              <w:jc w:val="center"/>
              <w:rPr>
                <w:rFonts w:cs="Arial"/>
                <w:color w:val="000000"/>
                <w:sz w:val="22"/>
              </w:rPr>
            </w:pPr>
            <w:r w:rsidRPr="00756DD6">
              <w:rPr>
                <w:rFonts w:eastAsia="Arial" w:cs="Arial"/>
                <w:color w:val="000000"/>
                <w:sz w:val="22"/>
                <w:szCs w:val="15"/>
              </w:rPr>
              <w:t>a</w:t>
            </w:r>
          </w:p>
        </w:tc>
        <w:tc>
          <w:tcPr>
            <w:tcW w:w="389" w:type="pct"/>
          </w:tcPr>
          <w:p w14:paraId="1C47D89C" w14:textId="222812A2"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4ADDC191" w14:textId="686F98DA" w:rsidR="009410B6" w:rsidRPr="00FB7A69" w:rsidRDefault="009410B6" w:rsidP="009410B6">
            <w:pPr>
              <w:snapToGrid w:val="0"/>
              <w:rPr>
                <w:rFonts w:cs="Arial"/>
                <w:color w:val="000000"/>
                <w:sz w:val="22"/>
              </w:rPr>
            </w:pPr>
          </w:p>
        </w:tc>
      </w:tr>
      <w:tr w:rsidR="009410B6" w:rsidRPr="00FB7A69" w14:paraId="627D1ADF" w14:textId="77777777" w:rsidTr="0037134B">
        <w:trPr>
          <w:cantSplit/>
        </w:trPr>
        <w:tc>
          <w:tcPr>
            <w:tcW w:w="1028" w:type="pct"/>
          </w:tcPr>
          <w:p w14:paraId="188997E2"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alathion</w:t>
            </w:r>
            <w:proofErr w:type="spellEnd"/>
            <w:r>
              <w:rPr>
                <w:rFonts w:eastAsia="Arial" w:cs="Arial"/>
                <w:color w:val="000000"/>
                <w:sz w:val="22"/>
                <w:szCs w:val="22"/>
              </w:rPr>
              <w:t xml:space="preserve"> </w:t>
            </w:r>
            <w:r w:rsidRPr="00A33D3A">
              <w:rPr>
                <w:rFonts w:eastAsia="Arial" w:cs="Arial"/>
                <w:color w:val="000000"/>
                <w:sz w:val="22"/>
                <w:szCs w:val="22"/>
              </w:rPr>
              <w:t>(sum</w:t>
            </w:r>
            <w:r>
              <w:rPr>
                <w:rFonts w:eastAsia="Arial" w:cs="Arial"/>
                <w:color w:val="000000"/>
                <w:sz w:val="22"/>
                <w:szCs w:val="22"/>
              </w:rPr>
              <w:t xml:space="preserve"> </w:t>
            </w:r>
            <w:proofErr w:type="spellStart"/>
            <w:r w:rsidRPr="00A33D3A">
              <w:rPr>
                <w:rFonts w:eastAsia="Arial" w:cs="Arial"/>
                <w:color w:val="000000"/>
                <w:sz w:val="22"/>
                <w:szCs w:val="22"/>
              </w:rPr>
              <w:t>of</w:t>
            </w:r>
            <w:proofErr w:type="spellEnd"/>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 xml:space="preserve"> </w:t>
            </w:r>
            <w:r w:rsidRPr="00A33D3A">
              <w:rPr>
                <w:rFonts w:eastAsia="Arial" w:cs="Arial"/>
                <w:color w:val="000000"/>
                <w:sz w:val="22"/>
                <w:szCs w:val="22"/>
              </w:rPr>
              <w:t>and</w:t>
            </w:r>
            <w:r>
              <w:rPr>
                <w:rFonts w:eastAsia="Arial" w:cs="Arial"/>
                <w:color w:val="000000"/>
                <w:sz w:val="22"/>
                <w:szCs w:val="22"/>
              </w:rPr>
              <w:t xml:space="preserve"> </w:t>
            </w:r>
            <w:proofErr w:type="spellStart"/>
            <w:r>
              <w:rPr>
                <w:rFonts w:eastAsia="Arial" w:cs="Arial"/>
                <w:color w:val="000000"/>
                <w:sz w:val="22"/>
                <w:szCs w:val="22"/>
              </w:rPr>
              <w:t>ma</w:t>
            </w:r>
            <w:r w:rsidRPr="00A33D3A">
              <w:rPr>
                <w:rFonts w:eastAsia="Arial" w:cs="Arial"/>
                <w:color w:val="000000"/>
                <w:sz w:val="22"/>
                <w:szCs w:val="22"/>
              </w:rPr>
              <w:t>laoxon</w:t>
            </w:r>
            <w:proofErr w:type="spellEnd"/>
            <w:r>
              <w:rPr>
                <w:rFonts w:eastAsia="Arial" w:cs="Arial"/>
                <w:color w:val="000000"/>
                <w:sz w:val="22"/>
                <w:szCs w:val="22"/>
              </w:rPr>
              <w:t xml:space="preserve"> </w:t>
            </w:r>
            <w:proofErr w:type="spellStart"/>
            <w:r w:rsidRPr="00A33D3A">
              <w:rPr>
                <w:rFonts w:eastAsia="Arial" w:cs="Arial"/>
                <w:color w:val="000000"/>
                <w:sz w:val="22"/>
                <w:szCs w:val="22"/>
              </w:rPr>
              <w:t>expressed</w:t>
            </w:r>
            <w:proofErr w:type="spellEnd"/>
            <w:r>
              <w:rPr>
                <w:rFonts w:eastAsia="Arial" w:cs="Arial"/>
                <w:color w:val="000000"/>
                <w:sz w:val="22"/>
                <w:szCs w:val="22"/>
              </w:rPr>
              <w:t xml:space="preserve"> </w:t>
            </w:r>
            <w:r w:rsidRPr="00A33D3A">
              <w:rPr>
                <w:rFonts w:eastAsia="Arial" w:cs="Arial"/>
                <w:color w:val="000000"/>
                <w:sz w:val="22"/>
                <w:szCs w:val="22"/>
              </w:rPr>
              <w:t>as</w:t>
            </w:r>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w:t>
            </w:r>
          </w:p>
        </w:tc>
        <w:tc>
          <w:tcPr>
            <w:tcW w:w="468" w:type="pct"/>
          </w:tcPr>
          <w:p w14:paraId="7194890C"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389" w:type="pct"/>
          </w:tcPr>
          <w:p w14:paraId="2E783FAE" w14:textId="765F964F"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62FC748" w14:textId="4C163D26" w:rsidR="009410B6" w:rsidRPr="00FB7A69" w:rsidRDefault="009410B6" w:rsidP="009410B6">
            <w:pPr>
              <w:snapToGrid w:val="0"/>
              <w:jc w:val="center"/>
              <w:rPr>
                <w:rFonts w:cs="Arial"/>
                <w:color w:val="000000"/>
                <w:sz w:val="22"/>
              </w:rPr>
            </w:pPr>
            <w:r w:rsidRPr="00756DD6">
              <w:rPr>
                <w:rFonts w:eastAsia="Arial" w:cs="Arial"/>
                <w:color w:val="000000"/>
                <w:sz w:val="22"/>
                <w:szCs w:val="15"/>
              </w:rPr>
              <w:t>a</w:t>
            </w:r>
          </w:p>
        </w:tc>
        <w:tc>
          <w:tcPr>
            <w:tcW w:w="389" w:type="pct"/>
          </w:tcPr>
          <w:p w14:paraId="3CA6D5B4" w14:textId="0C34BCBD" w:rsidR="009410B6" w:rsidRPr="00FB7A69" w:rsidRDefault="009410B6" w:rsidP="009410B6">
            <w:pPr>
              <w:snapToGrid w:val="0"/>
              <w:jc w:val="center"/>
              <w:rPr>
                <w:rFonts w:cs="Arial"/>
                <w:color w:val="000000"/>
                <w:sz w:val="22"/>
              </w:rPr>
            </w:pPr>
            <w:r w:rsidRPr="00FB7A69">
              <w:rPr>
                <w:rFonts w:eastAsia="Arial" w:cs="Arial"/>
                <w:color w:val="000000"/>
                <w:sz w:val="22"/>
                <w:szCs w:val="15"/>
              </w:rPr>
              <w:t>b</w:t>
            </w:r>
          </w:p>
        </w:tc>
        <w:tc>
          <w:tcPr>
            <w:tcW w:w="2337" w:type="pct"/>
          </w:tcPr>
          <w:p w14:paraId="01FD0388" w14:textId="0B4DA45A" w:rsidR="009410B6" w:rsidRPr="00FB7A69" w:rsidRDefault="009410B6" w:rsidP="009410B6">
            <w:pPr>
              <w:snapToGrid w:val="0"/>
              <w:rPr>
                <w:rFonts w:cs="Arial"/>
                <w:color w:val="000000"/>
                <w:sz w:val="22"/>
              </w:rPr>
            </w:pPr>
          </w:p>
        </w:tc>
      </w:tr>
      <w:tr w:rsidR="009410B6" w:rsidRPr="00FB7A69" w14:paraId="04C01E3B" w14:textId="77777777" w:rsidTr="0037134B">
        <w:trPr>
          <w:cantSplit/>
        </w:trPr>
        <w:tc>
          <w:tcPr>
            <w:tcW w:w="1028" w:type="pct"/>
          </w:tcPr>
          <w:p w14:paraId="64446FF3" w14:textId="45FDC0B5"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Maleic</w:t>
            </w:r>
            <w:proofErr w:type="spellEnd"/>
            <w:r>
              <w:rPr>
                <w:rFonts w:eastAsia="Arial" w:cs="Arial"/>
                <w:color w:val="000000"/>
                <w:sz w:val="22"/>
                <w:szCs w:val="22"/>
              </w:rPr>
              <w:t xml:space="preserve"> </w:t>
            </w:r>
            <w:proofErr w:type="spellStart"/>
            <w:r>
              <w:rPr>
                <w:rFonts w:eastAsia="Arial" w:cs="Arial"/>
                <w:color w:val="000000"/>
                <w:sz w:val="22"/>
                <w:szCs w:val="22"/>
              </w:rPr>
              <w:t>hydrazide</w:t>
            </w:r>
            <w:proofErr w:type="spellEnd"/>
          </w:p>
        </w:tc>
        <w:tc>
          <w:tcPr>
            <w:tcW w:w="468" w:type="pct"/>
          </w:tcPr>
          <w:p w14:paraId="3087B05E" w14:textId="0E57FC19" w:rsidR="009410B6" w:rsidRPr="00FB7A69" w:rsidRDefault="009410B6" w:rsidP="009410B6">
            <w:pPr>
              <w:snapToGrid w:val="0"/>
              <w:jc w:val="center"/>
              <w:rPr>
                <w:rFonts w:eastAsia="Arial" w:cs="Arial"/>
                <w:color w:val="000000"/>
                <w:sz w:val="22"/>
                <w:szCs w:val="22"/>
              </w:rPr>
            </w:pPr>
            <w:r>
              <w:rPr>
                <w:rFonts w:eastAsia="Arial" w:cs="Arial"/>
                <w:color w:val="000000"/>
                <w:sz w:val="22"/>
                <w:szCs w:val="22"/>
              </w:rPr>
              <w:t>0,020</w:t>
            </w:r>
          </w:p>
        </w:tc>
        <w:tc>
          <w:tcPr>
            <w:tcW w:w="389" w:type="pct"/>
          </w:tcPr>
          <w:p w14:paraId="0AEEBE96" w14:textId="047DEE7C"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4123386" w14:textId="0E6D4AC5" w:rsidR="009410B6" w:rsidRPr="007E7298" w:rsidRDefault="009410B6" w:rsidP="009410B6">
            <w:pPr>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494F438B" w14:textId="5E3961A5" w:rsidR="009410B6" w:rsidRPr="00665EF9" w:rsidRDefault="009410B6" w:rsidP="009410B6">
            <w:pPr>
              <w:snapToGrid w:val="0"/>
              <w:jc w:val="center"/>
              <w:rPr>
                <w:rFonts w:eastAsia="Arial" w:cs="Arial"/>
                <w:color w:val="000000"/>
                <w:sz w:val="22"/>
                <w:szCs w:val="22"/>
              </w:rPr>
            </w:pPr>
            <w:r w:rsidRPr="00FB7A69">
              <w:rPr>
                <w:rFonts w:eastAsia="Arial" w:cs="Arial"/>
                <w:color w:val="000000"/>
                <w:sz w:val="22"/>
                <w:szCs w:val="15"/>
              </w:rPr>
              <w:t>b</w:t>
            </w:r>
          </w:p>
        </w:tc>
        <w:tc>
          <w:tcPr>
            <w:tcW w:w="2337" w:type="pct"/>
          </w:tcPr>
          <w:p w14:paraId="58584094" w14:textId="77777777" w:rsidR="009410B6" w:rsidRPr="00BC7FF9"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00DEF741" w14:textId="248DE042" w:rsidR="009410B6" w:rsidRPr="00FB7A69" w:rsidRDefault="009410B6" w:rsidP="005E4CDC">
            <w:pPr>
              <w:pStyle w:val="Obsahtabulky"/>
              <w:snapToGrid w:val="0"/>
              <w:rPr>
                <w:rFonts w:cs="Arial"/>
                <w:color w:val="000000"/>
                <w:sz w:val="22"/>
              </w:rPr>
            </w:pPr>
            <w:r w:rsidRPr="00FB7A69">
              <w:rPr>
                <w:rFonts w:cs="Arial"/>
                <w:color w:val="000000"/>
                <w:sz w:val="22"/>
              </w:rPr>
              <w:t>20</w:t>
            </w:r>
            <w:r>
              <w:rPr>
                <w:rFonts w:cs="Arial"/>
                <w:color w:val="000000"/>
                <w:sz w:val="22"/>
              </w:rPr>
              <w:t>26</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onion and potatoes</w:t>
            </w:r>
          </w:p>
        </w:tc>
      </w:tr>
      <w:tr w:rsidR="009410B6" w:rsidRPr="00FB7A69" w14:paraId="7F68933F" w14:textId="77777777" w:rsidTr="0037134B">
        <w:trPr>
          <w:cantSplit/>
        </w:trPr>
        <w:tc>
          <w:tcPr>
            <w:tcW w:w="1028" w:type="pct"/>
          </w:tcPr>
          <w:p w14:paraId="747CCC21"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andipropamid</w:t>
            </w:r>
            <w:proofErr w:type="spellEnd"/>
          </w:p>
        </w:tc>
        <w:tc>
          <w:tcPr>
            <w:tcW w:w="468" w:type="pct"/>
          </w:tcPr>
          <w:p w14:paraId="72B00D24"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041F3D2" w14:textId="5A63DF9D"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D33B17A" w14:textId="448680B9" w:rsidR="009410B6" w:rsidRPr="00FB7A69" w:rsidRDefault="009410B6" w:rsidP="009410B6">
            <w:pPr>
              <w:snapToGrid w:val="0"/>
              <w:jc w:val="center"/>
              <w:rPr>
                <w:rFonts w:cs="Arial"/>
                <w:color w:val="000000"/>
                <w:sz w:val="22"/>
              </w:rPr>
            </w:pPr>
            <w:r w:rsidRPr="00756DD6">
              <w:rPr>
                <w:rFonts w:eastAsia="Arial" w:cs="Arial"/>
                <w:color w:val="000000"/>
                <w:sz w:val="22"/>
                <w:szCs w:val="15"/>
              </w:rPr>
              <w:t>a</w:t>
            </w:r>
          </w:p>
        </w:tc>
        <w:tc>
          <w:tcPr>
            <w:tcW w:w="389" w:type="pct"/>
          </w:tcPr>
          <w:p w14:paraId="18C9D9D7" w14:textId="77050841" w:rsidR="009410B6" w:rsidRPr="00FB7A69" w:rsidRDefault="009410B6" w:rsidP="009410B6">
            <w:pPr>
              <w:snapToGrid w:val="0"/>
              <w:jc w:val="center"/>
              <w:rPr>
                <w:rFonts w:cs="Arial"/>
                <w:color w:val="000000"/>
                <w:sz w:val="22"/>
              </w:rPr>
            </w:pPr>
          </w:p>
        </w:tc>
        <w:tc>
          <w:tcPr>
            <w:tcW w:w="2337" w:type="pct"/>
          </w:tcPr>
          <w:p w14:paraId="232C8EA2" w14:textId="67613F64" w:rsidR="009410B6" w:rsidRPr="00FB7A69" w:rsidRDefault="009410B6" w:rsidP="009410B6">
            <w:pPr>
              <w:snapToGrid w:val="0"/>
              <w:rPr>
                <w:rFonts w:cs="Arial"/>
                <w:color w:val="000000"/>
                <w:sz w:val="22"/>
              </w:rPr>
            </w:pPr>
          </w:p>
        </w:tc>
      </w:tr>
      <w:tr w:rsidR="009410B6" w:rsidRPr="00FB7A69" w14:paraId="67D78B34" w14:textId="77777777" w:rsidTr="0037134B">
        <w:trPr>
          <w:cantSplit/>
        </w:trPr>
        <w:tc>
          <w:tcPr>
            <w:tcW w:w="1028" w:type="pct"/>
          </w:tcPr>
          <w:p w14:paraId="69E5D324" w14:textId="77777777" w:rsidR="009410B6" w:rsidRPr="00FB7A69" w:rsidRDefault="009410B6" w:rsidP="009410B6">
            <w:pPr>
              <w:tabs>
                <w:tab w:val="left" w:pos="1898"/>
              </w:tabs>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epanipyrim</w:t>
            </w:r>
            <w:proofErr w:type="spellEnd"/>
            <w:r w:rsidRPr="00FB7A69">
              <w:rPr>
                <w:rFonts w:eastAsia="Arial" w:cs="Arial"/>
                <w:color w:val="000000"/>
                <w:sz w:val="22"/>
                <w:szCs w:val="22"/>
              </w:rPr>
              <w:t xml:space="preserve"> </w:t>
            </w:r>
            <w:r w:rsidRPr="00FB7A69">
              <w:rPr>
                <w:rFonts w:eastAsia="Arial" w:cs="Arial"/>
                <w:color w:val="000000"/>
                <w:sz w:val="22"/>
                <w:szCs w:val="22"/>
              </w:rPr>
              <w:tab/>
            </w:r>
          </w:p>
        </w:tc>
        <w:tc>
          <w:tcPr>
            <w:tcW w:w="468" w:type="pct"/>
          </w:tcPr>
          <w:p w14:paraId="30E204A4" w14:textId="77777777" w:rsidR="009410B6" w:rsidRPr="00FB7A69" w:rsidRDefault="009410B6" w:rsidP="009410B6">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3C0B288F" w14:textId="171A97A8"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31FC454" w14:textId="7238CD30" w:rsidR="009410B6" w:rsidRPr="00FB7A69"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07ED06F8" w14:textId="08249D62" w:rsidR="009410B6" w:rsidRPr="00FB7A69" w:rsidRDefault="009410B6" w:rsidP="009410B6">
            <w:pPr>
              <w:pStyle w:val="Obsahtabulky"/>
              <w:snapToGrid w:val="0"/>
              <w:jc w:val="center"/>
              <w:rPr>
                <w:rFonts w:cs="Arial"/>
                <w:color w:val="000000"/>
                <w:sz w:val="22"/>
              </w:rPr>
            </w:pPr>
            <w:r w:rsidRPr="00FB7A69">
              <w:rPr>
                <w:rFonts w:eastAsia="Arial" w:cs="Arial"/>
                <w:color w:val="000000"/>
                <w:sz w:val="22"/>
                <w:szCs w:val="15"/>
              </w:rPr>
              <w:t>b</w:t>
            </w:r>
          </w:p>
        </w:tc>
        <w:tc>
          <w:tcPr>
            <w:tcW w:w="2337" w:type="pct"/>
          </w:tcPr>
          <w:p w14:paraId="44BB7DD7" w14:textId="12B6BFE9" w:rsidR="009410B6" w:rsidRPr="00FB7A69" w:rsidRDefault="009410B6" w:rsidP="009410B6">
            <w:pPr>
              <w:pStyle w:val="Obsahtabulky"/>
              <w:snapToGrid w:val="0"/>
              <w:rPr>
                <w:rFonts w:cs="Arial"/>
                <w:color w:val="000000"/>
                <w:sz w:val="22"/>
              </w:rPr>
            </w:pPr>
          </w:p>
        </w:tc>
      </w:tr>
      <w:tr w:rsidR="009410B6" w:rsidRPr="00FB7A69" w14:paraId="24354A52" w14:textId="77777777" w:rsidTr="0037134B">
        <w:trPr>
          <w:cantSplit/>
        </w:trPr>
        <w:tc>
          <w:tcPr>
            <w:tcW w:w="1028" w:type="pct"/>
          </w:tcPr>
          <w:p w14:paraId="53042B85" w14:textId="77777777" w:rsidR="009410B6" w:rsidRPr="00FB7A69"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epi</w:t>
            </w:r>
            <w:r>
              <w:rPr>
                <w:rFonts w:eastAsia="Arial" w:cs="Arial"/>
                <w:color w:val="000000"/>
                <w:sz w:val="22"/>
                <w:szCs w:val="22"/>
              </w:rPr>
              <w:t>qua</w:t>
            </w:r>
            <w:r w:rsidRPr="00FB7A69">
              <w:rPr>
                <w:rFonts w:eastAsia="Arial" w:cs="Arial"/>
                <w:color w:val="000000"/>
                <w:sz w:val="22"/>
                <w:szCs w:val="22"/>
              </w:rPr>
              <w:t>t</w:t>
            </w:r>
            <w:proofErr w:type="spellEnd"/>
            <w:r w:rsidRPr="00FB7A69">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w:t>
            </w:r>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chloride)</w:t>
            </w:r>
          </w:p>
        </w:tc>
        <w:tc>
          <w:tcPr>
            <w:tcW w:w="468" w:type="pct"/>
          </w:tcPr>
          <w:p w14:paraId="62068127" w14:textId="77777777" w:rsidR="009410B6" w:rsidRPr="00FB7A69" w:rsidRDefault="009410B6" w:rsidP="009410B6">
            <w:pPr>
              <w:snapToGrid w:val="0"/>
              <w:jc w:val="center"/>
              <w:rPr>
                <w:rFonts w:cs="Arial"/>
                <w:color w:val="000000"/>
                <w:sz w:val="22"/>
              </w:rPr>
            </w:pPr>
            <w:r w:rsidRPr="00FB7A69">
              <w:rPr>
                <w:rFonts w:eastAsia="Arial" w:cs="Arial"/>
                <w:color w:val="000000"/>
                <w:sz w:val="22"/>
                <w:szCs w:val="22"/>
              </w:rPr>
              <w:t>0,020</w:t>
            </w:r>
          </w:p>
        </w:tc>
        <w:tc>
          <w:tcPr>
            <w:tcW w:w="389" w:type="pct"/>
          </w:tcPr>
          <w:p w14:paraId="3F4D9B57" w14:textId="7FB65E49" w:rsidR="009410B6" w:rsidRPr="00FB7A69"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F4D35BE" w14:textId="124C24BD" w:rsidR="009410B6" w:rsidRPr="00BC7FF9" w:rsidRDefault="009410B6" w:rsidP="009410B6">
            <w:pPr>
              <w:pStyle w:val="Obsahtabulky"/>
              <w:snapToGrid w:val="0"/>
              <w:jc w:val="center"/>
              <w:rPr>
                <w:rFonts w:eastAsia="Arial" w:cs="Arial"/>
                <w:color w:val="000000"/>
                <w:sz w:val="22"/>
                <w:szCs w:val="22"/>
                <w:lang w:val="en-GB"/>
              </w:rPr>
            </w:pPr>
            <w:r w:rsidRPr="00756DD6">
              <w:rPr>
                <w:rFonts w:eastAsia="Arial" w:cs="Arial"/>
                <w:color w:val="000000"/>
                <w:sz w:val="22"/>
                <w:szCs w:val="15"/>
              </w:rPr>
              <w:t>a</w:t>
            </w:r>
          </w:p>
        </w:tc>
        <w:tc>
          <w:tcPr>
            <w:tcW w:w="389" w:type="pct"/>
          </w:tcPr>
          <w:p w14:paraId="135394B0" w14:textId="0E2A10D9" w:rsidR="009410B6" w:rsidRPr="00BC7FF9" w:rsidRDefault="009410B6" w:rsidP="009410B6">
            <w:pPr>
              <w:pStyle w:val="Obsahtabulky"/>
              <w:snapToGrid w:val="0"/>
              <w:jc w:val="center"/>
              <w:rPr>
                <w:rFonts w:eastAsia="Arial" w:cs="Arial"/>
                <w:color w:val="000000"/>
                <w:sz w:val="22"/>
                <w:szCs w:val="22"/>
                <w:lang w:val="en-GB"/>
              </w:rPr>
            </w:pPr>
            <w:r w:rsidRPr="00FB7A69">
              <w:rPr>
                <w:rFonts w:eastAsia="Arial" w:cs="Arial"/>
                <w:color w:val="000000"/>
                <w:sz w:val="22"/>
                <w:szCs w:val="15"/>
              </w:rPr>
              <w:t>b</w:t>
            </w:r>
          </w:p>
        </w:tc>
        <w:tc>
          <w:tcPr>
            <w:tcW w:w="2337" w:type="pct"/>
          </w:tcPr>
          <w:p w14:paraId="70138B65" w14:textId="2B3109D9" w:rsidR="009410B6" w:rsidRPr="00BC7FF9"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20AB21F3" w14:textId="77777777" w:rsidR="009410B6" w:rsidRDefault="009410B6" w:rsidP="009410B6">
            <w:pPr>
              <w:pStyle w:val="Obsahtabulky"/>
              <w:snapToGrid w:val="0"/>
              <w:rPr>
                <w:rFonts w:cs="Arial"/>
                <w:color w:val="000000"/>
                <w:sz w:val="22"/>
                <w:lang w:val="en-GB"/>
              </w:rPr>
            </w:pPr>
            <w:r w:rsidRPr="00FB7A69">
              <w:rPr>
                <w:rFonts w:cs="Arial"/>
                <w:color w:val="000000"/>
                <w:sz w:val="22"/>
              </w:rPr>
              <w:t>20</w:t>
            </w:r>
            <w:r>
              <w:rPr>
                <w:rFonts w:cs="Arial"/>
                <w:color w:val="000000"/>
                <w:sz w:val="22"/>
              </w:rPr>
              <w:t>25</w:t>
            </w:r>
            <w:r w:rsidRPr="00FB7A69">
              <w:rPr>
                <w:rFonts w:cs="Arial"/>
                <w:color w:val="000000"/>
                <w:sz w:val="22"/>
              </w:rPr>
              <w:t xml:space="preserve"> – </w:t>
            </w:r>
            <w:r w:rsidRPr="00BC7FF9">
              <w:rPr>
                <w:rFonts w:cs="Arial"/>
                <w:color w:val="000000"/>
                <w:sz w:val="22"/>
                <w:lang w:val="en-GB"/>
              </w:rPr>
              <w:t>in and on barley</w:t>
            </w:r>
            <w:r>
              <w:rPr>
                <w:rFonts w:cs="Arial"/>
                <w:color w:val="000000"/>
                <w:sz w:val="22"/>
                <w:lang w:val="en-GB"/>
              </w:rPr>
              <w:t xml:space="preserve"> grains</w:t>
            </w:r>
            <w:r w:rsidRPr="00BC7FF9">
              <w:rPr>
                <w:rFonts w:cs="Arial"/>
                <w:color w:val="000000"/>
                <w:sz w:val="22"/>
                <w:lang w:val="en-GB"/>
              </w:rPr>
              <w:t xml:space="preserve"> and oat</w:t>
            </w:r>
            <w:r>
              <w:rPr>
                <w:rFonts w:cs="Arial"/>
                <w:color w:val="000000"/>
                <w:sz w:val="22"/>
                <w:lang w:val="en-GB"/>
              </w:rPr>
              <w:t xml:space="preserve"> grains</w:t>
            </w:r>
          </w:p>
          <w:p w14:paraId="0B8BCA3A" w14:textId="77777777" w:rsidR="009410B6" w:rsidRDefault="009410B6" w:rsidP="009410B6">
            <w:pPr>
              <w:pStyle w:val="Obsahtabulky"/>
              <w:snapToGrid w:val="0"/>
              <w:rPr>
                <w:rFonts w:cs="Arial"/>
                <w:color w:val="000000"/>
                <w:sz w:val="22"/>
                <w:lang w:val="en-GB"/>
              </w:rPr>
            </w:pPr>
            <w:r>
              <w:rPr>
                <w:rFonts w:cs="Arial"/>
                <w:color w:val="000000"/>
                <w:sz w:val="22"/>
                <w:lang w:val="en-GB"/>
              </w:rPr>
              <w:t>2026 -</w:t>
            </w:r>
            <w:r w:rsidRPr="00BC7FF9">
              <w:rPr>
                <w:rFonts w:cs="Arial"/>
                <w:color w:val="000000"/>
                <w:sz w:val="22"/>
                <w:lang w:val="en-GB"/>
              </w:rPr>
              <w:t xml:space="preserve"> in and on pea</w:t>
            </w:r>
            <w:r>
              <w:rPr>
                <w:rFonts w:cs="Arial"/>
                <w:color w:val="000000"/>
                <w:sz w:val="22"/>
                <w:lang w:val="en-GB"/>
              </w:rPr>
              <w:t>r</w:t>
            </w:r>
            <w:r w:rsidRPr="00BC7FF9">
              <w:rPr>
                <w:rFonts w:cs="Arial"/>
                <w:color w:val="000000"/>
                <w:sz w:val="22"/>
                <w:lang w:val="en-GB"/>
              </w:rPr>
              <w:t xml:space="preserve">s, </w:t>
            </w:r>
            <w:r>
              <w:rPr>
                <w:rFonts w:cs="Arial"/>
                <w:color w:val="000000"/>
                <w:sz w:val="22"/>
                <w:lang w:val="en-GB"/>
              </w:rPr>
              <w:t>rye grains and husked rice grains</w:t>
            </w:r>
          </w:p>
          <w:p w14:paraId="188E3FE1" w14:textId="71E11306" w:rsidR="00A242C1" w:rsidRPr="00010BE5" w:rsidRDefault="00A242C1" w:rsidP="005E4CDC">
            <w:pPr>
              <w:pStyle w:val="Obsahtabulky"/>
              <w:snapToGrid w:val="0"/>
              <w:rPr>
                <w:rFonts w:cs="Arial"/>
                <w:color w:val="000000"/>
                <w:sz w:val="22"/>
                <w:lang w:val="en-GB"/>
              </w:rPr>
            </w:pPr>
            <w:r>
              <w:rPr>
                <w:rFonts w:cs="Arial"/>
                <w:color w:val="000000"/>
                <w:sz w:val="22"/>
              </w:rPr>
              <w:t>202</w:t>
            </w:r>
            <w:r>
              <w:rPr>
                <w:rFonts w:cs="Arial"/>
                <w:color w:val="000000"/>
                <w:sz w:val="22"/>
              </w:rPr>
              <w:t>7</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in and on cultivated fungi</w:t>
            </w:r>
            <w:r>
              <w:rPr>
                <w:rFonts w:cs="Arial"/>
                <w:color w:val="000000"/>
                <w:sz w:val="22"/>
                <w:lang w:val="en-GB"/>
              </w:rPr>
              <w:t xml:space="preserve"> and</w:t>
            </w:r>
            <w:r w:rsidRPr="00BC7FF9">
              <w:rPr>
                <w:rFonts w:cs="Arial"/>
                <w:color w:val="000000"/>
                <w:sz w:val="22"/>
                <w:lang w:val="en-GB"/>
              </w:rPr>
              <w:t xml:space="preserve"> wheat </w:t>
            </w:r>
            <w:r>
              <w:rPr>
                <w:rFonts w:cs="Arial"/>
                <w:color w:val="000000"/>
                <w:sz w:val="22"/>
                <w:lang w:val="en-GB"/>
              </w:rPr>
              <w:t>grains</w:t>
            </w:r>
          </w:p>
        </w:tc>
      </w:tr>
      <w:tr w:rsidR="00A242C1" w:rsidRPr="007E7298" w14:paraId="573C06F5" w14:textId="77777777" w:rsidTr="0037134B">
        <w:trPr>
          <w:cantSplit/>
        </w:trPr>
        <w:tc>
          <w:tcPr>
            <w:tcW w:w="1028" w:type="pct"/>
          </w:tcPr>
          <w:p w14:paraId="6D0F3D98" w14:textId="219CBD55" w:rsidR="00A242C1" w:rsidRDefault="00A242C1" w:rsidP="009410B6">
            <w:pPr>
              <w:snapToGrid w:val="0"/>
              <w:rPr>
                <w:rFonts w:eastAsia="Arial" w:cs="Arial"/>
                <w:color w:val="000000"/>
                <w:sz w:val="22"/>
                <w:szCs w:val="22"/>
              </w:rPr>
            </w:pPr>
            <w:proofErr w:type="spellStart"/>
            <w:r w:rsidRPr="005E4CDC">
              <w:rPr>
                <w:color w:val="000000" w:themeColor="text1"/>
                <w:sz w:val="22"/>
                <w:szCs w:val="22"/>
                <w:shd w:val="clear" w:color="auto" w:fill="FFFFFF"/>
              </w:rPr>
              <w:t>M</w:t>
            </w:r>
            <w:r w:rsidRPr="005E4CDC">
              <w:rPr>
                <w:color w:val="000000" w:themeColor="text1"/>
                <w:sz w:val="22"/>
                <w:szCs w:val="22"/>
                <w:shd w:val="clear" w:color="auto" w:fill="FFFFFF"/>
              </w:rPr>
              <w:t>etaflumizon</w:t>
            </w:r>
            <w:r w:rsidRPr="005E4CDC">
              <w:rPr>
                <w:color w:val="000000" w:themeColor="text1"/>
                <w:sz w:val="22"/>
                <w:szCs w:val="22"/>
                <w:shd w:val="clear" w:color="auto" w:fill="FFFFFF"/>
              </w:rPr>
              <w:t>e</w:t>
            </w:r>
            <w:proofErr w:type="spellEnd"/>
          </w:p>
        </w:tc>
        <w:tc>
          <w:tcPr>
            <w:tcW w:w="468" w:type="pct"/>
          </w:tcPr>
          <w:p w14:paraId="7CBAE015" w14:textId="77777777" w:rsidR="00A242C1" w:rsidRPr="007E7298" w:rsidRDefault="00A242C1" w:rsidP="009410B6">
            <w:pPr>
              <w:snapToGrid w:val="0"/>
              <w:jc w:val="center"/>
              <w:rPr>
                <w:rFonts w:eastAsia="Arial" w:cs="Arial"/>
                <w:color w:val="000000"/>
                <w:sz w:val="22"/>
                <w:szCs w:val="22"/>
              </w:rPr>
            </w:pPr>
          </w:p>
        </w:tc>
        <w:tc>
          <w:tcPr>
            <w:tcW w:w="389" w:type="pct"/>
          </w:tcPr>
          <w:p w14:paraId="28338D2D" w14:textId="0DFA227F" w:rsidR="00A242C1" w:rsidRPr="007E7298" w:rsidDel="007A1791" w:rsidRDefault="00A242C1"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CBBC173" w14:textId="3C94D665" w:rsidR="00A242C1" w:rsidRPr="00756DD6" w:rsidRDefault="00A242C1" w:rsidP="009410B6">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29F94B45" w14:textId="483DFCFA" w:rsidR="00A242C1" w:rsidRPr="00FB7A69" w:rsidRDefault="00A242C1" w:rsidP="009410B6">
            <w:pPr>
              <w:pStyle w:val="Obsahtabulky"/>
              <w:snapToGrid w:val="0"/>
              <w:jc w:val="center"/>
              <w:rPr>
                <w:rFonts w:eastAsia="Arial" w:cs="Arial"/>
                <w:color w:val="000000"/>
                <w:sz w:val="22"/>
                <w:szCs w:val="15"/>
              </w:rPr>
            </w:pPr>
            <w:r>
              <w:rPr>
                <w:rFonts w:eastAsia="Arial" w:cs="Arial"/>
                <w:color w:val="000000"/>
                <w:sz w:val="22"/>
                <w:szCs w:val="15"/>
              </w:rPr>
              <w:t>b</w:t>
            </w:r>
          </w:p>
        </w:tc>
        <w:tc>
          <w:tcPr>
            <w:tcW w:w="2337" w:type="pct"/>
          </w:tcPr>
          <w:p w14:paraId="5BC95E85" w14:textId="77777777" w:rsidR="00A242C1" w:rsidRPr="007E7298" w:rsidRDefault="00A242C1" w:rsidP="009410B6">
            <w:pPr>
              <w:pStyle w:val="Obsahtabulky"/>
              <w:snapToGrid w:val="0"/>
              <w:rPr>
                <w:rFonts w:cs="Arial"/>
                <w:color w:val="000000"/>
                <w:sz w:val="22"/>
              </w:rPr>
            </w:pPr>
          </w:p>
        </w:tc>
      </w:tr>
      <w:tr w:rsidR="009410B6" w:rsidRPr="007E7298" w14:paraId="70C370FD" w14:textId="77777777" w:rsidTr="0037134B">
        <w:trPr>
          <w:cantSplit/>
        </w:trPr>
        <w:tc>
          <w:tcPr>
            <w:tcW w:w="1028" w:type="pct"/>
          </w:tcPr>
          <w:p w14:paraId="2B70EC61"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Metalaxyl</w:t>
            </w:r>
            <w:proofErr w:type="spellEnd"/>
            <w:r>
              <w:rPr>
                <w:rFonts w:eastAsia="Arial" w:cs="Arial"/>
                <w:color w:val="000000"/>
                <w:sz w:val="22"/>
                <w:szCs w:val="22"/>
              </w:rPr>
              <w:t xml:space="preserve"> </w:t>
            </w:r>
            <w:r w:rsidRPr="007E7298">
              <w:rPr>
                <w:rFonts w:eastAsia="Arial" w:cs="Arial"/>
                <w:color w:val="000000"/>
                <w:sz w:val="22"/>
                <w:szCs w:val="22"/>
              </w:rPr>
              <w:t xml:space="preserve">a </w:t>
            </w:r>
            <w:proofErr w:type="spellStart"/>
            <w:r w:rsidRPr="007E7298">
              <w:rPr>
                <w:rFonts w:eastAsia="Arial" w:cs="Arial"/>
                <w:color w:val="000000"/>
                <w:sz w:val="22"/>
                <w:szCs w:val="22"/>
              </w:rPr>
              <w:t>metalaxyl</w:t>
            </w:r>
            <w:proofErr w:type="spellEnd"/>
            <w:r w:rsidRPr="007E7298">
              <w:rPr>
                <w:rFonts w:eastAsia="Arial" w:cs="Arial"/>
                <w:color w:val="000000"/>
                <w:sz w:val="22"/>
                <w:szCs w:val="22"/>
              </w:rPr>
              <w:t>-M</w:t>
            </w:r>
          </w:p>
        </w:tc>
        <w:tc>
          <w:tcPr>
            <w:tcW w:w="468" w:type="pct"/>
          </w:tcPr>
          <w:p w14:paraId="26290EBF"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54058B69" w14:textId="2B24B06A"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3C22AC9" w14:textId="399094F8"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14A750CB" w14:textId="7AAFCC5A" w:rsidR="009410B6" w:rsidRPr="007E7298" w:rsidRDefault="009410B6" w:rsidP="009410B6">
            <w:pPr>
              <w:pStyle w:val="Obsahtabulky"/>
              <w:snapToGrid w:val="0"/>
              <w:jc w:val="center"/>
              <w:rPr>
                <w:rFonts w:cs="Arial"/>
                <w:color w:val="000000"/>
                <w:sz w:val="22"/>
              </w:rPr>
            </w:pPr>
            <w:r w:rsidRPr="00FB7A69">
              <w:rPr>
                <w:rFonts w:eastAsia="Arial" w:cs="Arial"/>
                <w:color w:val="000000"/>
                <w:sz w:val="22"/>
                <w:szCs w:val="15"/>
              </w:rPr>
              <w:t>b</w:t>
            </w:r>
          </w:p>
        </w:tc>
        <w:tc>
          <w:tcPr>
            <w:tcW w:w="2337" w:type="pct"/>
          </w:tcPr>
          <w:p w14:paraId="7AF05395" w14:textId="087BE906" w:rsidR="009410B6" w:rsidRPr="007E7298" w:rsidRDefault="009410B6" w:rsidP="009410B6">
            <w:pPr>
              <w:pStyle w:val="Obsahtabulky"/>
              <w:snapToGrid w:val="0"/>
              <w:rPr>
                <w:rFonts w:cs="Arial"/>
                <w:color w:val="000000"/>
                <w:sz w:val="22"/>
              </w:rPr>
            </w:pPr>
          </w:p>
        </w:tc>
      </w:tr>
      <w:tr w:rsidR="009410B6" w:rsidRPr="007E7298" w14:paraId="0190520E" w14:textId="77777777" w:rsidTr="0037134B">
        <w:trPr>
          <w:cantSplit/>
        </w:trPr>
        <w:tc>
          <w:tcPr>
            <w:tcW w:w="1028" w:type="pct"/>
          </w:tcPr>
          <w:p w14:paraId="14D28F7A"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ethamido</w:t>
            </w:r>
            <w:r>
              <w:rPr>
                <w:rFonts w:eastAsia="Arial" w:cs="Arial"/>
                <w:color w:val="000000"/>
                <w:sz w:val="22"/>
                <w:szCs w:val="22"/>
              </w:rPr>
              <w:t>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CD6EEA5"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4289D344" w14:textId="453F85DE"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C7AA52E" w14:textId="30FF6227"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4C4EE052" w14:textId="5065371A"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481FA882" w14:textId="71D32567" w:rsidR="009410B6" w:rsidRPr="007E7298" w:rsidRDefault="009410B6" w:rsidP="009410B6">
            <w:pPr>
              <w:pStyle w:val="Obsahtabulky"/>
              <w:snapToGrid w:val="0"/>
              <w:rPr>
                <w:rFonts w:cs="Arial"/>
                <w:color w:val="000000"/>
                <w:sz w:val="22"/>
              </w:rPr>
            </w:pPr>
          </w:p>
        </w:tc>
      </w:tr>
      <w:tr w:rsidR="009410B6" w:rsidRPr="007E7298" w14:paraId="714DB15F" w14:textId="77777777" w:rsidTr="0037134B">
        <w:trPr>
          <w:cantSplit/>
        </w:trPr>
        <w:tc>
          <w:tcPr>
            <w:tcW w:w="1028" w:type="pct"/>
          </w:tcPr>
          <w:p w14:paraId="18A899DC"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ethidathion</w:t>
            </w:r>
            <w:proofErr w:type="spellEnd"/>
          </w:p>
        </w:tc>
        <w:tc>
          <w:tcPr>
            <w:tcW w:w="468" w:type="pct"/>
          </w:tcPr>
          <w:p w14:paraId="17235E4C"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29FB17B" w14:textId="55FFBE7B"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368ACAC" w14:textId="4F3B4CF3"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74228505" w14:textId="3103DF12"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11B53F65" w14:textId="09008608" w:rsidR="009410B6" w:rsidRPr="007E7298" w:rsidRDefault="009410B6" w:rsidP="009410B6">
            <w:pPr>
              <w:pStyle w:val="Obsahtabulky"/>
              <w:snapToGrid w:val="0"/>
              <w:rPr>
                <w:rFonts w:cs="Arial"/>
                <w:color w:val="000000"/>
                <w:sz w:val="22"/>
              </w:rPr>
            </w:pPr>
          </w:p>
        </w:tc>
      </w:tr>
      <w:tr w:rsidR="009410B6" w:rsidRPr="007E7298" w14:paraId="6987A5CD" w14:textId="77777777" w:rsidTr="0037134B">
        <w:trPr>
          <w:cantSplit/>
        </w:trPr>
        <w:tc>
          <w:tcPr>
            <w:tcW w:w="1028" w:type="pct"/>
          </w:tcPr>
          <w:p w14:paraId="4C9A85BE"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ethio</w:t>
            </w:r>
            <w:r>
              <w:rPr>
                <w:rFonts w:eastAsia="Arial" w:cs="Arial"/>
                <w:color w:val="000000"/>
                <w:sz w:val="22"/>
                <w:szCs w:val="22"/>
              </w:rPr>
              <w:t>c</w:t>
            </w:r>
            <w:r w:rsidRPr="007E7298">
              <w:rPr>
                <w:rFonts w:eastAsia="Arial" w:cs="Arial"/>
                <w:color w:val="000000"/>
                <w:sz w:val="22"/>
                <w:szCs w:val="22"/>
              </w:rPr>
              <w:t>arb</w:t>
            </w:r>
            <w:proofErr w:type="spellEnd"/>
            <w:r w:rsidRPr="007E7298">
              <w:rPr>
                <w:rFonts w:eastAsia="Arial" w:cs="Arial"/>
                <w:color w:val="000000"/>
                <w:sz w:val="22"/>
                <w:szCs w:val="22"/>
              </w:rPr>
              <w:t xml:space="preserve"> </w:t>
            </w:r>
            <w:r w:rsidRPr="00210755">
              <w:rPr>
                <w:rFonts w:eastAsia="Arial" w:cs="Arial"/>
                <w:color w:val="000000"/>
                <w:sz w:val="22"/>
                <w:szCs w:val="22"/>
              </w:rPr>
              <w:t>(sum</w:t>
            </w:r>
            <w:r>
              <w:rPr>
                <w:rFonts w:eastAsia="Arial" w:cs="Arial"/>
                <w:color w:val="000000"/>
                <w:sz w:val="22"/>
                <w:szCs w:val="22"/>
              </w:rPr>
              <w:t xml:space="preserve"> </w:t>
            </w:r>
            <w:proofErr w:type="spellStart"/>
            <w:r w:rsidRPr="00210755">
              <w:rPr>
                <w:rFonts w:eastAsia="Arial" w:cs="Arial"/>
                <w:color w:val="000000"/>
                <w:sz w:val="22"/>
                <w:szCs w:val="22"/>
              </w:rPr>
              <w:t>of</w:t>
            </w:r>
            <w:proofErr w:type="spellEnd"/>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r w:rsidRPr="00210755">
              <w:rPr>
                <w:rFonts w:eastAsia="Arial" w:cs="Arial"/>
                <w:color w:val="000000"/>
                <w:sz w:val="22"/>
                <w:szCs w:val="22"/>
              </w:rPr>
              <w:t>and</w:t>
            </w:r>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proofErr w:type="spellStart"/>
            <w:r w:rsidRPr="00210755">
              <w:rPr>
                <w:rFonts w:eastAsia="Arial" w:cs="Arial"/>
                <w:color w:val="000000"/>
                <w:sz w:val="22"/>
                <w:szCs w:val="22"/>
              </w:rPr>
              <w:t>sulfoxide</w:t>
            </w:r>
            <w:proofErr w:type="spellEnd"/>
          </w:p>
          <w:p w14:paraId="5F09AA28" w14:textId="77777777" w:rsidR="009410B6" w:rsidRPr="007E7298" w:rsidRDefault="009410B6" w:rsidP="009410B6">
            <w:pPr>
              <w:snapToGrid w:val="0"/>
              <w:rPr>
                <w:rFonts w:eastAsia="Arial" w:cs="Arial"/>
                <w:color w:val="000000"/>
                <w:sz w:val="22"/>
                <w:szCs w:val="22"/>
              </w:rPr>
            </w:pPr>
            <w:r w:rsidRPr="00210755">
              <w:rPr>
                <w:rFonts w:eastAsia="Arial" w:cs="Arial"/>
                <w:color w:val="000000"/>
                <w:sz w:val="22"/>
                <w:szCs w:val="22"/>
              </w:rPr>
              <w:t>and</w:t>
            </w:r>
            <w:r>
              <w:rPr>
                <w:rFonts w:eastAsia="Arial" w:cs="Arial"/>
                <w:color w:val="000000"/>
                <w:sz w:val="22"/>
                <w:szCs w:val="22"/>
              </w:rPr>
              <w:t xml:space="preserve"> sulfone, </w:t>
            </w:r>
            <w:proofErr w:type="spellStart"/>
            <w:r w:rsidRPr="00210755">
              <w:rPr>
                <w:rFonts w:eastAsia="Arial" w:cs="Arial"/>
                <w:color w:val="000000"/>
                <w:sz w:val="22"/>
                <w:szCs w:val="22"/>
              </w:rPr>
              <w:t>expressed</w:t>
            </w:r>
            <w:proofErr w:type="spellEnd"/>
            <w:r>
              <w:rPr>
                <w:rFonts w:eastAsia="Arial" w:cs="Arial"/>
                <w:color w:val="000000"/>
                <w:sz w:val="22"/>
                <w:szCs w:val="22"/>
              </w:rPr>
              <w:t xml:space="preserve"> </w:t>
            </w:r>
            <w:r w:rsidRPr="00210755">
              <w:rPr>
                <w:rFonts w:eastAsia="Arial" w:cs="Arial"/>
                <w:color w:val="000000"/>
                <w:sz w:val="22"/>
                <w:szCs w:val="22"/>
              </w:rPr>
              <w:t xml:space="preserve">as </w:t>
            </w:r>
            <w:proofErr w:type="spellStart"/>
            <w:r w:rsidRPr="00210755">
              <w:rPr>
                <w:rFonts w:eastAsia="Arial" w:cs="Arial"/>
                <w:color w:val="000000"/>
                <w:sz w:val="22"/>
                <w:szCs w:val="22"/>
              </w:rPr>
              <w:t>methiocarb</w:t>
            </w:r>
            <w:proofErr w:type="spellEnd"/>
            <w:r w:rsidRPr="00210755">
              <w:rPr>
                <w:rFonts w:eastAsia="Arial" w:cs="Arial"/>
                <w:color w:val="000000"/>
                <w:sz w:val="22"/>
                <w:szCs w:val="22"/>
              </w:rPr>
              <w:t>)</w:t>
            </w:r>
          </w:p>
        </w:tc>
        <w:tc>
          <w:tcPr>
            <w:tcW w:w="468" w:type="pct"/>
          </w:tcPr>
          <w:p w14:paraId="10D19C19"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99367F3" w14:textId="7C917261"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707AC1E" w14:textId="72DDDFF5"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5D429C4F" w14:textId="44E5A96C"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2C62E8BF" w14:textId="6B55FFC8" w:rsidR="009410B6" w:rsidRPr="007E7298" w:rsidRDefault="009410B6" w:rsidP="009410B6">
            <w:pPr>
              <w:pStyle w:val="Obsahtabulky"/>
              <w:snapToGrid w:val="0"/>
              <w:rPr>
                <w:rFonts w:cs="Arial"/>
                <w:color w:val="000000"/>
                <w:sz w:val="22"/>
              </w:rPr>
            </w:pPr>
          </w:p>
        </w:tc>
      </w:tr>
      <w:tr w:rsidR="009410B6" w:rsidRPr="007E7298" w14:paraId="7D4AB34E" w14:textId="77777777" w:rsidTr="0037134B">
        <w:trPr>
          <w:cantSplit/>
        </w:trPr>
        <w:tc>
          <w:tcPr>
            <w:tcW w:w="1028" w:type="pct"/>
          </w:tcPr>
          <w:p w14:paraId="13F08F14"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ethomyl</w:t>
            </w:r>
            <w:proofErr w:type="spellEnd"/>
            <w:r w:rsidRPr="007E7298">
              <w:rPr>
                <w:rFonts w:eastAsia="Arial" w:cs="Arial"/>
                <w:color w:val="000000"/>
                <w:sz w:val="22"/>
                <w:szCs w:val="22"/>
              </w:rPr>
              <w:t xml:space="preserve"> </w:t>
            </w:r>
          </w:p>
        </w:tc>
        <w:tc>
          <w:tcPr>
            <w:tcW w:w="468" w:type="pct"/>
          </w:tcPr>
          <w:p w14:paraId="0EADB16F"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21337C00" w14:textId="39A171F8"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F28C7F1" w14:textId="019E19DA"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66FFB3D2" w14:textId="2952831C"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6A8B4E60" w14:textId="5F7357E4" w:rsidR="009410B6" w:rsidRPr="007E7298" w:rsidRDefault="009410B6" w:rsidP="009410B6">
            <w:pPr>
              <w:pStyle w:val="Obsahtabulky"/>
              <w:snapToGrid w:val="0"/>
              <w:rPr>
                <w:rFonts w:cs="Arial"/>
                <w:color w:val="000000"/>
                <w:sz w:val="22"/>
              </w:rPr>
            </w:pPr>
          </w:p>
        </w:tc>
      </w:tr>
      <w:tr w:rsidR="009410B6" w:rsidRPr="007E7298" w14:paraId="22E3879E" w14:textId="77777777" w:rsidTr="0037134B">
        <w:trPr>
          <w:cantSplit/>
        </w:trPr>
        <w:tc>
          <w:tcPr>
            <w:tcW w:w="1028" w:type="pct"/>
          </w:tcPr>
          <w:p w14:paraId="35CDAFE6"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ethoxyfenozid</w:t>
            </w:r>
            <w:r>
              <w:rPr>
                <w:rFonts w:eastAsia="Arial" w:cs="Arial"/>
                <w:color w:val="000000"/>
                <w:sz w:val="22"/>
                <w:szCs w:val="22"/>
              </w:rPr>
              <w:t>e</w:t>
            </w:r>
            <w:proofErr w:type="spellEnd"/>
            <w:r w:rsidRPr="007E7298">
              <w:rPr>
                <w:rFonts w:eastAsia="Arial" w:cs="Arial"/>
                <w:color w:val="000000"/>
                <w:sz w:val="22"/>
                <w:szCs w:val="22"/>
              </w:rPr>
              <w:t xml:space="preserve"> </w:t>
            </w:r>
          </w:p>
        </w:tc>
        <w:tc>
          <w:tcPr>
            <w:tcW w:w="468" w:type="pct"/>
          </w:tcPr>
          <w:p w14:paraId="2EE1C812"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7321680" w14:textId="5D7C8484"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7962CED" w14:textId="0CF49BE7"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44FC6DB9" w14:textId="1F0DA3EB"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374666D3" w14:textId="7AA27200" w:rsidR="009410B6" w:rsidRPr="007E7298" w:rsidRDefault="009410B6" w:rsidP="009410B6">
            <w:pPr>
              <w:pStyle w:val="Obsahtabulky"/>
              <w:snapToGrid w:val="0"/>
              <w:rPr>
                <w:rFonts w:cs="Arial"/>
                <w:color w:val="000000"/>
                <w:sz w:val="22"/>
              </w:rPr>
            </w:pPr>
          </w:p>
        </w:tc>
      </w:tr>
      <w:tr w:rsidR="009410B6" w:rsidRPr="007E7298" w14:paraId="435289CB" w14:textId="77777777" w:rsidTr="0037134B">
        <w:trPr>
          <w:cantSplit/>
        </w:trPr>
        <w:tc>
          <w:tcPr>
            <w:tcW w:w="1028" w:type="pct"/>
          </w:tcPr>
          <w:p w14:paraId="0DD67F82"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Metrafenone</w:t>
            </w:r>
            <w:proofErr w:type="spellEnd"/>
          </w:p>
        </w:tc>
        <w:tc>
          <w:tcPr>
            <w:tcW w:w="468" w:type="pct"/>
          </w:tcPr>
          <w:p w14:paraId="78E66029" w14:textId="77777777" w:rsidR="009410B6" w:rsidRPr="007E7298"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5E6C2C" w14:textId="69562E48"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668CB1E" w14:textId="2A3A7E0A"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5A2B844E" w14:textId="2101FF1B"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5D4536C2" w14:textId="230A38A3" w:rsidR="009410B6" w:rsidRPr="007E7298" w:rsidRDefault="009410B6" w:rsidP="009410B6">
            <w:pPr>
              <w:pStyle w:val="Obsahtabulky"/>
              <w:snapToGrid w:val="0"/>
              <w:rPr>
                <w:rFonts w:cs="Arial"/>
                <w:color w:val="000000"/>
                <w:sz w:val="22"/>
              </w:rPr>
            </w:pPr>
          </w:p>
        </w:tc>
      </w:tr>
      <w:tr w:rsidR="009410B6" w:rsidRPr="007E7298" w14:paraId="6C76CA96" w14:textId="77777777" w:rsidTr="0037134B">
        <w:trPr>
          <w:cantSplit/>
        </w:trPr>
        <w:tc>
          <w:tcPr>
            <w:tcW w:w="1028" w:type="pct"/>
          </w:tcPr>
          <w:p w14:paraId="507CF801"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Monocrotoph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5430E3C"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2897EE3F" w14:textId="64A46E7F"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79BA9A5" w14:textId="132FE71D"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7FC219E5" w14:textId="2FC2095F"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59C81913" w14:textId="527F7BED" w:rsidR="009410B6" w:rsidRPr="007E7298" w:rsidRDefault="009410B6" w:rsidP="009410B6">
            <w:pPr>
              <w:pStyle w:val="Obsahtabulky"/>
              <w:snapToGrid w:val="0"/>
              <w:rPr>
                <w:rFonts w:cs="Arial"/>
                <w:color w:val="000000"/>
                <w:sz w:val="22"/>
              </w:rPr>
            </w:pPr>
          </w:p>
        </w:tc>
      </w:tr>
      <w:tr w:rsidR="009410B6" w:rsidRPr="007E7298" w14:paraId="58A5DD12" w14:textId="77777777" w:rsidTr="0037134B">
        <w:trPr>
          <w:cantSplit/>
        </w:trPr>
        <w:tc>
          <w:tcPr>
            <w:tcW w:w="1028" w:type="pct"/>
          </w:tcPr>
          <w:p w14:paraId="2446D0C8"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y</w:t>
            </w:r>
            <w:r>
              <w:rPr>
                <w:rFonts w:eastAsia="Arial" w:cs="Arial"/>
                <w:color w:val="000000"/>
                <w:sz w:val="22"/>
                <w:szCs w:val="22"/>
              </w:rPr>
              <w:t>c</w:t>
            </w:r>
            <w:r w:rsidRPr="007E7298">
              <w:rPr>
                <w:rFonts w:eastAsia="Arial" w:cs="Arial"/>
                <w:color w:val="000000"/>
                <w:sz w:val="22"/>
                <w:szCs w:val="22"/>
              </w:rPr>
              <w:t>lobutanil</w:t>
            </w:r>
            <w:proofErr w:type="spellEnd"/>
            <w:r w:rsidRPr="007E7298">
              <w:rPr>
                <w:rFonts w:eastAsia="Arial" w:cs="Arial"/>
                <w:color w:val="000000"/>
                <w:sz w:val="22"/>
                <w:szCs w:val="22"/>
              </w:rPr>
              <w:t xml:space="preserve"> </w:t>
            </w:r>
          </w:p>
        </w:tc>
        <w:tc>
          <w:tcPr>
            <w:tcW w:w="468" w:type="pct"/>
          </w:tcPr>
          <w:p w14:paraId="4BC45EE6" w14:textId="77777777" w:rsidR="009410B6" w:rsidRPr="007E7298" w:rsidRDefault="009410B6" w:rsidP="009410B6">
            <w:pPr>
              <w:snapToGrid w:val="0"/>
              <w:jc w:val="center"/>
              <w:rPr>
                <w:rFonts w:cs="Arial"/>
                <w:color w:val="000000"/>
                <w:sz w:val="22"/>
              </w:rPr>
            </w:pPr>
            <w:r w:rsidRPr="007E7298">
              <w:rPr>
                <w:rFonts w:eastAsia="Arial" w:cs="Arial"/>
                <w:color w:val="000000"/>
                <w:sz w:val="22"/>
                <w:szCs w:val="22"/>
              </w:rPr>
              <w:t>0,008</w:t>
            </w:r>
          </w:p>
        </w:tc>
        <w:tc>
          <w:tcPr>
            <w:tcW w:w="389" w:type="pct"/>
          </w:tcPr>
          <w:p w14:paraId="1A4ACAD7" w14:textId="41EE4014"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2545659" w14:textId="6C1D0C70" w:rsidR="009410B6" w:rsidRPr="007E7298" w:rsidRDefault="009410B6" w:rsidP="009410B6">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45637479" w14:textId="31732856"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8816FAC" w14:textId="54686E7C" w:rsidR="009410B6" w:rsidRPr="007E7298" w:rsidRDefault="009410B6" w:rsidP="009410B6">
            <w:pPr>
              <w:pStyle w:val="Obsahtabulky"/>
              <w:snapToGrid w:val="0"/>
              <w:rPr>
                <w:rFonts w:cs="Arial"/>
                <w:color w:val="000000"/>
                <w:sz w:val="22"/>
              </w:rPr>
            </w:pPr>
          </w:p>
        </w:tc>
      </w:tr>
      <w:tr w:rsidR="009410B6" w:rsidRPr="007E7298" w14:paraId="618F1CA0" w14:textId="77777777" w:rsidTr="0037134B">
        <w:trPr>
          <w:cantSplit/>
        </w:trPr>
        <w:tc>
          <w:tcPr>
            <w:tcW w:w="1028" w:type="pct"/>
          </w:tcPr>
          <w:p w14:paraId="55CC821E" w14:textId="587BAE02"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Nicotine</w:t>
            </w:r>
            <w:proofErr w:type="spellEnd"/>
          </w:p>
        </w:tc>
        <w:tc>
          <w:tcPr>
            <w:tcW w:w="468" w:type="pct"/>
          </w:tcPr>
          <w:p w14:paraId="21A89E5B" w14:textId="77777777" w:rsidR="009410B6" w:rsidRDefault="009410B6" w:rsidP="009410B6">
            <w:pPr>
              <w:snapToGrid w:val="0"/>
              <w:jc w:val="center"/>
              <w:rPr>
                <w:rFonts w:eastAsia="Arial" w:cs="Arial"/>
                <w:color w:val="000000"/>
                <w:sz w:val="22"/>
                <w:szCs w:val="22"/>
              </w:rPr>
            </w:pPr>
          </w:p>
        </w:tc>
        <w:tc>
          <w:tcPr>
            <w:tcW w:w="389" w:type="pct"/>
          </w:tcPr>
          <w:p w14:paraId="5CCFBA49" w14:textId="29DF4AA1"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82A6953" w14:textId="763EBEBA" w:rsidR="009410B6" w:rsidRPr="007D41A0" w:rsidRDefault="009410B6" w:rsidP="009410B6">
            <w:pPr>
              <w:pStyle w:val="Obsahtabulky"/>
              <w:snapToGrid w:val="0"/>
              <w:jc w:val="center"/>
              <w:rPr>
                <w:rFonts w:cs="Arial"/>
                <w:color w:val="000000"/>
                <w:sz w:val="22"/>
              </w:rPr>
            </w:pPr>
            <w:r w:rsidRPr="00665EF9">
              <w:rPr>
                <w:rFonts w:eastAsia="Arial" w:cs="Arial"/>
                <w:color w:val="000000"/>
                <w:sz w:val="22"/>
                <w:szCs w:val="15"/>
              </w:rPr>
              <w:t>a</w:t>
            </w:r>
          </w:p>
        </w:tc>
        <w:tc>
          <w:tcPr>
            <w:tcW w:w="389" w:type="pct"/>
          </w:tcPr>
          <w:p w14:paraId="7E1750B8" w14:textId="6027E745" w:rsidR="009410B6" w:rsidRPr="007E7298" w:rsidRDefault="009410B6" w:rsidP="009410B6">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2337" w:type="pct"/>
          </w:tcPr>
          <w:p w14:paraId="0E3E4CB5" w14:textId="77777777" w:rsidR="009410B6" w:rsidRPr="00BC7FF9"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4216056B" w14:textId="369F4B00" w:rsidR="009410B6" w:rsidRDefault="009410B6" w:rsidP="009410B6">
            <w:pPr>
              <w:pStyle w:val="Obsahtabulky"/>
              <w:snapToGrid w:val="0"/>
              <w:rPr>
                <w:rFonts w:cs="Arial"/>
                <w:color w:val="000000"/>
                <w:sz w:val="22"/>
                <w:lang w:val="en-GB"/>
              </w:rPr>
            </w:pPr>
            <w:r w:rsidRPr="00FB7A69">
              <w:rPr>
                <w:rFonts w:cs="Arial"/>
                <w:color w:val="000000"/>
                <w:sz w:val="22"/>
              </w:rPr>
              <w:t>20</w:t>
            </w:r>
            <w:r>
              <w:rPr>
                <w:rFonts w:cs="Arial"/>
                <w:color w:val="000000"/>
                <w:sz w:val="22"/>
              </w:rPr>
              <w:t>25</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apples, lettuce and tomatoes</w:t>
            </w:r>
          </w:p>
          <w:p w14:paraId="2F142261" w14:textId="77777777" w:rsidR="009410B6" w:rsidRDefault="009410B6" w:rsidP="009410B6">
            <w:pPr>
              <w:pStyle w:val="Obsahtabulky"/>
              <w:snapToGrid w:val="0"/>
              <w:rPr>
                <w:rFonts w:cs="Arial"/>
                <w:color w:val="000000"/>
                <w:sz w:val="22"/>
                <w:lang w:val="en-GB"/>
              </w:rPr>
            </w:pPr>
            <w:r>
              <w:rPr>
                <w:rFonts w:cs="Arial"/>
                <w:color w:val="000000"/>
                <w:sz w:val="22"/>
                <w:lang w:val="en-GB"/>
              </w:rPr>
              <w:t>2026 –</w:t>
            </w:r>
            <w:r w:rsidRPr="00BC7FF9">
              <w:rPr>
                <w:rFonts w:cs="Arial"/>
                <w:color w:val="000000"/>
                <w:sz w:val="22"/>
                <w:lang w:val="en-GB"/>
              </w:rPr>
              <w:t xml:space="preserve"> </w:t>
            </w:r>
            <w:r>
              <w:rPr>
                <w:rFonts w:cs="Arial"/>
                <w:color w:val="000000"/>
                <w:sz w:val="22"/>
                <w:lang w:val="en-GB"/>
              </w:rPr>
              <w:t xml:space="preserve">in and on </w:t>
            </w:r>
            <w:r w:rsidRPr="002B24FD">
              <w:rPr>
                <w:rFonts w:cs="Arial"/>
                <w:color w:val="000000"/>
                <w:sz w:val="22"/>
                <w:lang w:val="en-GB"/>
              </w:rPr>
              <w:t>kitchen onions and potatoes</w:t>
            </w:r>
          </w:p>
          <w:p w14:paraId="5F808C31" w14:textId="650EEC57" w:rsidR="00A242C1" w:rsidRPr="007E7298" w:rsidRDefault="00A242C1" w:rsidP="005E4CDC">
            <w:pPr>
              <w:pStyle w:val="Obsahtabulky"/>
              <w:snapToGrid w:val="0"/>
              <w:rPr>
                <w:rFonts w:cs="Arial"/>
                <w:color w:val="000000"/>
                <w:sz w:val="22"/>
              </w:rPr>
            </w:pPr>
            <w:r>
              <w:rPr>
                <w:rFonts w:cs="Arial"/>
                <w:color w:val="000000"/>
                <w:sz w:val="22"/>
              </w:rPr>
              <w:t>202</w:t>
            </w:r>
            <w:r>
              <w:rPr>
                <w:rFonts w:cs="Arial"/>
                <w:color w:val="000000"/>
                <w:sz w:val="22"/>
              </w:rPr>
              <w:t>7</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in and on</w:t>
            </w:r>
            <w:r>
              <w:rPr>
                <w:rFonts w:cs="Arial"/>
                <w:color w:val="000000"/>
                <w:sz w:val="22"/>
                <w:lang w:val="en-GB"/>
              </w:rPr>
              <w:t xml:space="preserve"> grapes</w:t>
            </w:r>
          </w:p>
        </w:tc>
      </w:tr>
      <w:tr w:rsidR="009410B6" w:rsidRPr="007E7298" w14:paraId="34F701ED" w14:textId="77777777" w:rsidTr="0037134B">
        <w:trPr>
          <w:cantSplit/>
        </w:trPr>
        <w:tc>
          <w:tcPr>
            <w:tcW w:w="1028" w:type="pct"/>
          </w:tcPr>
          <w:p w14:paraId="6E1ECF3B"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Omethoate</w:t>
            </w:r>
            <w:proofErr w:type="spellEnd"/>
          </w:p>
        </w:tc>
        <w:tc>
          <w:tcPr>
            <w:tcW w:w="468" w:type="pct"/>
          </w:tcPr>
          <w:p w14:paraId="2F010684" w14:textId="77777777" w:rsidR="009410B6" w:rsidRPr="007E7298"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FFC7DDD" w14:textId="0EE53EFC"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44758DA2" w14:textId="0BAE1202" w:rsidR="009410B6" w:rsidRPr="007E7298" w:rsidRDefault="009410B6" w:rsidP="009410B6">
            <w:pPr>
              <w:pStyle w:val="Obsahtabulky"/>
              <w:snapToGrid w:val="0"/>
              <w:jc w:val="center"/>
              <w:rPr>
                <w:rFonts w:cs="Arial"/>
                <w:color w:val="000000"/>
                <w:sz w:val="22"/>
              </w:rPr>
            </w:pPr>
            <w:r w:rsidRPr="00665EF9">
              <w:rPr>
                <w:rFonts w:eastAsia="Arial" w:cs="Arial"/>
                <w:color w:val="000000"/>
                <w:sz w:val="22"/>
                <w:szCs w:val="15"/>
              </w:rPr>
              <w:t>a</w:t>
            </w:r>
          </w:p>
        </w:tc>
        <w:tc>
          <w:tcPr>
            <w:tcW w:w="389" w:type="pct"/>
          </w:tcPr>
          <w:p w14:paraId="7FED635C" w14:textId="2FF57CA4" w:rsidR="009410B6" w:rsidRPr="007E7298" w:rsidRDefault="009410B6" w:rsidP="009410B6">
            <w:pPr>
              <w:pStyle w:val="Obsahtabulky"/>
              <w:snapToGrid w:val="0"/>
              <w:jc w:val="center"/>
              <w:rPr>
                <w:rFonts w:cs="Arial"/>
                <w:color w:val="000000"/>
                <w:sz w:val="22"/>
              </w:rPr>
            </w:pPr>
            <w:r w:rsidRPr="007E7298">
              <w:rPr>
                <w:rFonts w:eastAsia="Arial" w:cs="Arial"/>
                <w:color w:val="000000"/>
                <w:sz w:val="22"/>
                <w:szCs w:val="15"/>
              </w:rPr>
              <w:t>b</w:t>
            </w:r>
          </w:p>
        </w:tc>
        <w:tc>
          <w:tcPr>
            <w:tcW w:w="2337" w:type="pct"/>
          </w:tcPr>
          <w:p w14:paraId="6CC74D8D" w14:textId="13780F3D" w:rsidR="009410B6" w:rsidRPr="007E7298" w:rsidRDefault="009410B6" w:rsidP="009410B6">
            <w:pPr>
              <w:pStyle w:val="Obsahtabulky"/>
              <w:snapToGrid w:val="0"/>
              <w:rPr>
                <w:rFonts w:cs="Arial"/>
                <w:color w:val="000000"/>
                <w:sz w:val="22"/>
              </w:rPr>
            </w:pPr>
          </w:p>
        </w:tc>
      </w:tr>
      <w:tr w:rsidR="009410B6" w:rsidRPr="007E7298" w14:paraId="325B47BE" w14:textId="77777777" w:rsidTr="0037134B">
        <w:trPr>
          <w:cantSplit/>
        </w:trPr>
        <w:tc>
          <w:tcPr>
            <w:tcW w:w="1028" w:type="pct"/>
          </w:tcPr>
          <w:p w14:paraId="0311A390"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xadixyl</w:t>
            </w:r>
            <w:proofErr w:type="spellEnd"/>
          </w:p>
        </w:tc>
        <w:tc>
          <w:tcPr>
            <w:tcW w:w="468" w:type="pct"/>
          </w:tcPr>
          <w:p w14:paraId="56BC8335"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0E5FBA08" w14:textId="77BB75F8"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97079CF" w14:textId="6DA9957D" w:rsidR="009410B6" w:rsidRPr="007E7298" w:rsidRDefault="009410B6" w:rsidP="009410B6">
            <w:pPr>
              <w:pStyle w:val="Obsahtabulky"/>
              <w:snapToGrid w:val="0"/>
              <w:jc w:val="center"/>
              <w:rPr>
                <w:rFonts w:cs="Arial"/>
                <w:color w:val="000000"/>
                <w:sz w:val="22"/>
              </w:rPr>
            </w:pPr>
            <w:r w:rsidRPr="004236C5">
              <w:rPr>
                <w:rFonts w:eastAsia="Arial" w:cs="Arial"/>
                <w:color w:val="000000"/>
                <w:sz w:val="22"/>
                <w:szCs w:val="15"/>
              </w:rPr>
              <w:t>a</w:t>
            </w:r>
          </w:p>
        </w:tc>
        <w:tc>
          <w:tcPr>
            <w:tcW w:w="389" w:type="pct"/>
          </w:tcPr>
          <w:p w14:paraId="7C9FFDC5" w14:textId="1DD8D9EB"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AFDB6D1" w14:textId="5109B635" w:rsidR="009410B6" w:rsidRPr="007E7298" w:rsidRDefault="009410B6" w:rsidP="009410B6">
            <w:pPr>
              <w:pStyle w:val="Obsahtabulky"/>
              <w:snapToGrid w:val="0"/>
              <w:rPr>
                <w:rFonts w:cs="Arial"/>
                <w:color w:val="000000"/>
                <w:sz w:val="22"/>
              </w:rPr>
            </w:pPr>
          </w:p>
        </w:tc>
      </w:tr>
      <w:tr w:rsidR="009410B6" w:rsidRPr="007E7298" w14:paraId="77E07191" w14:textId="77777777" w:rsidTr="0037134B">
        <w:trPr>
          <w:cantSplit/>
        </w:trPr>
        <w:tc>
          <w:tcPr>
            <w:tcW w:w="1028" w:type="pct"/>
          </w:tcPr>
          <w:p w14:paraId="72DC195D"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xamyl</w:t>
            </w:r>
            <w:proofErr w:type="spellEnd"/>
            <w:r w:rsidRPr="007E7298">
              <w:rPr>
                <w:rFonts w:eastAsia="Arial" w:cs="Arial"/>
                <w:color w:val="000000"/>
                <w:sz w:val="22"/>
                <w:szCs w:val="22"/>
              </w:rPr>
              <w:t xml:space="preserve"> </w:t>
            </w:r>
          </w:p>
        </w:tc>
        <w:tc>
          <w:tcPr>
            <w:tcW w:w="468" w:type="pct"/>
          </w:tcPr>
          <w:p w14:paraId="00C600B9"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F186C7E" w14:textId="232CC971"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707003B" w14:textId="0838A8F4" w:rsidR="009410B6" w:rsidRPr="007E7298" w:rsidRDefault="009410B6" w:rsidP="009410B6">
            <w:pPr>
              <w:pStyle w:val="Obsahtabulky"/>
              <w:snapToGrid w:val="0"/>
              <w:jc w:val="center"/>
              <w:rPr>
                <w:rFonts w:cs="Arial"/>
                <w:color w:val="000000"/>
                <w:sz w:val="22"/>
              </w:rPr>
            </w:pPr>
            <w:r w:rsidRPr="004236C5">
              <w:rPr>
                <w:rFonts w:eastAsia="Arial" w:cs="Arial"/>
                <w:color w:val="000000"/>
                <w:sz w:val="22"/>
                <w:szCs w:val="15"/>
              </w:rPr>
              <w:t>a</w:t>
            </w:r>
          </w:p>
        </w:tc>
        <w:tc>
          <w:tcPr>
            <w:tcW w:w="389" w:type="pct"/>
          </w:tcPr>
          <w:p w14:paraId="034B72B2" w14:textId="00B65543" w:rsidR="009410B6" w:rsidRPr="007E7298"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52A0A4D5" w14:textId="20D76BB3" w:rsidR="009410B6" w:rsidRPr="007E7298" w:rsidRDefault="009410B6" w:rsidP="009410B6">
            <w:pPr>
              <w:pStyle w:val="Obsahtabulky"/>
              <w:snapToGrid w:val="0"/>
              <w:rPr>
                <w:rFonts w:cs="Arial"/>
                <w:color w:val="000000"/>
                <w:sz w:val="22"/>
              </w:rPr>
            </w:pPr>
          </w:p>
        </w:tc>
      </w:tr>
      <w:tr w:rsidR="009410B6" w:rsidRPr="007E7298" w14:paraId="18CD6949" w14:textId="77777777" w:rsidTr="0037134B">
        <w:trPr>
          <w:cantSplit/>
        </w:trPr>
        <w:tc>
          <w:tcPr>
            <w:tcW w:w="1028" w:type="pct"/>
          </w:tcPr>
          <w:p w14:paraId="7871C0FB"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xydemeton</w:t>
            </w:r>
            <w:proofErr w:type="spellEnd"/>
            <w:r w:rsidRPr="007E7298">
              <w:rPr>
                <w:rFonts w:eastAsia="Arial" w:cs="Arial"/>
                <w:color w:val="000000"/>
                <w:sz w:val="22"/>
                <w:szCs w:val="22"/>
              </w:rPr>
              <w:t xml:space="preserve">-methyl </w:t>
            </w:r>
            <w:r>
              <w:rPr>
                <w:rFonts w:eastAsia="Arial" w:cs="Arial"/>
                <w:color w:val="000000"/>
                <w:sz w:val="22"/>
                <w:szCs w:val="22"/>
              </w:rPr>
              <w:t>(</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oxy</w:t>
            </w:r>
            <w:r>
              <w:rPr>
                <w:rFonts w:eastAsia="Arial" w:cs="Arial"/>
                <w:color w:val="000000"/>
                <w:sz w:val="22"/>
                <w:szCs w:val="22"/>
              </w:rPr>
              <w:t>deme</w:t>
            </w:r>
            <w:r w:rsidRPr="0082416A">
              <w:rPr>
                <w:rFonts w:eastAsia="Arial" w:cs="Arial"/>
                <w:color w:val="000000"/>
                <w:sz w:val="22"/>
                <w:szCs w:val="22"/>
              </w:rPr>
              <w:t>ton</w:t>
            </w:r>
            <w:proofErr w:type="spellEnd"/>
            <w:r w:rsidRPr="0082416A">
              <w:rPr>
                <w:rFonts w:eastAsia="Arial" w:cs="Arial"/>
                <w:color w:val="000000"/>
                <w:sz w:val="22"/>
                <w:szCs w:val="22"/>
              </w:rPr>
              <w:t>-methyl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demeton</w:t>
            </w:r>
            <w:proofErr w:type="spellEnd"/>
            <w:r w:rsidRPr="0082416A">
              <w:rPr>
                <w:rFonts w:eastAsia="Arial" w:cs="Arial"/>
                <w:color w:val="000000"/>
                <w:sz w:val="22"/>
                <w:szCs w:val="22"/>
              </w:rPr>
              <w:t>-S-</w:t>
            </w:r>
            <w:proofErr w:type="spellStart"/>
            <w:r w:rsidRPr="0082416A">
              <w:rPr>
                <w:rFonts w:eastAsia="Arial" w:cs="Arial"/>
                <w:color w:val="000000"/>
                <w:sz w:val="22"/>
                <w:szCs w:val="22"/>
              </w:rPr>
              <w:t>methylsulfon</w:t>
            </w:r>
            <w:proofErr w:type="spellEnd"/>
            <w:r>
              <w:rPr>
                <w:rFonts w:eastAsia="Arial" w:cs="Arial"/>
                <w:color w:val="000000"/>
                <w:sz w:val="22"/>
                <w:szCs w:val="22"/>
              </w:rPr>
              <w:t xml:space="preserve"> </w:t>
            </w:r>
            <w:proofErr w:type="spellStart"/>
            <w:r w:rsidRPr="0082416A">
              <w:rPr>
                <w:rFonts w:eastAsia="Arial" w:cs="Arial"/>
                <w:color w:val="000000"/>
                <w:sz w:val="22"/>
                <w:szCs w:val="22"/>
              </w:rPr>
              <w:t>eexpressed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oxydemeton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F056062"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0,004</w:t>
            </w:r>
          </w:p>
        </w:tc>
        <w:tc>
          <w:tcPr>
            <w:tcW w:w="389" w:type="pct"/>
          </w:tcPr>
          <w:p w14:paraId="1DDD621B" w14:textId="6DF19CCA"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1095889" w14:textId="6918ED17" w:rsidR="009410B6" w:rsidRPr="007E7298" w:rsidRDefault="009410B6" w:rsidP="009410B6">
            <w:pPr>
              <w:snapToGrid w:val="0"/>
              <w:jc w:val="center"/>
              <w:rPr>
                <w:rFonts w:cs="Arial"/>
                <w:color w:val="000000"/>
                <w:sz w:val="22"/>
              </w:rPr>
            </w:pPr>
            <w:r w:rsidRPr="004236C5">
              <w:rPr>
                <w:rFonts w:eastAsia="Arial" w:cs="Arial"/>
                <w:color w:val="000000"/>
                <w:sz w:val="22"/>
                <w:szCs w:val="15"/>
              </w:rPr>
              <w:t>a</w:t>
            </w:r>
          </w:p>
        </w:tc>
        <w:tc>
          <w:tcPr>
            <w:tcW w:w="389" w:type="pct"/>
          </w:tcPr>
          <w:p w14:paraId="269F48EB" w14:textId="7C4C6C89" w:rsidR="009410B6" w:rsidRPr="007E7298" w:rsidRDefault="009410B6" w:rsidP="009410B6">
            <w:pPr>
              <w:snapToGrid w:val="0"/>
              <w:jc w:val="center"/>
              <w:rPr>
                <w:rFonts w:cs="Arial"/>
                <w:color w:val="000000"/>
                <w:sz w:val="22"/>
              </w:rPr>
            </w:pPr>
            <w:r w:rsidRPr="007E7298">
              <w:rPr>
                <w:rFonts w:eastAsia="Arial" w:cs="Arial"/>
                <w:color w:val="000000"/>
                <w:sz w:val="22"/>
                <w:szCs w:val="15"/>
              </w:rPr>
              <w:t>b</w:t>
            </w:r>
          </w:p>
        </w:tc>
        <w:tc>
          <w:tcPr>
            <w:tcW w:w="2337" w:type="pct"/>
          </w:tcPr>
          <w:p w14:paraId="6E96587B" w14:textId="007BC0C7" w:rsidR="009410B6" w:rsidRPr="007E7298" w:rsidRDefault="009410B6" w:rsidP="009410B6">
            <w:pPr>
              <w:snapToGrid w:val="0"/>
              <w:rPr>
                <w:rFonts w:cs="Arial"/>
                <w:color w:val="000000"/>
                <w:sz w:val="22"/>
              </w:rPr>
            </w:pPr>
          </w:p>
        </w:tc>
      </w:tr>
      <w:tr w:rsidR="009410B6" w:rsidRPr="007E7298" w14:paraId="726058EC" w14:textId="77777777" w:rsidTr="0037134B">
        <w:trPr>
          <w:cantSplit/>
        </w:trPr>
        <w:tc>
          <w:tcPr>
            <w:tcW w:w="1028" w:type="pct"/>
          </w:tcPr>
          <w:p w14:paraId="1B4CE013"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Paclobutrazole</w:t>
            </w:r>
            <w:proofErr w:type="spellEnd"/>
          </w:p>
        </w:tc>
        <w:tc>
          <w:tcPr>
            <w:tcW w:w="468" w:type="pct"/>
          </w:tcPr>
          <w:p w14:paraId="6F3D0879" w14:textId="77777777" w:rsidR="009410B6" w:rsidRPr="007E7298" w:rsidRDefault="009410B6" w:rsidP="009410B6">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71B1DF1B" w14:textId="1AECB42A"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FC8FD67" w14:textId="05C8746C" w:rsidR="009410B6" w:rsidRPr="007E7298" w:rsidRDefault="009410B6" w:rsidP="009410B6">
            <w:pPr>
              <w:snapToGrid w:val="0"/>
              <w:jc w:val="center"/>
              <w:rPr>
                <w:rFonts w:cs="Arial"/>
                <w:color w:val="000000"/>
                <w:sz w:val="22"/>
              </w:rPr>
            </w:pPr>
            <w:r>
              <w:rPr>
                <w:rFonts w:eastAsia="Arial" w:cs="Arial"/>
                <w:sz w:val="22"/>
                <w:szCs w:val="15"/>
              </w:rPr>
              <w:t>a</w:t>
            </w:r>
          </w:p>
        </w:tc>
        <w:tc>
          <w:tcPr>
            <w:tcW w:w="389" w:type="pct"/>
          </w:tcPr>
          <w:p w14:paraId="415F63BF" w14:textId="7626F972" w:rsidR="009410B6" w:rsidRPr="007E7298" w:rsidRDefault="009410B6" w:rsidP="009410B6">
            <w:pPr>
              <w:snapToGrid w:val="0"/>
              <w:jc w:val="center"/>
              <w:rPr>
                <w:rFonts w:cs="Arial"/>
                <w:color w:val="000000"/>
                <w:sz w:val="22"/>
              </w:rPr>
            </w:pPr>
            <w:r w:rsidRPr="007E7298">
              <w:rPr>
                <w:rFonts w:eastAsia="Arial" w:cs="Arial"/>
                <w:color w:val="000000"/>
                <w:sz w:val="22"/>
                <w:szCs w:val="15"/>
              </w:rPr>
              <w:t>b</w:t>
            </w:r>
          </w:p>
        </w:tc>
        <w:tc>
          <w:tcPr>
            <w:tcW w:w="2337" w:type="pct"/>
          </w:tcPr>
          <w:p w14:paraId="6CAE3627" w14:textId="47BD39CE" w:rsidR="009410B6" w:rsidRPr="007E7298" w:rsidRDefault="009410B6" w:rsidP="009410B6">
            <w:pPr>
              <w:snapToGrid w:val="0"/>
              <w:rPr>
                <w:rFonts w:cs="Arial"/>
                <w:color w:val="000000"/>
                <w:sz w:val="22"/>
              </w:rPr>
            </w:pPr>
          </w:p>
        </w:tc>
      </w:tr>
      <w:tr w:rsidR="009410B6" w:rsidRPr="007E7298" w14:paraId="710437DF" w14:textId="77777777" w:rsidTr="0037134B">
        <w:trPr>
          <w:cantSplit/>
        </w:trPr>
        <w:tc>
          <w:tcPr>
            <w:tcW w:w="1028" w:type="pct"/>
          </w:tcPr>
          <w:p w14:paraId="75403F28" w14:textId="77777777" w:rsidR="009410B6" w:rsidRPr="007E7298"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7E7298">
              <w:rPr>
                <w:rFonts w:eastAsia="Arial" w:cs="Arial"/>
                <w:color w:val="000000"/>
                <w:sz w:val="22"/>
                <w:szCs w:val="22"/>
              </w:rPr>
              <w:t>arathion</w:t>
            </w:r>
            <w:proofErr w:type="spellEnd"/>
            <w:r>
              <w:rPr>
                <w:rFonts w:eastAsia="Arial" w:cs="Arial"/>
                <w:color w:val="000000"/>
                <w:sz w:val="22"/>
                <w:szCs w:val="22"/>
              </w:rPr>
              <w:t xml:space="preserve"> </w:t>
            </w:r>
            <w:r w:rsidRPr="007E7298">
              <w:rPr>
                <w:rFonts w:eastAsia="Arial" w:cs="Arial"/>
                <w:color w:val="000000"/>
                <w:sz w:val="22"/>
                <w:szCs w:val="22"/>
              </w:rPr>
              <w:t xml:space="preserve">methyl </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proofErr w:type="gramStart"/>
            <w:r w:rsidRPr="0082416A">
              <w:rPr>
                <w:rFonts w:eastAsia="Arial" w:cs="Arial"/>
                <w:color w:val="000000"/>
                <w:sz w:val="22"/>
                <w:szCs w:val="22"/>
              </w:rPr>
              <w:t>Parathion</w:t>
            </w:r>
            <w:proofErr w:type="spellEnd"/>
            <w:r w:rsidRPr="0082416A">
              <w:rPr>
                <w:rFonts w:eastAsia="Arial" w:cs="Arial"/>
                <w:color w:val="000000"/>
                <w:sz w:val="22"/>
                <w:szCs w:val="22"/>
              </w:rPr>
              <w:t>- methyl</w:t>
            </w:r>
            <w:proofErr w:type="gramEnd"/>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paraoxon</w:t>
            </w:r>
            <w:proofErr w:type="spellEnd"/>
            <w:r w:rsidRPr="0082416A">
              <w:rPr>
                <w:rFonts w:eastAsia="Arial" w:cs="Arial"/>
                <w:color w:val="000000"/>
                <w:sz w:val="22"/>
                <w:szCs w:val="22"/>
              </w:rPr>
              <w:t>-methyl</w:t>
            </w:r>
            <w:r>
              <w:rPr>
                <w:rFonts w:eastAsia="Arial" w:cs="Arial"/>
                <w:color w:val="000000"/>
                <w:sz w:val="22"/>
                <w:szCs w:val="22"/>
              </w:rPr>
              <w:t xml:space="preserve"> </w:t>
            </w:r>
            <w:proofErr w:type="spellStart"/>
            <w:r w:rsidRPr="0082416A">
              <w:rPr>
                <w:rFonts w:eastAsia="Arial" w:cs="Arial"/>
                <w:color w:val="000000"/>
                <w:sz w:val="22"/>
                <w:szCs w:val="22"/>
              </w:rPr>
              <w:t>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CC3D140" w14:textId="77777777" w:rsidR="009410B6" w:rsidRPr="007E7298" w:rsidRDefault="009410B6" w:rsidP="009410B6">
            <w:pPr>
              <w:snapToGrid w:val="0"/>
              <w:jc w:val="center"/>
              <w:rPr>
                <w:rFonts w:cs="Arial"/>
                <w:color w:val="000000"/>
                <w:sz w:val="22"/>
              </w:rPr>
            </w:pPr>
            <w:r w:rsidRPr="007E7298">
              <w:rPr>
                <w:rFonts w:eastAsia="Arial" w:cs="Arial"/>
                <w:color w:val="000000"/>
                <w:sz w:val="22"/>
                <w:szCs w:val="22"/>
              </w:rPr>
              <w:t>0,008</w:t>
            </w:r>
          </w:p>
        </w:tc>
        <w:tc>
          <w:tcPr>
            <w:tcW w:w="389" w:type="pct"/>
          </w:tcPr>
          <w:p w14:paraId="7C0C7568" w14:textId="503C7CAE" w:rsidR="009410B6" w:rsidRPr="007E7298"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501018F" w14:textId="3B87F933" w:rsidR="009410B6" w:rsidRPr="007E7298" w:rsidRDefault="009410B6" w:rsidP="009410B6">
            <w:pPr>
              <w:snapToGrid w:val="0"/>
              <w:jc w:val="center"/>
              <w:rPr>
                <w:rFonts w:cs="Arial"/>
                <w:color w:val="000000"/>
                <w:sz w:val="22"/>
              </w:rPr>
            </w:pPr>
            <w:r w:rsidRPr="004236C5">
              <w:rPr>
                <w:rFonts w:eastAsia="Arial" w:cs="Arial"/>
                <w:color w:val="000000"/>
                <w:sz w:val="22"/>
                <w:szCs w:val="15"/>
              </w:rPr>
              <w:t>a</w:t>
            </w:r>
          </w:p>
        </w:tc>
        <w:tc>
          <w:tcPr>
            <w:tcW w:w="389" w:type="pct"/>
          </w:tcPr>
          <w:p w14:paraId="3F5D0421" w14:textId="6A6FF922" w:rsidR="009410B6" w:rsidRPr="007E7298" w:rsidRDefault="009410B6" w:rsidP="009410B6">
            <w:pPr>
              <w:snapToGrid w:val="0"/>
              <w:jc w:val="center"/>
              <w:rPr>
                <w:rFonts w:cs="Arial"/>
                <w:color w:val="000000"/>
                <w:sz w:val="22"/>
              </w:rPr>
            </w:pPr>
            <w:r w:rsidRPr="007E7298">
              <w:rPr>
                <w:rFonts w:eastAsia="Arial" w:cs="Arial"/>
                <w:color w:val="000000"/>
                <w:sz w:val="22"/>
                <w:szCs w:val="15"/>
              </w:rPr>
              <w:t>b</w:t>
            </w:r>
          </w:p>
        </w:tc>
        <w:tc>
          <w:tcPr>
            <w:tcW w:w="2337" w:type="pct"/>
          </w:tcPr>
          <w:p w14:paraId="12A57849" w14:textId="038278B2" w:rsidR="009410B6" w:rsidRPr="007E7298" w:rsidRDefault="009410B6" w:rsidP="009410B6">
            <w:pPr>
              <w:snapToGrid w:val="0"/>
              <w:rPr>
                <w:rFonts w:cs="Arial"/>
                <w:color w:val="000000"/>
                <w:sz w:val="22"/>
              </w:rPr>
            </w:pPr>
          </w:p>
        </w:tc>
      </w:tr>
      <w:tr w:rsidR="009410B6" w:rsidRPr="002427F7" w14:paraId="6C54FD76" w14:textId="77777777" w:rsidTr="0037134B">
        <w:trPr>
          <w:cantSplit/>
        </w:trPr>
        <w:tc>
          <w:tcPr>
            <w:tcW w:w="1028" w:type="pct"/>
          </w:tcPr>
          <w:p w14:paraId="49E05E6C"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Penc</w:t>
            </w:r>
            <w:r w:rsidRPr="002427F7">
              <w:rPr>
                <w:rFonts w:eastAsia="Arial" w:cs="Arial"/>
                <w:color w:val="000000"/>
                <w:sz w:val="22"/>
                <w:szCs w:val="22"/>
              </w:rPr>
              <w:t>onazol</w:t>
            </w:r>
            <w:r>
              <w:rPr>
                <w:rFonts w:eastAsia="Arial" w:cs="Arial"/>
                <w:color w:val="000000"/>
                <w:sz w:val="22"/>
                <w:szCs w:val="22"/>
              </w:rPr>
              <w:t>e</w:t>
            </w:r>
            <w:proofErr w:type="spellEnd"/>
          </w:p>
        </w:tc>
        <w:tc>
          <w:tcPr>
            <w:tcW w:w="468" w:type="pct"/>
          </w:tcPr>
          <w:p w14:paraId="3F932B2D"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205077B" w14:textId="64B584DC"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5FCB46E" w14:textId="22B6E143" w:rsidR="009410B6" w:rsidRPr="002427F7" w:rsidRDefault="009410B6" w:rsidP="009410B6">
            <w:pPr>
              <w:snapToGrid w:val="0"/>
              <w:jc w:val="center"/>
              <w:rPr>
                <w:rFonts w:cs="Arial"/>
                <w:color w:val="000000"/>
                <w:sz w:val="22"/>
              </w:rPr>
            </w:pPr>
            <w:r w:rsidRPr="000629D4">
              <w:rPr>
                <w:rFonts w:eastAsia="Arial" w:cs="Arial"/>
                <w:color w:val="000000"/>
                <w:sz w:val="22"/>
                <w:szCs w:val="15"/>
              </w:rPr>
              <w:t>a</w:t>
            </w:r>
          </w:p>
        </w:tc>
        <w:tc>
          <w:tcPr>
            <w:tcW w:w="389" w:type="pct"/>
          </w:tcPr>
          <w:p w14:paraId="7BE423A4" w14:textId="5CEC8C0C" w:rsidR="009410B6" w:rsidRPr="002427F7" w:rsidRDefault="009410B6" w:rsidP="009410B6">
            <w:pPr>
              <w:snapToGrid w:val="0"/>
              <w:jc w:val="center"/>
              <w:rPr>
                <w:rFonts w:cs="Arial"/>
                <w:color w:val="000000"/>
                <w:sz w:val="22"/>
              </w:rPr>
            </w:pPr>
            <w:r w:rsidRPr="007E7298">
              <w:rPr>
                <w:rFonts w:eastAsia="Arial" w:cs="Arial"/>
                <w:color w:val="000000"/>
                <w:sz w:val="22"/>
                <w:szCs w:val="15"/>
              </w:rPr>
              <w:t>b</w:t>
            </w:r>
          </w:p>
        </w:tc>
        <w:tc>
          <w:tcPr>
            <w:tcW w:w="2337" w:type="pct"/>
          </w:tcPr>
          <w:p w14:paraId="1AA2A307" w14:textId="6E743A0E" w:rsidR="009410B6" w:rsidRPr="002427F7" w:rsidRDefault="009410B6" w:rsidP="009410B6">
            <w:pPr>
              <w:snapToGrid w:val="0"/>
              <w:rPr>
                <w:rFonts w:cs="Arial"/>
                <w:color w:val="000000"/>
                <w:sz w:val="22"/>
              </w:rPr>
            </w:pPr>
          </w:p>
        </w:tc>
      </w:tr>
      <w:tr w:rsidR="009410B6" w:rsidRPr="002427F7" w14:paraId="7BE71333" w14:textId="77777777" w:rsidTr="0037134B">
        <w:trPr>
          <w:cantSplit/>
        </w:trPr>
        <w:tc>
          <w:tcPr>
            <w:tcW w:w="1028" w:type="pct"/>
          </w:tcPr>
          <w:p w14:paraId="138C815F"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ency</w:t>
            </w:r>
            <w:r>
              <w:rPr>
                <w:rFonts w:eastAsia="Arial" w:cs="Arial"/>
                <w:color w:val="000000"/>
                <w:sz w:val="22"/>
                <w:szCs w:val="22"/>
              </w:rPr>
              <w:t>c</w:t>
            </w:r>
            <w:r w:rsidRPr="002427F7">
              <w:rPr>
                <w:rFonts w:eastAsia="Arial" w:cs="Arial"/>
                <w:color w:val="000000"/>
                <w:sz w:val="22"/>
                <w:szCs w:val="22"/>
              </w:rPr>
              <w:t>uron</w:t>
            </w:r>
            <w:proofErr w:type="spellEnd"/>
            <w:r w:rsidRPr="002427F7">
              <w:rPr>
                <w:rFonts w:eastAsia="Arial" w:cs="Arial"/>
                <w:color w:val="000000"/>
                <w:sz w:val="22"/>
                <w:szCs w:val="22"/>
              </w:rPr>
              <w:t xml:space="preserve"> </w:t>
            </w:r>
          </w:p>
        </w:tc>
        <w:tc>
          <w:tcPr>
            <w:tcW w:w="468" w:type="pct"/>
          </w:tcPr>
          <w:p w14:paraId="104BC366"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563D5683" w14:textId="79C597D9"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A2CCA97" w14:textId="2C5F6AD3" w:rsidR="009410B6" w:rsidRPr="002427F7" w:rsidRDefault="009410B6" w:rsidP="009410B6">
            <w:pPr>
              <w:snapToGrid w:val="0"/>
              <w:jc w:val="center"/>
              <w:rPr>
                <w:rFonts w:cs="Arial"/>
                <w:color w:val="000000"/>
                <w:sz w:val="22"/>
              </w:rPr>
            </w:pPr>
            <w:r w:rsidRPr="007D41A0">
              <w:rPr>
                <w:rFonts w:eastAsia="Arial" w:cs="Arial"/>
                <w:sz w:val="22"/>
                <w:szCs w:val="15"/>
              </w:rPr>
              <w:t>a</w:t>
            </w:r>
          </w:p>
        </w:tc>
        <w:tc>
          <w:tcPr>
            <w:tcW w:w="389" w:type="pct"/>
          </w:tcPr>
          <w:p w14:paraId="5E1ADB12" w14:textId="6391F864" w:rsidR="009410B6" w:rsidRPr="002427F7" w:rsidRDefault="009410B6" w:rsidP="009410B6">
            <w:pPr>
              <w:snapToGrid w:val="0"/>
              <w:jc w:val="center"/>
              <w:rPr>
                <w:rFonts w:cs="Arial"/>
                <w:color w:val="000000"/>
                <w:sz w:val="22"/>
              </w:rPr>
            </w:pPr>
            <w:r w:rsidRPr="007E7298">
              <w:rPr>
                <w:rFonts w:eastAsia="Arial" w:cs="Arial"/>
                <w:color w:val="000000"/>
                <w:sz w:val="22"/>
                <w:szCs w:val="15"/>
              </w:rPr>
              <w:t>b</w:t>
            </w:r>
          </w:p>
        </w:tc>
        <w:tc>
          <w:tcPr>
            <w:tcW w:w="2337" w:type="pct"/>
          </w:tcPr>
          <w:p w14:paraId="7364C504" w14:textId="7A3854D1" w:rsidR="009410B6" w:rsidRPr="002427F7" w:rsidRDefault="009410B6" w:rsidP="009410B6">
            <w:pPr>
              <w:snapToGrid w:val="0"/>
              <w:rPr>
                <w:rFonts w:cs="Arial"/>
                <w:color w:val="000000"/>
                <w:sz w:val="22"/>
              </w:rPr>
            </w:pPr>
          </w:p>
        </w:tc>
      </w:tr>
      <w:tr w:rsidR="009410B6" w:rsidRPr="002427F7" w14:paraId="1516B2D8" w14:textId="77777777" w:rsidTr="0037134B">
        <w:trPr>
          <w:cantSplit/>
        </w:trPr>
        <w:tc>
          <w:tcPr>
            <w:tcW w:w="1028" w:type="pct"/>
          </w:tcPr>
          <w:p w14:paraId="6AD88954"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endimethalin</w:t>
            </w:r>
            <w:proofErr w:type="spellEnd"/>
          </w:p>
        </w:tc>
        <w:tc>
          <w:tcPr>
            <w:tcW w:w="468" w:type="pct"/>
          </w:tcPr>
          <w:p w14:paraId="10195AD2"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D725187" w14:textId="71F30910"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5AE6DA6" w14:textId="13AFAADE" w:rsidR="009410B6" w:rsidRPr="002427F7" w:rsidRDefault="009410B6" w:rsidP="009410B6">
            <w:pPr>
              <w:snapToGrid w:val="0"/>
              <w:jc w:val="center"/>
              <w:rPr>
                <w:rFonts w:cs="Arial"/>
                <w:color w:val="000000"/>
                <w:sz w:val="22"/>
              </w:rPr>
            </w:pPr>
            <w:r>
              <w:rPr>
                <w:rFonts w:eastAsia="Arial" w:cs="Arial"/>
                <w:sz w:val="22"/>
                <w:szCs w:val="15"/>
              </w:rPr>
              <w:t>a</w:t>
            </w:r>
          </w:p>
        </w:tc>
        <w:tc>
          <w:tcPr>
            <w:tcW w:w="389" w:type="pct"/>
          </w:tcPr>
          <w:p w14:paraId="5EC63670" w14:textId="553ACA75"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3FB16FB1" w14:textId="47533933" w:rsidR="009410B6" w:rsidRPr="002427F7" w:rsidRDefault="009410B6" w:rsidP="009410B6">
            <w:pPr>
              <w:snapToGrid w:val="0"/>
              <w:rPr>
                <w:rFonts w:cs="Arial"/>
                <w:color w:val="000000"/>
                <w:sz w:val="22"/>
              </w:rPr>
            </w:pPr>
          </w:p>
        </w:tc>
      </w:tr>
      <w:tr w:rsidR="009410B6" w:rsidRPr="002427F7" w14:paraId="3FD647AB" w14:textId="77777777" w:rsidTr="0037134B">
        <w:trPr>
          <w:cantSplit/>
        </w:trPr>
        <w:tc>
          <w:tcPr>
            <w:tcW w:w="1028" w:type="pct"/>
          </w:tcPr>
          <w:p w14:paraId="22D7BE45"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ermethrin</w:t>
            </w:r>
            <w:proofErr w:type="spellEnd"/>
          </w:p>
        </w:tc>
        <w:tc>
          <w:tcPr>
            <w:tcW w:w="468" w:type="pct"/>
          </w:tcPr>
          <w:p w14:paraId="49AB2094"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35ECAD9D" w14:textId="4B75D31A"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3CD31B5" w14:textId="02307C2B" w:rsidR="009410B6" w:rsidRPr="002427F7" w:rsidRDefault="009410B6" w:rsidP="009410B6">
            <w:pPr>
              <w:snapToGrid w:val="0"/>
              <w:jc w:val="center"/>
              <w:rPr>
                <w:rFonts w:cs="Arial"/>
                <w:color w:val="000000"/>
                <w:sz w:val="22"/>
              </w:rPr>
            </w:pPr>
            <w:r w:rsidRPr="007D41A0">
              <w:rPr>
                <w:rFonts w:eastAsia="Arial" w:cs="Arial"/>
                <w:sz w:val="22"/>
                <w:szCs w:val="15"/>
              </w:rPr>
              <w:t>a</w:t>
            </w:r>
          </w:p>
        </w:tc>
        <w:tc>
          <w:tcPr>
            <w:tcW w:w="389" w:type="pct"/>
          </w:tcPr>
          <w:p w14:paraId="65C83D32" w14:textId="19182A6E"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01F8C626" w14:textId="75234984" w:rsidR="009410B6" w:rsidRPr="002427F7" w:rsidRDefault="009410B6" w:rsidP="009410B6">
            <w:pPr>
              <w:snapToGrid w:val="0"/>
              <w:rPr>
                <w:rFonts w:cs="Arial"/>
                <w:color w:val="000000"/>
                <w:sz w:val="22"/>
              </w:rPr>
            </w:pPr>
          </w:p>
        </w:tc>
      </w:tr>
      <w:tr w:rsidR="009410B6" w:rsidRPr="002427F7" w14:paraId="465CDA83" w14:textId="77777777" w:rsidTr="0037134B">
        <w:trPr>
          <w:cantSplit/>
        </w:trPr>
        <w:tc>
          <w:tcPr>
            <w:tcW w:w="1028" w:type="pct"/>
          </w:tcPr>
          <w:p w14:paraId="1A8836E1" w14:textId="77777777" w:rsidR="009410B6" w:rsidRPr="002427F7"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Ph</w:t>
            </w:r>
            <w:r w:rsidRPr="002427F7">
              <w:rPr>
                <w:rFonts w:eastAsia="Arial" w:cs="Arial"/>
                <w:color w:val="000000"/>
                <w:sz w:val="22"/>
                <w:szCs w:val="22"/>
              </w:rPr>
              <w:t>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r w:rsidRPr="002D2A5F">
              <w:rPr>
                <w:rFonts w:eastAsia="Arial" w:cs="Arial"/>
                <w:color w:val="000000"/>
                <w:sz w:val="22"/>
                <w:szCs w:val="22"/>
              </w:rPr>
              <w:t>and</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oxon</w:t>
            </w:r>
            <w:proofErr w:type="spellEnd"/>
            <w:r>
              <w:rPr>
                <w:rFonts w:eastAsia="Arial" w:cs="Arial"/>
                <w:color w:val="000000"/>
                <w:sz w:val="22"/>
                <w:szCs w:val="22"/>
              </w:rPr>
              <w:t xml:space="preserve"> </w:t>
            </w:r>
            <w:proofErr w:type="spellStart"/>
            <w:r w:rsidRPr="002D2A5F">
              <w:rPr>
                <w:rFonts w:eastAsia="Arial" w:cs="Arial"/>
                <w:color w:val="000000"/>
                <w:sz w:val="22"/>
                <w:szCs w:val="22"/>
              </w:rPr>
              <w:t>expressed</w:t>
            </w:r>
            <w:proofErr w:type="spellEnd"/>
            <w:r>
              <w:rPr>
                <w:rFonts w:eastAsia="Arial" w:cs="Arial"/>
                <w:color w:val="000000"/>
                <w:sz w:val="22"/>
                <w:szCs w:val="22"/>
              </w:rPr>
              <w:t xml:space="preserve"> </w:t>
            </w:r>
            <w:r w:rsidRPr="002D2A5F">
              <w:rPr>
                <w:rFonts w:eastAsia="Arial" w:cs="Arial"/>
                <w:color w:val="000000"/>
                <w:sz w:val="22"/>
                <w:szCs w:val="22"/>
              </w:rPr>
              <w:t>as</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sidRPr="002D2A5F">
              <w:rPr>
                <w:rFonts w:eastAsia="Arial" w:cs="Arial"/>
                <w:color w:val="000000"/>
                <w:sz w:val="22"/>
                <w:szCs w:val="22"/>
              </w:rPr>
              <w:t>)</w:t>
            </w:r>
          </w:p>
        </w:tc>
        <w:tc>
          <w:tcPr>
            <w:tcW w:w="468" w:type="pct"/>
          </w:tcPr>
          <w:p w14:paraId="76AE125A" w14:textId="77777777" w:rsidR="009410B6" w:rsidRPr="002427F7" w:rsidRDefault="009410B6" w:rsidP="009410B6">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1DEDAB9" w14:textId="4F208944"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D799A69" w14:textId="2E3ED53D" w:rsidR="009410B6" w:rsidRPr="002427F7" w:rsidRDefault="009410B6" w:rsidP="009410B6">
            <w:pPr>
              <w:pStyle w:val="Obsahtabulky"/>
              <w:snapToGrid w:val="0"/>
              <w:jc w:val="center"/>
              <w:rPr>
                <w:rFonts w:cs="Arial"/>
                <w:color w:val="000000"/>
                <w:sz w:val="22"/>
              </w:rPr>
            </w:pPr>
            <w:r w:rsidRPr="007D41A0">
              <w:rPr>
                <w:rFonts w:eastAsia="Arial" w:cs="Arial"/>
                <w:sz w:val="22"/>
                <w:szCs w:val="15"/>
              </w:rPr>
              <w:t>a</w:t>
            </w:r>
          </w:p>
        </w:tc>
        <w:tc>
          <w:tcPr>
            <w:tcW w:w="389" w:type="pct"/>
          </w:tcPr>
          <w:p w14:paraId="39574E50" w14:textId="3B874F57" w:rsidR="009410B6" w:rsidRPr="002427F7"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1D25989F" w14:textId="4DE084E6" w:rsidR="009410B6" w:rsidRPr="002427F7" w:rsidRDefault="009410B6" w:rsidP="009410B6">
            <w:pPr>
              <w:pStyle w:val="Obsahtabulky"/>
              <w:snapToGrid w:val="0"/>
              <w:rPr>
                <w:rFonts w:cs="Arial"/>
                <w:color w:val="000000"/>
                <w:sz w:val="22"/>
              </w:rPr>
            </w:pPr>
          </w:p>
        </w:tc>
      </w:tr>
      <w:tr w:rsidR="009410B6" w:rsidRPr="002427F7" w14:paraId="62FA67F0" w14:textId="77777777" w:rsidTr="0037134B">
        <w:trPr>
          <w:cantSplit/>
        </w:trPr>
        <w:tc>
          <w:tcPr>
            <w:tcW w:w="1028" w:type="pct"/>
          </w:tcPr>
          <w:p w14:paraId="7337A9C1"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Pirimic</w:t>
            </w:r>
            <w:r w:rsidRPr="002427F7">
              <w:rPr>
                <w:rFonts w:eastAsia="Arial" w:cs="Arial"/>
                <w:color w:val="000000"/>
                <w:sz w:val="22"/>
                <w:szCs w:val="22"/>
              </w:rPr>
              <w:t>arb</w:t>
            </w:r>
            <w:proofErr w:type="spellEnd"/>
            <w:r w:rsidRPr="002427F7">
              <w:rPr>
                <w:rFonts w:eastAsia="Arial" w:cs="Arial"/>
                <w:color w:val="000000"/>
                <w:sz w:val="22"/>
                <w:szCs w:val="22"/>
              </w:rPr>
              <w:t xml:space="preserve"> </w:t>
            </w:r>
          </w:p>
        </w:tc>
        <w:tc>
          <w:tcPr>
            <w:tcW w:w="468" w:type="pct"/>
          </w:tcPr>
          <w:p w14:paraId="39784CF8"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DD314B0" w14:textId="50FB8FB3"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5CD584F" w14:textId="5DC4B0B9" w:rsidR="009410B6" w:rsidRPr="002427F7" w:rsidRDefault="009410B6" w:rsidP="009410B6">
            <w:pPr>
              <w:snapToGrid w:val="0"/>
              <w:jc w:val="center"/>
              <w:rPr>
                <w:rFonts w:cs="Arial"/>
                <w:color w:val="000000"/>
                <w:sz w:val="22"/>
              </w:rPr>
            </w:pPr>
            <w:r w:rsidRPr="007D41A0">
              <w:rPr>
                <w:rFonts w:eastAsia="Arial" w:cs="Arial"/>
                <w:sz w:val="22"/>
                <w:szCs w:val="15"/>
              </w:rPr>
              <w:t>a</w:t>
            </w:r>
          </w:p>
        </w:tc>
        <w:tc>
          <w:tcPr>
            <w:tcW w:w="389" w:type="pct"/>
          </w:tcPr>
          <w:p w14:paraId="4BABD32A" w14:textId="5DBC9C38"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61C1CDA0" w14:textId="656415F9" w:rsidR="009410B6" w:rsidRPr="002427F7" w:rsidRDefault="009410B6" w:rsidP="009410B6">
            <w:pPr>
              <w:snapToGrid w:val="0"/>
              <w:rPr>
                <w:rFonts w:cs="Arial"/>
                <w:color w:val="000000"/>
                <w:sz w:val="22"/>
              </w:rPr>
            </w:pPr>
          </w:p>
        </w:tc>
      </w:tr>
      <w:tr w:rsidR="009410B6" w:rsidRPr="002427F7" w14:paraId="3D0A4CE0" w14:textId="77777777" w:rsidTr="0037134B">
        <w:trPr>
          <w:cantSplit/>
        </w:trPr>
        <w:tc>
          <w:tcPr>
            <w:tcW w:w="1028" w:type="pct"/>
          </w:tcPr>
          <w:p w14:paraId="3B7242D8"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Pirimiph</w:t>
            </w:r>
            <w:r w:rsidRPr="002427F7">
              <w:rPr>
                <w:rFonts w:eastAsia="Arial" w:cs="Arial"/>
                <w:color w:val="000000"/>
                <w:sz w:val="22"/>
                <w:szCs w:val="22"/>
              </w:rPr>
              <w:t>os</w:t>
            </w:r>
            <w:proofErr w:type="spellEnd"/>
            <w:r w:rsidRPr="002427F7">
              <w:rPr>
                <w:rFonts w:eastAsia="Arial" w:cs="Arial"/>
                <w:color w:val="000000"/>
                <w:sz w:val="22"/>
                <w:szCs w:val="22"/>
              </w:rPr>
              <w:t xml:space="preserve">-methyl </w:t>
            </w:r>
          </w:p>
        </w:tc>
        <w:tc>
          <w:tcPr>
            <w:tcW w:w="468" w:type="pct"/>
          </w:tcPr>
          <w:p w14:paraId="297B3E73"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389" w:type="pct"/>
          </w:tcPr>
          <w:p w14:paraId="38336230" w14:textId="27C20994"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64AB011" w14:textId="59F6488F" w:rsidR="009410B6" w:rsidRPr="002427F7" w:rsidRDefault="009410B6" w:rsidP="009410B6">
            <w:pPr>
              <w:snapToGrid w:val="0"/>
              <w:jc w:val="center"/>
              <w:rPr>
                <w:rFonts w:cs="Arial"/>
                <w:color w:val="000000"/>
                <w:sz w:val="22"/>
              </w:rPr>
            </w:pPr>
            <w:r>
              <w:rPr>
                <w:rFonts w:eastAsia="Arial" w:cs="Arial"/>
                <w:sz w:val="22"/>
                <w:szCs w:val="15"/>
              </w:rPr>
              <w:t>a</w:t>
            </w:r>
          </w:p>
        </w:tc>
        <w:tc>
          <w:tcPr>
            <w:tcW w:w="389" w:type="pct"/>
          </w:tcPr>
          <w:p w14:paraId="7963B610" w14:textId="584A6EF6"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1A5153D8" w14:textId="19D0C6B4" w:rsidR="009410B6" w:rsidRPr="002427F7" w:rsidRDefault="009410B6" w:rsidP="009410B6">
            <w:pPr>
              <w:snapToGrid w:val="0"/>
              <w:rPr>
                <w:rFonts w:cs="Arial"/>
                <w:color w:val="000000"/>
                <w:sz w:val="22"/>
              </w:rPr>
            </w:pPr>
          </w:p>
        </w:tc>
      </w:tr>
      <w:tr w:rsidR="009410B6" w:rsidRPr="002427F7" w14:paraId="3CA334CE" w14:textId="77777777" w:rsidTr="0037134B">
        <w:trPr>
          <w:cantSplit/>
        </w:trPr>
        <w:tc>
          <w:tcPr>
            <w:tcW w:w="1028" w:type="pct"/>
          </w:tcPr>
          <w:p w14:paraId="4F340B2F"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Prochloraz</w:t>
            </w:r>
            <w:proofErr w:type="spellEnd"/>
          </w:p>
        </w:tc>
        <w:tc>
          <w:tcPr>
            <w:tcW w:w="468" w:type="pct"/>
          </w:tcPr>
          <w:p w14:paraId="1A9DF3CD" w14:textId="77777777" w:rsidR="009410B6" w:rsidRPr="002427F7" w:rsidRDefault="009410B6" w:rsidP="009410B6">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3CF5F26C" w14:textId="3A8FCB7A" w:rsidR="009410B6" w:rsidRPr="002427F7"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4261EA28" w14:textId="397DE7AE" w:rsidR="009410B6" w:rsidRPr="002427F7" w:rsidRDefault="009410B6" w:rsidP="009410B6">
            <w:pPr>
              <w:snapToGrid w:val="0"/>
              <w:jc w:val="center"/>
              <w:rPr>
                <w:rFonts w:eastAsia="Arial" w:cs="Arial"/>
                <w:color w:val="000000"/>
                <w:sz w:val="22"/>
                <w:szCs w:val="15"/>
              </w:rPr>
            </w:pPr>
            <w:r w:rsidRPr="007D41A0">
              <w:rPr>
                <w:rFonts w:eastAsia="Arial" w:cs="Arial"/>
                <w:sz w:val="22"/>
                <w:szCs w:val="15"/>
              </w:rPr>
              <w:t>a</w:t>
            </w:r>
          </w:p>
        </w:tc>
        <w:tc>
          <w:tcPr>
            <w:tcW w:w="389" w:type="pct"/>
          </w:tcPr>
          <w:p w14:paraId="6DD93190" w14:textId="2E2DC851"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4160E0F7" w14:textId="014C7961" w:rsidR="009410B6" w:rsidRPr="002427F7" w:rsidRDefault="009410B6" w:rsidP="009410B6">
            <w:pPr>
              <w:snapToGrid w:val="0"/>
              <w:rPr>
                <w:rFonts w:cs="Arial"/>
                <w:color w:val="000000"/>
                <w:sz w:val="22"/>
              </w:rPr>
            </w:pPr>
          </w:p>
        </w:tc>
      </w:tr>
      <w:tr w:rsidR="009410B6" w:rsidRPr="002427F7" w14:paraId="102D2041" w14:textId="77777777" w:rsidTr="0037134B">
        <w:trPr>
          <w:cantSplit/>
        </w:trPr>
        <w:tc>
          <w:tcPr>
            <w:tcW w:w="1028" w:type="pct"/>
          </w:tcPr>
          <w:p w14:paraId="5C2D8AD7"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rocymidon</w:t>
            </w:r>
            <w:proofErr w:type="spellEnd"/>
            <w:r w:rsidRPr="002427F7">
              <w:rPr>
                <w:rFonts w:eastAsia="Arial" w:cs="Arial"/>
                <w:color w:val="000000"/>
                <w:sz w:val="22"/>
                <w:szCs w:val="22"/>
              </w:rPr>
              <w:t xml:space="preserve"> </w:t>
            </w:r>
          </w:p>
        </w:tc>
        <w:tc>
          <w:tcPr>
            <w:tcW w:w="468" w:type="pct"/>
          </w:tcPr>
          <w:p w14:paraId="5A34494C"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31CE2B8" w14:textId="2D6A978E"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632991E" w14:textId="3C42B5A2" w:rsidR="009410B6" w:rsidRPr="002427F7" w:rsidRDefault="009410B6" w:rsidP="009410B6">
            <w:pPr>
              <w:snapToGrid w:val="0"/>
              <w:jc w:val="center"/>
              <w:rPr>
                <w:rFonts w:cs="Arial"/>
                <w:color w:val="000000"/>
                <w:sz w:val="22"/>
              </w:rPr>
            </w:pPr>
            <w:r w:rsidRPr="007D41A0">
              <w:rPr>
                <w:rFonts w:eastAsia="Arial" w:cs="Arial"/>
                <w:color w:val="000000"/>
                <w:sz w:val="22"/>
                <w:szCs w:val="15"/>
              </w:rPr>
              <w:t>a</w:t>
            </w:r>
          </w:p>
        </w:tc>
        <w:tc>
          <w:tcPr>
            <w:tcW w:w="389" w:type="pct"/>
          </w:tcPr>
          <w:p w14:paraId="3D0CE851" w14:textId="6D44EB0A" w:rsidR="009410B6" w:rsidRPr="002427F7" w:rsidRDefault="009410B6" w:rsidP="009410B6">
            <w:pPr>
              <w:snapToGrid w:val="0"/>
              <w:jc w:val="center"/>
              <w:rPr>
                <w:rFonts w:cs="Arial"/>
                <w:color w:val="000000"/>
                <w:sz w:val="22"/>
              </w:rPr>
            </w:pPr>
            <w:r w:rsidRPr="002427F7">
              <w:rPr>
                <w:rFonts w:eastAsia="Arial" w:cs="Arial"/>
                <w:color w:val="000000"/>
                <w:sz w:val="22"/>
                <w:szCs w:val="15"/>
              </w:rPr>
              <w:t>b</w:t>
            </w:r>
          </w:p>
        </w:tc>
        <w:tc>
          <w:tcPr>
            <w:tcW w:w="2337" w:type="pct"/>
          </w:tcPr>
          <w:p w14:paraId="4E28D982" w14:textId="404F4B6A" w:rsidR="009410B6" w:rsidRPr="002427F7" w:rsidRDefault="009410B6" w:rsidP="009410B6">
            <w:pPr>
              <w:snapToGrid w:val="0"/>
              <w:rPr>
                <w:rFonts w:cs="Arial"/>
                <w:color w:val="000000"/>
                <w:sz w:val="22"/>
              </w:rPr>
            </w:pPr>
          </w:p>
        </w:tc>
      </w:tr>
      <w:tr w:rsidR="009410B6" w:rsidRPr="002427F7" w14:paraId="761D42BE" w14:textId="77777777" w:rsidTr="0037134B">
        <w:trPr>
          <w:cantSplit/>
        </w:trPr>
        <w:tc>
          <w:tcPr>
            <w:tcW w:w="1028" w:type="pct"/>
          </w:tcPr>
          <w:p w14:paraId="2E3B10CA"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rofenofos</w:t>
            </w:r>
            <w:proofErr w:type="spellEnd"/>
            <w:r w:rsidRPr="002427F7">
              <w:rPr>
                <w:rFonts w:eastAsia="Arial" w:cs="Arial"/>
                <w:color w:val="000000"/>
                <w:sz w:val="22"/>
                <w:szCs w:val="22"/>
              </w:rPr>
              <w:t xml:space="preserve"> </w:t>
            </w:r>
          </w:p>
        </w:tc>
        <w:tc>
          <w:tcPr>
            <w:tcW w:w="468" w:type="pct"/>
          </w:tcPr>
          <w:p w14:paraId="2AFFF18C"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F72483C" w14:textId="07F9D147"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E4A25FF" w14:textId="15DE40FA" w:rsidR="009410B6" w:rsidRPr="002427F7"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35208A86" w14:textId="0A6F626F" w:rsidR="009410B6" w:rsidRPr="002427F7"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5DA09FBF" w14:textId="333937DB" w:rsidR="009410B6" w:rsidRPr="002427F7" w:rsidRDefault="009410B6" w:rsidP="009410B6">
            <w:pPr>
              <w:snapToGrid w:val="0"/>
              <w:rPr>
                <w:rFonts w:cs="Arial"/>
                <w:color w:val="000000"/>
                <w:sz w:val="22"/>
              </w:rPr>
            </w:pPr>
          </w:p>
        </w:tc>
      </w:tr>
      <w:tr w:rsidR="009410B6" w:rsidRPr="002427F7" w14:paraId="213BD3B5" w14:textId="77777777" w:rsidTr="0037134B">
        <w:trPr>
          <w:cantSplit/>
        </w:trPr>
        <w:tc>
          <w:tcPr>
            <w:tcW w:w="1028" w:type="pct"/>
          </w:tcPr>
          <w:p w14:paraId="5B96637D"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ropamo</w:t>
            </w:r>
            <w:r>
              <w:rPr>
                <w:rFonts w:eastAsia="Arial" w:cs="Arial"/>
                <w:color w:val="000000"/>
                <w:sz w:val="22"/>
                <w:szCs w:val="22"/>
              </w:rPr>
              <w:t>c</w:t>
            </w:r>
            <w:r w:rsidRPr="002427F7">
              <w:rPr>
                <w:rFonts w:eastAsia="Arial" w:cs="Arial"/>
                <w:color w:val="000000"/>
                <w:sz w:val="22"/>
                <w:szCs w:val="22"/>
              </w:rPr>
              <w:t>arb</w:t>
            </w:r>
            <w:proofErr w:type="spellEnd"/>
            <w:r w:rsidRPr="002427F7">
              <w:rPr>
                <w:rFonts w:eastAsia="Arial" w:cs="Arial"/>
                <w:color w:val="000000"/>
                <w:sz w:val="22"/>
                <w:szCs w:val="22"/>
              </w:rPr>
              <w:t xml:space="preserve"> </w:t>
            </w:r>
            <w:r>
              <w:rPr>
                <w:rFonts w:eastAsia="Arial" w:cs="Arial"/>
                <w:color w:val="000000"/>
                <w:sz w:val="22"/>
                <w:szCs w:val="22"/>
              </w:rPr>
              <w:t>(s</w:t>
            </w:r>
            <w:r w:rsidRPr="00A92C24">
              <w:rPr>
                <w:rFonts w:eastAsia="Arial" w:cs="Arial"/>
                <w:color w:val="000000"/>
                <w:sz w:val="22"/>
                <w:szCs w:val="22"/>
              </w:rPr>
              <w:t xml:space="preserve">um </w:t>
            </w:r>
            <w:proofErr w:type="spellStart"/>
            <w:r w:rsidRPr="00A92C24">
              <w:rPr>
                <w:rFonts w:eastAsia="Arial" w:cs="Arial"/>
                <w:color w:val="000000"/>
                <w:sz w:val="22"/>
                <w:szCs w:val="22"/>
              </w:rPr>
              <w:t>of</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propamocarb</w:t>
            </w:r>
            <w:proofErr w:type="spellEnd"/>
            <w:r w:rsidRPr="00A92C24">
              <w:rPr>
                <w:rFonts w:eastAsia="Arial" w:cs="Arial"/>
                <w:color w:val="000000"/>
                <w:sz w:val="22"/>
                <w:szCs w:val="22"/>
              </w:rPr>
              <w:t xml:space="preserve"> and </w:t>
            </w:r>
            <w:proofErr w:type="spellStart"/>
            <w:r w:rsidRPr="00A92C24">
              <w:rPr>
                <w:rFonts w:eastAsia="Arial" w:cs="Arial"/>
                <w:color w:val="000000"/>
                <w:sz w:val="22"/>
                <w:szCs w:val="22"/>
              </w:rPr>
              <w:t>its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salts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expressed</w:t>
            </w:r>
            <w:proofErr w:type="spellEnd"/>
            <w:r w:rsidRPr="00A92C24">
              <w:rPr>
                <w:rFonts w:eastAsia="Arial" w:cs="Arial"/>
                <w:color w:val="000000"/>
                <w:sz w:val="22"/>
                <w:szCs w:val="22"/>
              </w:rPr>
              <w:t xml:space="preserve"> as </w:t>
            </w:r>
            <w:proofErr w:type="spellStart"/>
            <w:r w:rsidRPr="00A92C24">
              <w:rPr>
                <w:rFonts w:eastAsia="Arial" w:cs="Arial"/>
                <w:color w:val="000000"/>
                <w:sz w:val="22"/>
                <w:szCs w:val="22"/>
              </w:rPr>
              <w:t>propamocarb</w:t>
            </w:r>
            <w:proofErr w:type="spellEnd"/>
            <w:r>
              <w:rPr>
                <w:rFonts w:eastAsia="Arial" w:cs="Arial"/>
                <w:color w:val="000000"/>
                <w:sz w:val="22"/>
                <w:szCs w:val="22"/>
              </w:rPr>
              <w:t>)</w:t>
            </w:r>
          </w:p>
        </w:tc>
        <w:tc>
          <w:tcPr>
            <w:tcW w:w="468" w:type="pct"/>
          </w:tcPr>
          <w:p w14:paraId="3373A4FA"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149D6B0C" w14:textId="6E1FE4DC"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6205BD6" w14:textId="589BB006" w:rsidR="009410B6" w:rsidRPr="00BC7FF9" w:rsidRDefault="009410B6" w:rsidP="009410B6">
            <w:pPr>
              <w:pStyle w:val="Obsahtabulky"/>
              <w:snapToGrid w:val="0"/>
              <w:jc w:val="center"/>
              <w:rPr>
                <w:rFonts w:eastAsia="Arial" w:cs="Arial"/>
                <w:color w:val="000000"/>
                <w:sz w:val="22"/>
                <w:szCs w:val="22"/>
                <w:lang w:val="en-GB"/>
              </w:rPr>
            </w:pPr>
            <w:r w:rsidRPr="00936E07">
              <w:rPr>
                <w:rFonts w:eastAsia="Arial" w:cs="Arial"/>
                <w:color w:val="000000"/>
                <w:sz w:val="22"/>
                <w:szCs w:val="15"/>
              </w:rPr>
              <w:t>a</w:t>
            </w:r>
          </w:p>
        </w:tc>
        <w:tc>
          <w:tcPr>
            <w:tcW w:w="389" w:type="pct"/>
          </w:tcPr>
          <w:p w14:paraId="0D18A1A3" w14:textId="67BCC9CB" w:rsidR="009410B6" w:rsidRPr="00BC7FF9" w:rsidRDefault="009410B6" w:rsidP="009410B6">
            <w:pPr>
              <w:pStyle w:val="Obsahtabulky"/>
              <w:snapToGrid w:val="0"/>
              <w:jc w:val="center"/>
              <w:rPr>
                <w:rFonts w:eastAsia="Arial" w:cs="Arial"/>
                <w:color w:val="000000"/>
                <w:sz w:val="22"/>
                <w:szCs w:val="22"/>
                <w:lang w:val="en-GB"/>
              </w:rPr>
            </w:pPr>
            <w:r w:rsidRPr="002427F7">
              <w:rPr>
                <w:rFonts w:eastAsia="Arial" w:cs="Arial"/>
                <w:color w:val="000000"/>
                <w:sz w:val="22"/>
                <w:szCs w:val="15"/>
              </w:rPr>
              <w:t>b</w:t>
            </w:r>
          </w:p>
        </w:tc>
        <w:tc>
          <w:tcPr>
            <w:tcW w:w="2337" w:type="pct"/>
          </w:tcPr>
          <w:p w14:paraId="6F3EB35E" w14:textId="77777777" w:rsidR="009410B6" w:rsidRDefault="009410B6" w:rsidP="009410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2EB4757B" w14:textId="77777777" w:rsidR="009410B6" w:rsidRDefault="009410B6" w:rsidP="009410B6">
            <w:pPr>
              <w:pStyle w:val="Obsahtabulky"/>
              <w:snapToGrid w:val="0"/>
              <w:rPr>
                <w:rFonts w:cs="Arial"/>
                <w:color w:val="000000"/>
                <w:sz w:val="22"/>
                <w:lang w:val="en-GB"/>
              </w:rPr>
            </w:pPr>
            <w:r w:rsidRPr="002427F7">
              <w:rPr>
                <w:rFonts w:cs="Arial"/>
                <w:color w:val="000000"/>
                <w:sz w:val="22"/>
              </w:rPr>
              <w:t>20</w:t>
            </w:r>
            <w:r>
              <w:rPr>
                <w:rFonts w:cs="Arial"/>
                <w:color w:val="000000"/>
                <w:sz w:val="22"/>
              </w:rPr>
              <w:t>25</w:t>
            </w:r>
            <w:r w:rsidRPr="002427F7">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tomatoes and barley</w:t>
            </w:r>
            <w:r>
              <w:rPr>
                <w:rFonts w:cs="Arial"/>
                <w:color w:val="000000"/>
                <w:sz w:val="22"/>
                <w:lang w:val="en-GB"/>
              </w:rPr>
              <w:t xml:space="preserve"> grains</w:t>
            </w:r>
          </w:p>
          <w:p w14:paraId="4ECC152F" w14:textId="77777777" w:rsidR="009410B6" w:rsidRDefault="009410B6" w:rsidP="009410B6">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 xml:space="preserve">in and on carrots, cauliflowers, </w:t>
            </w:r>
            <w:proofErr w:type="gramStart"/>
            <w:r w:rsidRPr="00BC7FF9">
              <w:rPr>
                <w:rFonts w:cs="Arial"/>
                <w:color w:val="000000"/>
                <w:sz w:val="22"/>
                <w:lang w:val="en-GB"/>
              </w:rPr>
              <w:t>onions</w:t>
            </w:r>
            <w:proofErr w:type="gramEnd"/>
            <w:r w:rsidRPr="00BC7FF9">
              <w:rPr>
                <w:rFonts w:cs="Arial"/>
                <w:color w:val="000000"/>
                <w:sz w:val="22"/>
                <w:lang w:val="en-GB"/>
              </w:rPr>
              <w:t xml:space="preserve"> and potatoes</w:t>
            </w:r>
          </w:p>
          <w:p w14:paraId="010B1546" w14:textId="088DC1D7" w:rsidR="00A242C1" w:rsidRPr="00010BE5" w:rsidRDefault="00A242C1" w:rsidP="005E4CDC">
            <w:pPr>
              <w:pStyle w:val="Obsahtabulky"/>
              <w:snapToGrid w:val="0"/>
              <w:rPr>
                <w:rFonts w:cs="Arial"/>
                <w:color w:val="000000"/>
                <w:sz w:val="22"/>
                <w:lang w:val="en-GB"/>
              </w:rPr>
            </w:pPr>
            <w:r w:rsidRPr="002427F7">
              <w:rPr>
                <w:rFonts w:cs="Arial"/>
                <w:color w:val="000000"/>
                <w:sz w:val="22"/>
              </w:rPr>
              <w:t>20</w:t>
            </w:r>
            <w:r>
              <w:rPr>
                <w:rFonts w:cs="Arial"/>
                <w:color w:val="000000"/>
                <w:sz w:val="22"/>
              </w:rPr>
              <w:t>2</w:t>
            </w:r>
            <w:r>
              <w:rPr>
                <w:rFonts w:cs="Arial"/>
                <w:color w:val="000000"/>
                <w:sz w:val="22"/>
              </w:rPr>
              <w:t>7</w:t>
            </w:r>
            <w:r w:rsidRPr="002427F7">
              <w:rPr>
                <w:rFonts w:cs="Arial"/>
                <w:color w:val="000000"/>
                <w:sz w:val="22"/>
              </w:rPr>
              <w:t xml:space="preserve"> – </w:t>
            </w:r>
            <w:r w:rsidRPr="00BC7FF9">
              <w:rPr>
                <w:rFonts w:cs="Arial"/>
                <w:color w:val="000000"/>
                <w:sz w:val="22"/>
                <w:lang w:val="en-GB"/>
              </w:rPr>
              <w:t xml:space="preserve">in and on table grapes, </w:t>
            </w:r>
            <w:r>
              <w:rPr>
                <w:rFonts w:cs="Arial"/>
                <w:color w:val="000000"/>
                <w:sz w:val="22"/>
                <w:lang w:val="en-GB"/>
              </w:rPr>
              <w:t xml:space="preserve">sugar </w:t>
            </w:r>
            <w:r w:rsidRPr="00BC7FF9">
              <w:rPr>
                <w:rFonts w:cs="Arial"/>
                <w:color w:val="000000"/>
                <w:sz w:val="22"/>
                <w:lang w:val="en-GB"/>
              </w:rPr>
              <w:t>melons, aubergines, broccoli, sweet peppers and wheat</w:t>
            </w:r>
            <w:r>
              <w:rPr>
                <w:rFonts w:cs="Arial"/>
                <w:color w:val="000000"/>
                <w:sz w:val="22"/>
                <w:lang w:val="en-GB"/>
              </w:rPr>
              <w:t xml:space="preserve"> grains</w:t>
            </w:r>
          </w:p>
        </w:tc>
      </w:tr>
      <w:tr w:rsidR="009410B6" w:rsidRPr="002427F7" w14:paraId="3DD20792" w14:textId="77777777" w:rsidTr="0037134B">
        <w:trPr>
          <w:cantSplit/>
        </w:trPr>
        <w:tc>
          <w:tcPr>
            <w:tcW w:w="1028" w:type="pct"/>
          </w:tcPr>
          <w:p w14:paraId="0F357FDB"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Propargite</w:t>
            </w:r>
            <w:proofErr w:type="spellEnd"/>
          </w:p>
        </w:tc>
        <w:tc>
          <w:tcPr>
            <w:tcW w:w="468" w:type="pct"/>
          </w:tcPr>
          <w:p w14:paraId="12769CE9"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2EBB42E" w14:textId="69CB7A05"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76C05C8" w14:textId="3E1502A9" w:rsidR="009410B6" w:rsidRPr="002427F7" w:rsidRDefault="009410B6" w:rsidP="009410B6">
            <w:pPr>
              <w:pStyle w:val="Obsahtabulky"/>
              <w:snapToGrid w:val="0"/>
              <w:jc w:val="center"/>
              <w:rPr>
                <w:rFonts w:cs="Arial"/>
                <w:color w:val="000000"/>
                <w:sz w:val="22"/>
              </w:rPr>
            </w:pPr>
            <w:r w:rsidRPr="00936E07">
              <w:rPr>
                <w:rFonts w:eastAsia="Arial" w:cs="Arial"/>
                <w:color w:val="000000"/>
                <w:sz w:val="22"/>
                <w:szCs w:val="15"/>
              </w:rPr>
              <w:t>a</w:t>
            </w:r>
          </w:p>
        </w:tc>
        <w:tc>
          <w:tcPr>
            <w:tcW w:w="389" w:type="pct"/>
          </w:tcPr>
          <w:p w14:paraId="10F63CB5" w14:textId="4713D600" w:rsidR="009410B6" w:rsidRPr="002427F7"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76267E8E" w14:textId="04FDA02B" w:rsidR="009410B6" w:rsidRPr="002427F7" w:rsidRDefault="009410B6" w:rsidP="009410B6">
            <w:pPr>
              <w:pStyle w:val="Obsahtabulky"/>
              <w:snapToGrid w:val="0"/>
              <w:rPr>
                <w:rFonts w:cs="Arial"/>
                <w:color w:val="000000"/>
                <w:sz w:val="22"/>
              </w:rPr>
            </w:pPr>
          </w:p>
        </w:tc>
      </w:tr>
      <w:tr w:rsidR="009410B6" w:rsidRPr="002427F7" w14:paraId="2AA3E490" w14:textId="77777777" w:rsidTr="0037134B">
        <w:trPr>
          <w:cantSplit/>
        </w:trPr>
        <w:tc>
          <w:tcPr>
            <w:tcW w:w="1028" w:type="pct"/>
          </w:tcPr>
          <w:p w14:paraId="3D793ACA"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Propiconazole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ED12D8C"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4780310" w14:textId="5F059836"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B1A3FA7" w14:textId="74AD4421" w:rsidR="009410B6" w:rsidRPr="002427F7"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440CEEC0" w14:textId="361B9123" w:rsidR="009410B6" w:rsidRPr="002427F7"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09089E0C" w14:textId="5183B03D" w:rsidR="009410B6" w:rsidRPr="002427F7" w:rsidRDefault="009410B6" w:rsidP="009410B6">
            <w:pPr>
              <w:pStyle w:val="Obsahtabulky"/>
              <w:snapToGrid w:val="0"/>
              <w:rPr>
                <w:rFonts w:cs="Arial"/>
                <w:color w:val="000000"/>
                <w:sz w:val="22"/>
              </w:rPr>
            </w:pPr>
          </w:p>
        </w:tc>
      </w:tr>
      <w:tr w:rsidR="009410B6" w:rsidRPr="002427F7" w14:paraId="7ED16A32" w14:textId="77777777" w:rsidTr="0037134B">
        <w:trPr>
          <w:cantSplit/>
        </w:trPr>
        <w:tc>
          <w:tcPr>
            <w:tcW w:w="1028" w:type="pct"/>
          </w:tcPr>
          <w:p w14:paraId="6C84369C" w14:textId="77777777" w:rsidR="009410B6" w:rsidRPr="002427F7"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ropyzamid</w:t>
            </w:r>
            <w:r>
              <w:rPr>
                <w:rFonts w:eastAsia="Arial" w:cs="Arial"/>
                <w:color w:val="000000"/>
                <w:sz w:val="22"/>
                <w:szCs w:val="22"/>
              </w:rPr>
              <w:t>e</w:t>
            </w:r>
            <w:proofErr w:type="spellEnd"/>
          </w:p>
        </w:tc>
        <w:tc>
          <w:tcPr>
            <w:tcW w:w="468" w:type="pct"/>
          </w:tcPr>
          <w:p w14:paraId="272FF7C2" w14:textId="77777777" w:rsidR="009410B6" w:rsidRPr="002427F7" w:rsidRDefault="009410B6" w:rsidP="009410B6">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26ADBF23" w14:textId="5A9BBBF6" w:rsidR="009410B6" w:rsidRPr="002427F7"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28A72DC" w14:textId="2386BAD0" w:rsidR="009410B6" w:rsidRPr="002427F7"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30718DC8" w14:textId="02B98D5D" w:rsidR="009410B6" w:rsidRPr="002427F7"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44655742" w14:textId="3F300661" w:rsidR="009410B6" w:rsidRPr="002427F7" w:rsidRDefault="009410B6" w:rsidP="009410B6">
            <w:pPr>
              <w:pStyle w:val="Obsahtabulky"/>
              <w:snapToGrid w:val="0"/>
              <w:rPr>
                <w:rFonts w:cs="Arial"/>
                <w:color w:val="000000"/>
                <w:sz w:val="22"/>
              </w:rPr>
            </w:pPr>
          </w:p>
        </w:tc>
      </w:tr>
      <w:tr w:rsidR="009410B6" w:rsidRPr="000629D4" w14:paraId="54063186" w14:textId="77777777" w:rsidTr="0037134B">
        <w:trPr>
          <w:cantSplit/>
        </w:trPr>
        <w:tc>
          <w:tcPr>
            <w:tcW w:w="1028" w:type="pct"/>
          </w:tcPr>
          <w:p w14:paraId="42E3FD98"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Proquinazid</w:t>
            </w:r>
            <w:proofErr w:type="spellEnd"/>
          </w:p>
        </w:tc>
        <w:tc>
          <w:tcPr>
            <w:tcW w:w="468" w:type="pct"/>
          </w:tcPr>
          <w:p w14:paraId="3F848CC1" w14:textId="77777777" w:rsidR="009410B6"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E9B7" w14:textId="2370ED6C" w:rsidR="009410B6" w:rsidRPr="000629D4"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14B7ED32" w14:textId="3E510A66" w:rsidR="009410B6" w:rsidRPr="000629D4" w:rsidRDefault="009410B6" w:rsidP="009410B6">
            <w:pPr>
              <w:pStyle w:val="Obsahtabulky"/>
              <w:snapToGrid w:val="0"/>
              <w:jc w:val="center"/>
              <w:rPr>
                <w:rFonts w:cs="Arial"/>
                <w:color w:val="000000"/>
                <w:sz w:val="22"/>
              </w:rPr>
            </w:pPr>
            <w:r w:rsidRPr="00936E07">
              <w:rPr>
                <w:rFonts w:eastAsia="Arial" w:cs="Arial"/>
                <w:color w:val="000000"/>
                <w:sz w:val="22"/>
                <w:szCs w:val="15"/>
              </w:rPr>
              <w:t>a</w:t>
            </w:r>
          </w:p>
        </w:tc>
        <w:tc>
          <w:tcPr>
            <w:tcW w:w="389" w:type="pct"/>
          </w:tcPr>
          <w:p w14:paraId="64ED0663" w14:textId="4608C472" w:rsidR="009410B6" w:rsidRPr="000629D4"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6F13573A" w14:textId="0F5903A2" w:rsidR="009410B6" w:rsidRPr="000629D4" w:rsidRDefault="009410B6" w:rsidP="009410B6">
            <w:pPr>
              <w:pStyle w:val="Obsahtabulky"/>
              <w:snapToGrid w:val="0"/>
              <w:rPr>
                <w:rFonts w:cs="Arial"/>
                <w:color w:val="000000"/>
                <w:sz w:val="22"/>
              </w:rPr>
            </w:pPr>
          </w:p>
        </w:tc>
      </w:tr>
      <w:tr w:rsidR="009410B6" w:rsidRPr="000629D4" w14:paraId="5597B430" w14:textId="77777777" w:rsidTr="0037134B">
        <w:trPr>
          <w:cantSplit/>
        </w:trPr>
        <w:tc>
          <w:tcPr>
            <w:tcW w:w="1028" w:type="pct"/>
          </w:tcPr>
          <w:p w14:paraId="0CA6B96D" w14:textId="77777777" w:rsidR="009410B6" w:rsidRPr="000629D4"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rosulfo</w:t>
            </w:r>
            <w:r>
              <w:rPr>
                <w:rFonts w:eastAsia="Arial" w:cs="Arial"/>
                <w:color w:val="000000"/>
                <w:sz w:val="22"/>
                <w:szCs w:val="22"/>
              </w:rPr>
              <w:t>c</w:t>
            </w:r>
            <w:r w:rsidRPr="000629D4">
              <w:rPr>
                <w:rFonts w:eastAsia="Arial" w:cs="Arial"/>
                <w:color w:val="000000"/>
                <w:sz w:val="22"/>
                <w:szCs w:val="22"/>
              </w:rPr>
              <w:t>arb</w:t>
            </w:r>
            <w:proofErr w:type="spellEnd"/>
          </w:p>
        </w:tc>
        <w:tc>
          <w:tcPr>
            <w:tcW w:w="468" w:type="pct"/>
          </w:tcPr>
          <w:p w14:paraId="7324329B" w14:textId="77777777" w:rsidR="009410B6" w:rsidRPr="000629D4"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46350798" w14:textId="596517A3" w:rsidR="009410B6" w:rsidRPr="000629D4"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B713AD1" w14:textId="1648BA55" w:rsidR="009410B6" w:rsidRPr="000629D4" w:rsidRDefault="009410B6" w:rsidP="009410B6">
            <w:pPr>
              <w:pStyle w:val="Obsahtabulky"/>
              <w:snapToGrid w:val="0"/>
              <w:jc w:val="center"/>
              <w:rPr>
                <w:rFonts w:cs="Arial"/>
                <w:color w:val="000000"/>
                <w:sz w:val="22"/>
              </w:rPr>
            </w:pPr>
            <w:r w:rsidRPr="00936E07">
              <w:rPr>
                <w:rFonts w:eastAsia="Arial" w:cs="Arial"/>
                <w:color w:val="000000"/>
                <w:sz w:val="22"/>
                <w:szCs w:val="15"/>
              </w:rPr>
              <w:t>a</w:t>
            </w:r>
          </w:p>
        </w:tc>
        <w:tc>
          <w:tcPr>
            <w:tcW w:w="389" w:type="pct"/>
          </w:tcPr>
          <w:p w14:paraId="4745C7CA" w14:textId="7F211ADA" w:rsidR="009410B6" w:rsidRPr="000629D4" w:rsidRDefault="009410B6" w:rsidP="009410B6">
            <w:pPr>
              <w:pStyle w:val="Obsahtabulky"/>
              <w:snapToGrid w:val="0"/>
              <w:jc w:val="center"/>
              <w:rPr>
                <w:rFonts w:cs="Arial"/>
                <w:color w:val="000000"/>
                <w:sz w:val="22"/>
              </w:rPr>
            </w:pPr>
            <w:r w:rsidRPr="002427F7">
              <w:rPr>
                <w:rFonts w:eastAsia="Arial" w:cs="Arial"/>
                <w:color w:val="000000"/>
                <w:sz w:val="22"/>
                <w:szCs w:val="15"/>
              </w:rPr>
              <w:t>b</w:t>
            </w:r>
          </w:p>
        </w:tc>
        <w:tc>
          <w:tcPr>
            <w:tcW w:w="2337" w:type="pct"/>
          </w:tcPr>
          <w:p w14:paraId="41EA53A5" w14:textId="741AE811" w:rsidR="009410B6" w:rsidRPr="000629D4" w:rsidRDefault="009410B6" w:rsidP="009410B6">
            <w:pPr>
              <w:pStyle w:val="Obsahtabulky"/>
              <w:snapToGrid w:val="0"/>
              <w:rPr>
                <w:rFonts w:cs="Arial"/>
                <w:color w:val="000000"/>
                <w:sz w:val="22"/>
              </w:rPr>
            </w:pPr>
          </w:p>
        </w:tc>
      </w:tr>
      <w:tr w:rsidR="009410B6" w:rsidRPr="000629D4" w14:paraId="487F3656" w14:textId="77777777" w:rsidTr="0037134B">
        <w:trPr>
          <w:cantSplit/>
        </w:trPr>
        <w:tc>
          <w:tcPr>
            <w:tcW w:w="1028" w:type="pct"/>
          </w:tcPr>
          <w:p w14:paraId="37E867B6"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rothio</w:t>
            </w:r>
            <w:r>
              <w:rPr>
                <w:rFonts w:eastAsia="Arial" w:cs="Arial"/>
                <w:color w:val="000000"/>
                <w:sz w:val="22"/>
                <w:szCs w:val="22"/>
              </w:rPr>
              <w:t>c</w:t>
            </w:r>
            <w:r w:rsidRPr="000629D4">
              <w:rPr>
                <w:rFonts w:eastAsia="Arial" w:cs="Arial"/>
                <w:color w:val="000000"/>
                <w:sz w:val="22"/>
                <w:szCs w:val="22"/>
              </w:rPr>
              <w:t>onazol</w:t>
            </w:r>
            <w:r>
              <w:rPr>
                <w:rFonts w:eastAsia="Arial" w:cs="Arial"/>
                <w:color w:val="000000"/>
                <w:sz w:val="22"/>
                <w:szCs w:val="22"/>
              </w:rPr>
              <w:t>e</w:t>
            </w:r>
            <w:proofErr w:type="spellEnd"/>
          </w:p>
          <w:p w14:paraId="69DF7586" w14:textId="77777777" w:rsidR="009410B6" w:rsidRPr="000629D4" w:rsidRDefault="009410B6" w:rsidP="009410B6">
            <w:pPr>
              <w:snapToGrid w:val="0"/>
              <w:rPr>
                <w:rFonts w:eastAsia="Arial" w:cs="Arial"/>
                <w:color w:val="000000"/>
                <w:sz w:val="22"/>
                <w:szCs w:val="22"/>
              </w:rPr>
            </w:pPr>
            <w:r>
              <w:rPr>
                <w:rFonts w:eastAsia="Arial" w:cs="Arial"/>
                <w:color w:val="000000"/>
                <w:sz w:val="22"/>
                <w:szCs w:val="22"/>
              </w:rPr>
              <w:t>(</w:t>
            </w:r>
            <w:proofErr w:type="spellStart"/>
            <w:r>
              <w:rPr>
                <w:rFonts w:eastAsia="Arial" w:cs="Arial"/>
                <w:color w:val="000000"/>
                <w:sz w:val="22"/>
                <w:szCs w:val="22"/>
              </w:rPr>
              <w:t>prothioconazole-desthio</w:t>
            </w:r>
            <w:proofErr w:type="spellEnd"/>
            <w:r>
              <w:rPr>
                <w:rFonts w:eastAsia="Arial" w:cs="Arial"/>
                <w:color w:val="000000"/>
                <w:sz w:val="22"/>
                <w:szCs w:val="22"/>
              </w:rPr>
              <w:t>)</w:t>
            </w:r>
          </w:p>
        </w:tc>
        <w:tc>
          <w:tcPr>
            <w:tcW w:w="468" w:type="pct"/>
          </w:tcPr>
          <w:p w14:paraId="3CAC8FAA" w14:textId="77777777" w:rsidR="009410B6" w:rsidRPr="000629D4" w:rsidRDefault="009410B6" w:rsidP="009410B6">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60C7C064" w14:textId="34102471" w:rsidR="009410B6" w:rsidRPr="000629D4"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A2CB82F" w14:textId="6A52D7A4" w:rsidR="009410B6" w:rsidRPr="00BC7FF9" w:rsidRDefault="009410B6" w:rsidP="009410B6">
            <w:pPr>
              <w:pStyle w:val="Obsahtabulky"/>
              <w:snapToGrid w:val="0"/>
              <w:jc w:val="center"/>
              <w:rPr>
                <w:rFonts w:eastAsia="Arial" w:cs="Arial"/>
                <w:color w:val="000000"/>
                <w:sz w:val="22"/>
                <w:szCs w:val="22"/>
                <w:lang w:val="en-GB"/>
              </w:rPr>
            </w:pPr>
            <w:r w:rsidRPr="00FB7A69">
              <w:rPr>
                <w:rFonts w:eastAsia="Arial" w:cs="Arial"/>
                <w:color w:val="000000"/>
                <w:sz w:val="22"/>
                <w:szCs w:val="15"/>
              </w:rPr>
              <w:t>a</w:t>
            </w:r>
          </w:p>
        </w:tc>
        <w:tc>
          <w:tcPr>
            <w:tcW w:w="389" w:type="pct"/>
          </w:tcPr>
          <w:p w14:paraId="54A04C46" w14:textId="0727B18E" w:rsidR="009410B6" w:rsidRPr="00BC7FF9" w:rsidRDefault="009410B6" w:rsidP="009410B6">
            <w:pPr>
              <w:pStyle w:val="Obsahtabulky"/>
              <w:snapToGrid w:val="0"/>
              <w:jc w:val="center"/>
              <w:rPr>
                <w:rFonts w:eastAsia="Arial" w:cs="Arial"/>
                <w:color w:val="000000"/>
                <w:sz w:val="22"/>
                <w:szCs w:val="22"/>
                <w:lang w:val="en-GB"/>
              </w:rPr>
            </w:pPr>
            <w:r>
              <w:rPr>
                <w:rFonts w:eastAsia="Arial" w:cs="Arial"/>
                <w:color w:val="000000"/>
                <w:sz w:val="22"/>
                <w:szCs w:val="15"/>
              </w:rPr>
              <w:t>b</w:t>
            </w:r>
          </w:p>
        </w:tc>
        <w:tc>
          <w:tcPr>
            <w:tcW w:w="2337" w:type="pct"/>
          </w:tcPr>
          <w:p w14:paraId="50A2C694" w14:textId="5B0E74B6" w:rsidR="009410B6" w:rsidRPr="000629D4" w:rsidRDefault="009410B6" w:rsidP="009410B6">
            <w:pPr>
              <w:pStyle w:val="Obsahtabulky"/>
              <w:snapToGrid w:val="0"/>
              <w:rPr>
                <w:rFonts w:cs="Arial"/>
                <w:color w:val="000000"/>
                <w:sz w:val="22"/>
              </w:rPr>
            </w:pPr>
            <w:r w:rsidRPr="00BC7FF9">
              <w:rPr>
                <w:rFonts w:eastAsia="Arial" w:cs="Arial"/>
                <w:color w:val="000000"/>
                <w:sz w:val="22"/>
                <w:szCs w:val="22"/>
                <w:lang w:val="en-GB"/>
              </w:rPr>
              <w:t>mandatory analysis</w:t>
            </w:r>
            <w:r w:rsidRPr="000629D4">
              <w:rPr>
                <w:rFonts w:eastAsia="Arial" w:cs="Arial"/>
                <w:color w:val="000000"/>
                <w:sz w:val="22"/>
                <w:szCs w:val="22"/>
              </w:rPr>
              <w:t>:</w:t>
            </w:r>
          </w:p>
          <w:p w14:paraId="6D570C31" w14:textId="77777777" w:rsidR="009410B6" w:rsidRDefault="009410B6" w:rsidP="009410B6">
            <w:pPr>
              <w:pStyle w:val="Obsahtabulky"/>
              <w:snapToGrid w:val="0"/>
              <w:rPr>
                <w:rFonts w:cs="Arial"/>
                <w:color w:val="000000"/>
                <w:sz w:val="22"/>
              </w:rPr>
            </w:pPr>
            <w:r w:rsidRPr="000629D4">
              <w:rPr>
                <w:rFonts w:cs="Arial"/>
                <w:color w:val="000000"/>
                <w:sz w:val="22"/>
              </w:rPr>
              <w:t>20</w:t>
            </w:r>
            <w:r>
              <w:rPr>
                <w:rFonts w:cs="Arial"/>
                <w:color w:val="000000"/>
                <w:sz w:val="22"/>
              </w:rPr>
              <w:t>25</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head</w:t>
            </w:r>
            <w:proofErr w:type="spellEnd"/>
            <w:r>
              <w:rPr>
                <w:rFonts w:cs="Arial"/>
                <w:color w:val="000000"/>
                <w:sz w:val="22"/>
              </w:rPr>
              <w:t xml:space="preserve"> </w:t>
            </w:r>
            <w:proofErr w:type="spellStart"/>
            <w:r>
              <w:rPr>
                <w:rFonts w:cs="Arial"/>
                <w:color w:val="000000"/>
                <w:sz w:val="22"/>
              </w:rPr>
              <w:t>cabbages</w:t>
            </w:r>
            <w:proofErr w:type="spellEnd"/>
            <w:r>
              <w:rPr>
                <w:rFonts w:cs="Arial"/>
                <w:color w:val="000000"/>
                <w:sz w:val="22"/>
              </w:rPr>
              <w:t xml:space="preserve">, </w:t>
            </w:r>
            <w:proofErr w:type="spellStart"/>
            <w:r>
              <w:rPr>
                <w:rFonts w:cs="Arial"/>
                <w:color w:val="000000"/>
                <w:sz w:val="22"/>
              </w:rPr>
              <w:t>lettuces</w:t>
            </w:r>
            <w:proofErr w:type="spellEnd"/>
            <w:r>
              <w:rPr>
                <w:rFonts w:cs="Arial"/>
                <w:color w:val="000000"/>
                <w:sz w:val="22"/>
              </w:rPr>
              <w:t xml:space="preserve">, </w:t>
            </w:r>
            <w:proofErr w:type="spellStart"/>
            <w:r>
              <w:rPr>
                <w:rFonts w:cs="Arial"/>
                <w:color w:val="000000"/>
                <w:sz w:val="22"/>
              </w:rPr>
              <w:t>tomatoes</w:t>
            </w:r>
            <w:proofErr w:type="spellEnd"/>
            <w:r>
              <w:rPr>
                <w:rFonts w:cs="Arial"/>
                <w:color w:val="000000"/>
                <w:sz w:val="22"/>
              </w:rPr>
              <w:t xml:space="preserve">, </w:t>
            </w:r>
            <w:proofErr w:type="spellStart"/>
            <w:r>
              <w:rPr>
                <w:rFonts w:cs="Arial"/>
                <w:color w:val="000000"/>
                <w:sz w:val="22"/>
              </w:rPr>
              <w:t>oat</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barley</w:t>
            </w:r>
            <w:proofErr w:type="spellEnd"/>
            <w:r>
              <w:rPr>
                <w:rFonts w:cs="Arial"/>
                <w:color w:val="000000"/>
                <w:sz w:val="22"/>
              </w:rPr>
              <w:t xml:space="preserve"> </w:t>
            </w:r>
            <w:proofErr w:type="spellStart"/>
            <w:r>
              <w:rPr>
                <w:rFonts w:cs="Arial"/>
                <w:color w:val="000000"/>
                <w:sz w:val="22"/>
              </w:rPr>
              <w:t>grains</w:t>
            </w:r>
            <w:proofErr w:type="spellEnd"/>
          </w:p>
          <w:p w14:paraId="6608887A" w14:textId="77777777" w:rsidR="009410B6" w:rsidRDefault="009410B6" w:rsidP="009410B6">
            <w:pPr>
              <w:pStyle w:val="Obsahtabulky"/>
              <w:snapToGrid w:val="0"/>
              <w:rPr>
                <w:rFonts w:cs="Arial"/>
                <w:color w:val="000000"/>
                <w:sz w:val="22"/>
              </w:rPr>
            </w:pPr>
            <w:r>
              <w:rPr>
                <w:rFonts w:cs="Arial"/>
                <w:color w:val="000000"/>
                <w:sz w:val="22"/>
              </w:rPr>
              <w:t xml:space="preserve">2026 - in and on </w:t>
            </w:r>
            <w:proofErr w:type="spellStart"/>
            <w:r>
              <w:rPr>
                <w:rFonts w:cs="Arial"/>
                <w:color w:val="000000"/>
                <w:sz w:val="22"/>
              </w:rPr>
              <w:t>carrots</w:t>
            </w:r>
            <w:proofErr w:type="spellEnd"/>
            <w:r>
              <w:rPr>
                <w:rFonts w:cs="Arial"/>
                <w:color w:val="000000"/>
                <w:sz w:val="22"/>
              </w:rPr>
              <w:t xml:space="preserve">, </w:t>
            </w:r>
            <w:proofErr w:type="spellStart"/>
            <w:r>
              <w:rPr>
                <w:rFonts w:cs="Arial"/>
                <w:color w:val="000000"/>
                <w:sz w:val="22"/>
              </w:rPr>
              <w:t>onion</w:t>
            </w:r>
            <w:proofErr w:type="spellEnd"/>
            <w:r>
              <w:rPr>
                <w:rFonts w:cs="Arial"/>
                <w:color w:val="000000"/>
                <w:sz w:val="22"/>
              </w:rPr>
              <w:t xml:space="preserve">, </w:t>
            </w:r>
            <w:proofErr w:type="spellStart"/>
            <w:r>
              <w:rPr>
                <w:rFonts w:cs="Arial"/>
                <w:color w:val="000000"/>
                <w:sz w:val="22"/>
              </w:rPr>
              <w:t>rye</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63442653" w14:textId="41520EBA" w:rsidR="009410B6" w:rsidRPr="000629D4" w:rsidRDefault="00A242C1" w:rsidP="005E4CDC">
            <w:pPr>
              <w:pStyle w:val="Obsahtabulky"/>
              <w:snapToGrid w:val="0"/>
              <w:rPr>
                <w:rFonts w:cs="Arial"/>
                <w:color w:val="000000"/>
                <w:sz w:val="22"/>
              </w:rPr>
            </w:pPr>
            <w:r w:rsidRPr="000629D4">
              <w:rPr>
                <w:rFonts w:cs="Arial"/>
                <w:color w:val="000000"/>
                <w:sz w:val="22"/>
              </w:rPr>
              <w:t>20</w:t>
            </w:r>
            <w:r>
              <w:rPr>
                <w:rFonts w:cs="Arial"/>
                <w:color w:val="000000"/>
                <w:sz w:val="22"/>
              </w:rPr>
              <w:t>2</w:t>
            </w:r>
            <w:r>
              <w:rPr>
                <w:rFonts w:cs="Arial"/>
                <w:color w:val="000000"/>
                <w:sz w:val="22"/>
              </w:rPr>
              <w:t>7</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sweet</w:t>
            </w:r>
            <w:proofErr w:type="spellEnd"/>
            <w:r>
              <w:rPr>
                <w:rFonts w:cs="Arial"/>
                <w:color w:val="000000"/>
                <w:sz w:val="22"/>
              </w:rPr>
              <w:t xml:space="preserve"> </w:t>
            </w:r>
            <w:proofErr w:type="spellStart"/>
            <w:r>
              <w:rPr>
                <w:rFonts w:cs="Arial"/>
                <w:color w:val="000000"/>
                <w:sz w:val="22"/>
              </w:rPr>
              <w:t>peppers</w:t>
            </w:r>
            <w:proofErr w:type="spellEnd"/>
            <w:r>
              <w:rPr>
                <w:rFonts w:cs="Arial"/>
                <w:color w:val="000000"/>
                <w:sz w:val="22"/>
              </w:rPr>
              <w:t xml:space="preserve"> and </w:t>
            </w:r>
            <w:proofErr w:type="spellStart"/>
            <w:r>
              <w:rPr>
                <w:rFonts w:cs="Arial"/>
                <w:color w:val="000000"/>
                <w:sz w:val="22"/>
              </w:rPr>
              <w:t>wheatgrains</w:t>
            </w:r>
            <w:proofErr w:type="spellEnd"/>
          </w:p>
        </w:tc>
      </w:tr>
      <w:tr w:rsidR="009410B6" w:rsidRPr="00E86AD6" w14:paraId="11960B82" w14:textId="77777777" w:rsidTr="0037134B">
        <w:trPr>
          <w:cantSplit/>
        </w:trPr>
        <w:tc>
          <w:tcPr>
            <w:tcW w:w="1028" w:type="pct"/>
          </w:tcPr>
          <w:p w14:paraId="53546891" w14:textId="77777777" w:rsidR="009410B6" w:rsidRPr="00E86AD6"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ymetrozin</w:t>
            </w:r>
            <w:r>
              <w:rPr>
                <w:rFonts w:eastAsia="Arial" w:cs="Arial"/>
                <w:color w:val="000000"/>
                <w:sz w:val="22"/>
                <w:szCs w:val="22"/>
              </w:rPr>
              <w:t>e</w:t>
            </w:r>
            <w:proofErr w:type="spellEnd"/>
          </w:p>
        </w:tc>
        <w:tc>
          <w:tcPr>
            <w:tcW w:w="468" w:type="pct"/>
          </w:tcPr>
          <w:p w14:paraId="683C6F05" w14:textId="77777777" w:rsidR="009410B6" w:rsidRPr="00E86AD6" w:rsidRDefault="009410B6" w:rsidP="009410B6">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3DF2CF82" w14:textId="02E3C963" w:rsidR="009410B6" w:rsidRPr="00E86A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70F8C43" w14:textId="77B18A2B" w:rsidR="009410B6" w:rsidRPr="00BC7FF9" w:rsidRDefault="009410B6" w:rsidP="009410B6">
            <w:pPr>
              <w:pStyle w:val="Obsahtabulky"/>
              <w:snapToGrid w:val="0"/>
              <w:jc w:val="center"/>
              <w:rPr>
                <w:rFonts w:cs="Arial"/>
                <w:color w:val="000000"/>
                <w:sz w:val="22"/>
                <w:lang w:val="en-GB"/>
              </w:rPr>
            </w:pPr>
            <w:r w:rsidRPr="00FB7A69">
              <w:rPr>
                <w:rFonts w:eastAsia="Arial" w:cs="Arial"/>
                <w:color w:val="000000"/>
                <w:sz w:val="22"/>
                <w:szCs w:val="15"/>
              </w:rPr>
              <w:t>a</w:t>
            </w:r>
          </w:p>
        </w:tc>
        <w:tc>
          <w:tcPr>
            <w:tcW w:w="389" w:type="pct"/>
          </w:tcPr>
          <w:p w14:paraId="6728B319" w14:textId="710E7E18" w:rsidR="009410B6" w:rsidRPr="00BC7FF9" w:rsidRDefault="009410B6" w:rsidP="009410B6">
            <w:pPr>
              <w:pStyle w:val="Obsahtabulky"/>
              <w:snapToGrid w:val="0"/>
              <w:jc w:val="center"/>
              <w:rPr>
                <w:rFonts w:cs="Arial"/>
                <w:color w:val="000000"/>
                <w:sz w:val="22"/>
                <w:lang w:val="en-GB"/>
              </w:rPr>
            </w:pPr>
            <w:r w:rsidRPr="000629D4">
              <w:rPr>
                <w:rFonts w:eastAsia="Arial" w:cs="Arial"/>
                <w:color w:val="000000"/>
                <w:sz w:val="22"/>
                <w:szCs w:val="15"/>
              </w:rPr>
              <w:t>b</w:t>
            </w:r>
          </w:p>
        </w:tc>
        <w:tc>
          <w:tcPr>
            <w:tcW w:w="2337" w:type="pct"/>
          </w:tcPr>
          <w:p w14:paraId="1A84BE9C" w14:textId="249AF153" w:rsidR="009410B6" w:rsidRPr="00E86AD6" w:rsidRDefault="009410B6" w:rsidP="009410B6">
            <w:pPr>
              <w:pStyle w:val="Obsahtabulky"/>
              <w:snapToGrid w:val="0"/>
              <w:rPr>
                <w:rFonts w:cs="Arial"/>
                <w:color w:val="000000"/>
                <w:sz w:val="22"/>
              </w:rPr>
            </w:pPr>
            <w:r w:rsidRPr="00BC7FF9">
              <w:rPr>
                <w:rFonts w:cs="Arial"/>
                <w:color w:val="000000"/>
                <w:sz w:val="22"/>
                <w:lang w:val="en-GB"/>
              </w:rPr>
              <w:t>mandatory analysis:</w:t>
            </w:r>
          </w:p>
          <w:p w14:paraId="670C8855" w14:textId="77777777" w:rsidR="009410B6" w:rsidRDefault="009410B6" w:rsidP="009410B6">
            <w:pPr>
              <w:pStyle w:val="Obsahtabulky"/>
              <w:snapToGrid w:val="0"/>
              <w:rPr>
                <w:rFonts w:cs="Arial"/>
                <w:color w:val="000000"/>
                <w:sz w:val="22"/>
                <w:lang w:val="en-GB"/>
              </w:rPr>
            </w:pPr>
            <w:r w:rsidRPr="00E86AD6">
              <w:rPr>
                <w:rFonts w:cs="Arial"/>
                <w:color w:val="000000"/>
                <w:sz w:val="22"/>
              </w:rPr>
              <w:t>20</w:t>
            </w:r>
            <w:r>
              <w:rPr>
                <w:rFonts w:cs="Arial"/>
                <w:color w:val="000000"/>
                <w:sz w:val="22"/>
              </w:rPr>
              <w:t>25</w:t>
            </w:r>
            <w:r w:rsidRPr="00E86AD6">
              <w:rPr>
                <w:rFonts w:cs="Arial"/>
                <w:color w:val="000000"/>
                <w:sz w:val="22"/>
              </w:rPr>
              <w:t xml:space="preserve"> – </w:t>
            </w:r>
            <w:r w:rsidRPr="00BC7FF9">
              <w:rPr>
                <w:rFonts w:cs="Arial"/>
                <w:color w:val="000000"/>
                <w:sz w:val="22"/>
                <w:lang w:val="en-GB"/>
              </w:rPr>
              <w:t>in and on head cabbages, lettuces, strawberries, spinaches and tomatoes</w:t>
            </w:r>
          </w:p>
          <w:p w14:paraId="4B67F680" w14:textId="77777777" w:rsidR="009410B6" w:rsidRDefault="009410B6" w:rsidP="009410B6">
            <w:pPr>
              <w:pStyle w:val="Obsahtabulky"/>
              <w:snapToGrid w:val="0"/>
              <w:rPr>
                <w:rFonts w:eastAsia="Arial" w:cs="Arial"/>
                <w:color w:val="000000"/>
                <w:sz w:val="22"/>
                <w:szCs w:val="22"/>
              </w:rPr>
            </w:pPr>
            <w:r>
              <w:rPr>
                <w:rFonts w:cs="Arial"/>
                <w:color w:val="000000"/>
                <w:sz w:val="22"/>
                <w:lang w:val="en-GB"/>
              </w:rPr>
              <w:t xml:space="preserve">2026 - </w:t>
            </w:r>
            <w:proofErr w:type="spellStart"/>
            <w:r>
              <w:rPr>
                <w:rFonts w:eastAsia="Arial" w:cs="Arial"/>
                <w:color w:val="000000"/>
                <w:sz w:val="22"/>
                <w:szCs w:val="22"/>
              </w:rPr>
              <w:t>the</w:t>
            </w:r>
            <w:proofErr w:type="spellEnd"/>
            <w:r>
              <w:rPr>
                <w:rFonts w:eastAsia="Arial" w:cs="Arial"/>
                <w:color w:val="000000"/>
                <w:sz w:val="22"/>
                <w:szCs w:val="22"/>
              </w:rPr>
              <w:t xml:space="preserve"> substance </w:t>
            </w:r>
            <w:proofErr w:type="spellStart"/>
            <w:r>
              <w:rPr>
                <w:rFonts w:eastAsia="Arial" w:cs="Arial"/>
                <w:color w:val="000000"/>
                <w:sz w:val="22"/>
                <w:szCs w:val="22"/>
              </w:rPr>
              <w:t>is</w:t>
            </w:r>
            <w:proofErr w:type="spellEnd"/>
            <w:r>
              <w:rPr>
                <w:rFonts w:eastAsia="Arial" w:cs="Arial"/>
                <w:color w:val="000000"/>
                <w:sz w:val="22"/>
                <w:szCs w:val="22"/>
              </w:rPr>
              <w:t xml:space="preserve"> not to </w:t>
            </w:r>
            <w:proofErr w:type="spellStart"/>
            <w:r>
              <w:rPr>
                <w:rFonts w:eastAsia="Arial" w:cs="Arial"/>
                <w:color w:val="000000"/>
                <w:sz w:val="22"/>
                <w:szCs w:val="22"/>
              </w:rPr>
              <w:t>be</w:t>
            </w:r>
            <w:proofErr w:type="spellEnd"/>
            <w:r>
              <w:rPr>
                <w:rFonts w:eastAsia="Arial" w:cs="Arial"/>
                <w:color w:val="000000"/>
                <w:sz w:val="22"/>
                <w:szCs w:val="22"/>
              </w:rPr>
              <w:t xml:space="preserve"> </w:t>
            </w:r>
            <w:proofErr w:type="spellStart"/>
            <w:r>
              <w:rPr>
                <w:rFonts w:eastAsia="Arial" w:cs="Arial"/>
                <w:color w:val="000000"/>
                <w:sz w:val="22"/>
                <w:szCs w:val="22"/>
              </w:rPr>
              <w:t>analysed</w:t>
            </w:r>
            <w:proofErr w:type="spellEnd"/>
            <w:r>
              <w:rPr>
                <w:rFonts w:eastAsia="Arial" w:cs="Arial"/>
                <w:color w:val="000000"/>
                <w:sz w:val="22"/>
                <w:szCs w:val="22"/>
              </w:rPr>
              <w:t xml:space="preserve"> in </w:t>
            </w:r>
            <w:proofErr w:type="spellStart"/>
            <w:r>
              <w:rPr>
                <w:rFonts w:eastAsia="Arial" w:cs="Arial"/>
                <w:color w:val="000000"/>
                <w:sz w:val="22"/>
                <w:szCs w:val="22"/>
              </w:rPr>
              <w:t>or</w:t>
            </w:r>
            <w:proofErr w:type="spellEnd"/>
            <w:r>
              <w:rPr>
                <w:rFonts w:eastAsia="Arial" w:cs="Arial"/>
                <w:color w:val="000000"/>
                <w:sz w:val="22"/>
                <w:szCs w:val="22"/>
              </w:rPr>
              <w:t xml:space="preserve"> on any </w:t>
            </w:r>
            <w:proofErr w:type="spellStart"/>
            <w:r>
              <w:rPr>
                <w:rFonts w:eastAsia="Arial" w:cs="Arial"/>
                <w:color w:val="000000"/>
                <w:sz w:val="22"/>
                <w:szCs w:val="22"/>
              </w:rPr>
              <w:t>product</w:t>
            </w:r>
            <w:proofErr w:type="spellEnd"/>
          </w:p>
          <w:p w14:paraId="5990583D" w14:textId="040BC333" w:rsidR="00A242C1" w:rsidRPr="003F0AEC" w:rsidRDefault="00A242C1" w:rsidP="005E4CDC">
            <w:pPr>
              <w:pStyle w:val="Obsahtabulky"/>
              <w:snapToGrid w:val="0"/>
              <w:rPr>
                <w:rFonts w:cs="Arial"/>
                <w:color w:val="000000"/>
                <w:sz w:val="22"/>
                <w:lang w:val="en-GB"/>
              </w:rPr>
            </w:pPr>
            <w:r w:rsidRPr="00E86AD6">
              <w:rPr>
                <w:rFonts w:cs="Arial"/>
                <w:color w:val="000000"/>
                <w:sz w:val="22"/>
              </w:rPr>
              <w:t>20</w:t>
            </w:r>
            <w:r>
              <w:rPr>
                <w:rFonts w:cs="Arial"/>
                <w:color w:val="000000"/>
                <w:sz w:val="22"/>
              </w:rPr>
              <w:t>2</w:t>
            </w:r>
            <w:r>
              <w:rPr>
                <w:rFonts w:cs="Arial"/>
                <w:color w:val="000000"/>
                <w:sz w:val="22"/>
              </w:rPr>
              <w:t>7</w:t>
            </w:r>
            <w:r w:rsidRPr="00E86AD6">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sugar </w:t>
            </w:r>
            <w:r w:rsidRPr="00BC7FF9">
              <w:rPr>
                <w:rFonts w:cs="Arial"/>
                <w:color w:val="000000"/>
                <w:sz w:val="22"/>
                <w:lang w:val="en-GB"/>
              </w:rPr>
              <w:t>melons and sweet peppers</w:t>
            </w:r>
          </w:p>
        </w:tc>
      </w:tr>
      <w:tr w:rsidR="009410B6" w:rsidRPr="00E86AD6" w14:paraId="38BA45F9" w14:textId="77777777" w:rsidTr="0037134B">
        <w:trPr>
          <w:cantSplit/>
        </w:trPr>
        <w:tc>
          <w:tcPr>
            <w:tcW w:w="1028" w:type="pct"/>
          </w:tcPr>
          <w:p w14:paraId="44442A8E" w14:textId="77777777" w:rsidR="009410B6" w:rsidRPr="00E86AD6"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yra</w:t>
            </w:r>
            <w:r>
              <w:rPr>
                <w:rFonts w:eastAsia="Arial" w:cs="Arial"/>
                <w:color w:val="000000"/>
                <w:sz w:val="22"/>
                <w:szCs w:val="22"/>
              </w:rPr>
              <w:t>c</w:t>
            </w:r>
            <w:r w:rsidRPr="00E86AD6">
              <w:rPr>
                <w:rFonts w:eastAsia="Arial" w:cs="Arial"/>
                <w:color w:val="000000"/>
                <w:sz w:val="22"/>
                <w:szCs w:val="22"/>
              </w:rPr>
              <w:t>lostrobin</w:t>
            </w:r>
            <w:proofErr w:type="spellEnd"/>
            <w:r w:rsidRPr="00E86AD6">
              <w:rPr>
                <w:rFonts w:eastAsia="Arial" w:cs="Arial"/>
                <w:color w:val="000000"/>
                <w:sz w:val="22"/>
                <w:szCs w:val="22"/>
              </w:rPr>
              <w:t xml:space="preserve"> </w:t>
            </w:r>
          </w:p>
        </w:tc>
        <w:tc>
          <w:tcPr>
            <w:tcW w:w="468" w:type="pct"/>
          </w:tcPr>
          <w:p w14:paraId="0621697F" w14:textId="77777777" w:rsidR="009410B6" w:rsidRPr="00E86AD6" w:rsidRDefault="009410B6" w:rsidP="009410B6">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000D979B" w14:textId="2EC73957" w:rsidR="009410B6" w:rsidRPr="00E86A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47DB528" w14:textId="2BEF924D" w:rsidR="009410B6" w:rsidRPr="00E86AD6"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0360BEAE" w14:textId="20CC69B1" w:rsidR="009410B6" w:rsidRPr="00E86AD6" w:rsidRDefault="009410B6" w:rsidP="009410B6">
            <w:pPr>
              <w:pStyle w:val="Obsahtabulky"/>
              <w:snapToGrid w:val="0"/>
              <w:jc w:val="center"/>
              <w:rPr>
                <w:rFonts w:cs="Arial"/>
                <w:color w:val="000000"/>
                <w:sz w:val="22"/>
              </w:rPr>
            </w:pPr>
            <w:r w:rsidRPr="000629D4">
              <w:rPr>
                <w:rFonts w:eastAsia="Arial" w:cs="Arial"/>
                <w:color w:val="000000"/>
                <w:sz w:val="22"/>
                <w:szCs w:val="15"/>
              </w:rPr>
              <w:t>b</w:t>
            </w:r>
          </w:p>
        </w:tc>
        <w:tc>
          <w:tcPr>
            <w:tcW w:w="2337" w:type="pct"/>
          </w:tcPr>
          <w:p w14:paraId="059B7A94" w14:textId="1F6BBDE5" w:rsidR="009410B6" w:rsidRPr="00E86AD6" w:rsidRDefault="009410B6" w:rsidP="009410B6">
            <w:pPr>
              <w:pStyle w:val="Obsahtabulky"/>
              <w:snapToGrid w:val="0"/>
              <w:rPr>
                <w:rFonts w:cs="Arial"/>
                <w:color w:val="000000"/>
                <w:sz w:val="22"/>
              </w:rPr>
            </w:pPr>
          </w:p>
        </w:tc>
      </w:tr>
      <w:tr w:rsidR="009410B6" w:rsidRPr="00E86AD6" w14:paraId="57EE02AC" w14:textId="77777777" w:rsidTr="0037134B">
        <w:trPr>
          <w:cantSplit/>
        </w:trPr>
        <w:tc>
          <w:tcPr>
            <w:tcW w:w="1028" w:type="pct"/>
          </w:tcPr>
          <w:p w14:paraId="5D1B42DD" w14:textId="77777777" w:rsidR="009410B6" w:rsidRPr="00E86AD6"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yridaben</w:t>
            </w:r>
            <w:proofErr w:type="spellEnd"/>
            <w:r w:rsidRPr="00E86AD6">
              <w:rPr>
                <w:rFonts w:eastAsia="Arial" w:cs="Arial"/>
                <w:color w:val="000000"/>
                <w:sz w:val="22"/>
                <w:szCs w:val="22"/>
              </w:rPr>
              <w:t xml:space="preserve"> </w:t>
            </w:r>
          </w:p>
        </w:tc>
        <w:tc>
          <w:tcPr>
            <w:tcW w:w="468" w:type="pct"/>
          </w:tcPr>
          <w:p w14:paraId="79E0F737" w14:textId="77777777" w:rsidR="009410B6" w:rsidRPr="00E86AD6" w:rsidRDefault="009410B6" w:rsidP="009410B6">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2AC868B7" w14:textId="5CFF7D59" w:rsidR="009410B6" w:rsidRPr="00E86AD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56603C1" w14:textId="50789533" w:rsidR="009410B6" w:rsidRPr="00E86AD6"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0EF90C52" w14:textId="3D00A583" w:rsidR="009410B6" w:rsidRPr="00E86AD6" w:rsidRDefault="009410B6" w:rsidP="009410B6">
            <w:pPr>
              <w:pStyle w:val="Obsahtabulky"/>
              <w:snapToGrid w:val="0"/>
              <w:jc w:val="center"/>
              <w:rPr>
                <w:rFonts w:cs="Arial"/>
                <w:color w:val="000000"/>
                <w:sz w:val="22"/>
              </w:rPr>
            </w:pPr>
            <w:r w:rsidRPr="00E86AD6">
              <w:rPr>
                <w:rFonts w:eastAsia="Arial" w:cs="Arial"/>
                <w:color w:val="000000"/>
                <w:sz w:val="22"/>
                <w:szCs w:val="15"/>
              </w:rPr>
              <w:t>b</w:t>
            </w:r>
          </w:p>
        </w:tc>
        <w:tc>
          <w:tcPr>
            <w:tcW w:w="2337" w:type="pct"/>
          </w:tcPr>
          <w:p w14:paraId="15AAE3B3" w14:textId="317FCD70" w:rsidR="009410B6" w:rsidRPr="00E86AD6" w:rsidRDefault="009410B6" w:rsidP="009410B6">
            <w:pPr>
              <w:pStyle w:val="Obsahtabulky"/>
              <w:snapToGrid w:val="0"/>
              <w:rPr>
                <w:rFonts w:cs="Arial"/>
                <w:color w:val="000000"/>
                <w:sz w:val="22"/>
              </w:rPr>
            </w:pPr>
          </w:p>
        </w:tc>
      </w:tr>
      <w:tr w:rsidR="009410B6" w:rsidRPr="00E86AD6" w14:paraId="29B6B3E3" w14:textId="77777777" w:rsidTr="0037134B">
        <w:trPr>
          <w:cantSplit/>
        </w:trPr>
        <w:tc>
          <w:tcPr>
            <w:tcW w:w="1028" w:type="pct"/>
          </w:tcPr>
          <w:p w14:paraId="60E9669C"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Pyridalyl</w:t>
            </w:r>
            <w:proofErr w:type="spellEnd"/>
          </w:p>
        </w:tc>
        <w:tc>
          <w:tcPr>
            <w:tcW w:w="468" w:type="pct"/>
          </w:tcPr>
          <w:p w14:paraId="75125E9D" w14:textId="77777777" w:rsidR="009410B6" w:rsidRPr="00E86AD6" w:rsidRDefault="009410B6" w:rsidP="009410B6">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C99388C" w14:textId="5CDA6037" w:rsidR="009410B6" w:rsidRPr="00E86AD6"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1D1B49D9" w14:textId="40A9FEB7" w:rsidR="009410B6" w:rsidRPr="00E86AD6" w:rsidRDefault="009410B6" w:rsidP="009410B6">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3BA0DD11" w14:textId="549D7910" w:rsidR="009410B6" w:rsidRPr="00E86AD6" w:rsidRDefault="009410B6" w:rsidP="009410B6">
            <w:pPr>
              <w:pStyle w:val="Obsahtabulky"/>
              <w:snapToGrid w:val="0"/>
              <w:jc w:val="center"/>
              <w:rPr>
                <w:rFonts w:cs="Arial"/>
                <w:color w:val="000000"/>
                <w:sz w:val="22"/>
              </w:rPr>
            </w:pPr>
            <w:r w:rsidRPr="00E86AD6">
              <w:rPr>
                <w:rFonts w:eastAsia="Arial" w:cs="Arial"/>
                <w:color w:val="000000"/>
                <w:sz w:val="22"/>
                <w:szCs w:val="15"/>
              </w:rPr>
              <w:t>b</w:t>
            </w:r>
          </w:p>
        </w:tc>
        <w:tc>
          <w:tcPr>
            <w:tcW w:w="2337" w:type="pct"/>
          </w:tcPr>
          <w:p w14:paraId="3AECCE64" w14:textId="035A55F9" w:rsidR="009410B6" w:rsidRPr="00E86AD6" w:rsidRDefault="009410B6" w:rsidP="009410B6">
            <w:pPr>
              <w:pStyle w:val="Obsahtabulky"/>
              <w:snapToGrid w:val="0"/>
              <w:rPr>
                <w:rFonts w:cs="Arial"/>
                <w:color w:val="000000"/>
                <w:sz w:val="22"/>
              </w:rPr>
            </w:pPr>
          </w:p>
        </w:tc>
      </w:tr>
      <w:tr w:rsidR="009410B6" w:rsidRPr="00C352D3" w14:paraId="50DF04E2" w14:textId="77777777" w:rsidTr="0037134B">
        <w:trPr>
          <w:cantSplit/>
        </w:trPr>
        <w:tc>
          <w:tcPr>
            <w:tcW w:w="1028" w:type="pct"/>
          </w:tcPr>
          <w:p w14:paraId="611FD1F8"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yrimethanil</w:t>
            </w:r>
            <w:proofErr w:type="spellEnd"/>
            <w:r w:rsidRPr="00C352D3">
              <w:rPr>
                <w:rFonts w:eastAsia="Arial" w:cs="Arial"/>
                <w:color w:val="000000"/>
                <w:sz w:val="22"/>
                <w:szCs w:val="22"/>
              </w:rPr>
              <w:t xml:space="preserve"> </w:t>
            </w:r>
          </w:p>
        </w:tc>
        <w:tc>
          <w:tcPr>
            <w:tcW w:w="468" w:type="pct"/>
          </w:tcPr>
          <w:p w14:paraId="1CC71460"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B52D1CE" w14:textId="383A38B3"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347D82D" w14:textId="2C9DF55C" w:rsidR="009410B6" w:rsidRPr="00C352D3"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2E9C5102" w14:textId="42DA8517" w:rsidR="009410B6" w:rsidRPr="00C352D3" w:rsidRDefault="009410B6" w:rsidP="009410B6">
            <w:pPr>
              <w:pStyle w:val="Obsahtabulky"/>
              <w:snapToGrid w:val="0"/>
              <w:jc w:val="center"/>
              <w:rPr>
                <w:rFonts w:cs="Arial"/>
                <w:color w:val="000000"/>
                <w:sz w:val="22"/>
              </w:rPr>
            </w:pPr>
            <w:r w:rsidRPr="00E86AD6">
              <w:rPr>
                <w:rFonts w:eastAsia="Arial" w:cs="Arial"/>
                <w:color w:val="000000"/>
                <w:sz w:val="22"/>
                <w:szCs w:val="15"/>
              </w:rPr>
              <w:t>b</w:t>
            </w:r>
          </w:p>
        </w:tc>
        <w:tc>
          <w:tcPr>
            <w:tcW w:w="2337" w:type="pct"/>
          </w:tcPr>
          <w:p w14:paraId="663D186D" w14:textId="254DA414" w:rsidR="009410B6" w:rsidRPr="00C352D3" w:rsidRDefault="009410B6" w:rsidP="009410B6">
            <w:pPr>
              <w:pStyle w:val="Obsahtabulky"/>
              <w:snapToGrid w:val="0"/>
              <w:rPr>
                <w:rFonts w:cs="Arial"/>
                <w:color w:val="000000"/>
                <w:sz w:val="22"/>
              </w:rPr>
            </w:pPr>
          </w:p>
        </w:tc>
      </w:tr>
      <w:tr w:rsidR="009410B6" w:rsidRPr="00C352D3" w14:paraId="28B53060" w14:textId="77777777" w:rsidTr="0037134B">
        <w:trPr>
          <w:cantSplit/>
        </w:trPr>
        <w:tc>
          <w:tcPr>
            <w:tcW w:w="1028" w:type="pct"/>
          </w:tcPr>
          <w:p w14:paraId="16CB328A"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yriproxyfen</w:t>
            </w:r>
            <w:proofErr w:type="spellEnd"/>
            <w:r w:rsidRPr="00C352D3">
              <w:rPr>
                <w:rFonts w:eastAsia="Arial" w:cs="Arial"/>
                <w:color w:val="000000"/>
                <w:sz w:val="22"/>
                <w:szCs w:val="22"/>
              </w:rPr>
              <w:t xml:space="preserve"> </w:t>
            </w:r>
          </w:p>
        </w:tc>
        <w:tc>
          <w:tcPr>
            <w:tcW w:w="468" w:type="pct"/>
          </w:tcPr>
          <w:p w14:paraId="0C5E82D8"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857F127" w14:textId="5430A5CF"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0CB2DEC" w14:textId="6955E9F6" w:rsidR="009410B6" w:rsidRPr="00C352D3"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50330913" w14:textId="5840FEAE"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1DAD9EE3" w14:textId="3DDC86FA" w:rsidR="009410B6" w:rsidRPr="00C352D3" w:rsidRDefault="009410B6" w:rsidP="009410B6">
            <w:pPr>
              <w:pStyle w:val="Obsahtabulky"/>
              <w:snapToGrid w:val="0"/>
              <w:rPr>
                <w:rFonts w:cs="Arial"/>
                <w:color w:val="000000"/>
                <w:sz w:val="22"/>
              </w:rPr>
            </w:pPr>
          </w:p>
        </w:tc>
      </w:tr>
      <w:tr w:rsidR="009410B6" w:rsidRPr="00C352D3" w14:paraId="47992C42" w14:textId="77777777" w:rsidTr="0037134B">
        <w:trPr>
          <w:cantSplit/>
        </w:trPr>
        <w:tc>
          <w:tcPr>
            <w:tcW w:w="1028" w:type="pct"/>
          </w:tcPr>
          <w:p w14:paraId="4A0D9868"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Qu</w:t>
            </w:r>
            <w:r w:rsidRPr="00C352D3">
              <w:rPr>
                <w:rFonts w:eastAsia="Arial" w:cs="Arial"/>
                <w:color w:val="000000"/>
                <w:sz w:val="22"/>
                <w:szCs w:val="22"/>
              </w:rPr>
              <w:t>inoxyfen</w:t>
            </w:r>
            <w:proofErr w:type="spellEnd"/>
          </w:p>
        </w:tc>
        <w:tc>
          <w:tcPr>
            <w:tcW w:w="468" w:type="pct"/>
          </w:tcPr>
          <w:p w14:paraId="069CBD34"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86CAC39" w14:textId="1FFD748F"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C17F41B" w14:textId="596D64E5" w:rsidR="009410B6" w:rsidRPr="00C352D3" w:rsidRDefault="009410B6" w:rsidP="009410B6">
            <w:pPr>
              <w:snapToGrid w:val="0"/>
              <w:jc w:val="center"/>
              <w:rPr>
                <w:rFonts w:cs="Arial"/>
                <w:color w:val="000000"/>
                <w:sz w:val="22"/>
              </w:rPr>
            </w:pPr>
            <w:r w:rsidRPr="00FB7A69">
              <w:rPr>
                <w:rFonts w:eastAsia="Arial" w:cs="Arial"/>
                <w:color w:val="000000"/>
                <w:sz w:val="22"/>
                <w:szCs w:val="15"/>
              </w:rPr>
              <w:t>a</w:t>
            </w:r>
          </w:p>
        </w:tc>
        <w:tc>
          <w:tcPr>
            <w:tcW w:w="389" w:type="pct"/>
          </w:tcPr>
          <w:p w14:paraId="2133C35F" w14:textId="54C481F4"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2DFC6AC7" w14:textId="50EFF917" w:rsidR="009410B6" w:rsidRPr="00C352D3" w:rsidRDefault="009410B6" w:rsidP="009410B6">
            <w:pPr>
              <w:snapToGrid w:val="0"/>
              <w:rPr>
                <w:rFonts w:cs="Arial"/>
                <w:color w:val="000000"/>
                <w:sz w:val="22"/>
              </w:rPr>
            </w:pPr>
          </w:p>
        </w:tc>
      </w:tr>
      <w:tr w:rsidR="009410B6" w:rsidRPr="00C352D3" w14:paraId="3081E152" w14:textId="77777777" w:rsidTr="0037134B">
        <w:trPr>
          <w:cantSplit/>
          <w:trHeight w:val="333"/>
        </w:trPr>
        <w:tc>
          <w:tcPr>
            <w:tcW w:w="1028" w:type="pct"/>
          </w:tcPr>
          <w:p w14:paraId="5A43C341"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pinosad</w:t>
            </w:r>
            <w:proofErr w:type="spellEnd"/>
            <w:r w:rsidRPr="00C352D3">
              <w:rPr>
                <w:rFonts w:eastAsia="Arial" w:cs="Arial"/>
                <w:color w:val="000000"/>
                <w:sz w:val="22"/>
                <w:szCs w:val="22"/>
              </w:rPr>
              <w:t xml:space="preserve"> </w:t>
            </w:r>
            <w:r>
              <w:rPr>
                <w:rFonts w:eastAsia="Arial" w:cs="Arial"/>
                <w:color w:val="000000"/>
                <w:sz w:val="22"/>
                <w:szCs w:val="22"/>
              </w:rPr>
              <w:t>(</w:t>
            </w:r>
            <w:proofErr w:type="spellStart"/>
            <w:r w:rsidRPr="00897990">
              <w:rPr>
                <w:rFonts w:eastAsia="Arial" w:cs="Arial"/>
                <w:color w:val="000000"/>
                <w:sz w:val="22"/>
                <w:szCs w:val="22"/>
              </w:rPr>
              <w:t>spinosad</w:t>
            </w:r>
            <w:proofErr w:type="spellEnd"/>
            <w:r w:rsidRPr="00897990">
              <w:rPr>
                <w:rFonts w:eastAsia="Arial" w:cs="Arial"/>
                <w:color w:val="000000"/>
                <w:sz w:val="22"/>
                <w:szCs w:val="22"/>
              </w:rPr>
              <w:t xml:space="preserve">, sum </w:t>
            </w:r>
            <w:proofErr w:type="spellStart"/>
            <w:r w:rsidRPr="00897990">
              <w:rPr>
                <w:rFonts w:eastAsia="Arial" w:cs="Arial"/>
                <w:color w:val="000000"/>
                <w:sz w:val="22"/>
                <w:szCs w:val="22"/>
              </w:rPr>
              <w:t>of</w:t>
            </w:r>
            <w:proofErr w:type="spellEnd"/>
            <w:r w:rsidRPr="00897990">
              <w:rPr>
                <w:rFonts w:eastAsia="Arial" w:cs="Arial"/>
                <w:color w:val="000000"/>
                <w:sz w:val="22"/>
                <w:szCs w:val="22"/>
              </w:rPr>
              <w:t xml:space="preserve">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A and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D</w:t>
            </w:r>
            <w:r>
              <w:rPr>
                <w:rFonts w:eastAsia="Arial" w:cs="Arial"/>
                <w:color w:val="000000"/>
                <w:sz w:val="22"/>
                <w:szCs w:val="22"/>
              </w:rPr>
              <w:t>)</w:t>
            </w:r>
          </w:p>
        </w:tc>
        <w:tc>
          <w:tcPr>
            <w:tcW w:w="468" w:type="pct"/>
          </w:tcPr>
          <w:p w14:paraId="74A6884D"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57D9E4F" w14:textId="11BA428A"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F2EF9B2" w14:textId="319753E4" w:rsidR="009410B6" w:rsidRPr="00C352D3"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396125F6" w14:textId="157A2EAB"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182DCF99" w14:textId="59DAC916" w:rsidR="009410B6" w:rsidRPr="00C352D3" w:rsidRDefault="009410B6" w:rsidP="009410B6">
            <w:pPr>
              <w:pStyle w:val="Obsahtabulky"/>
              <w:snapToGrid w:val="0"/>
              <w:rPr>
                <w:rFonts w:cs="Arial"/>
                <w:color w:val="000000"/>
                <w:sz w:val="22"/>
              </w:rPr>
            </w:pPr>
          </w:p>
        </w:tc>
      </w:tr>
      <w:tr w:rsidR="009410B6" w:rsidRPr="00C352D3" w14:paraId="2267494E" w14:textId="77777777" w:rsidTr="0037134B">
        <w:trPr>
          <w:cantSplit/>
          <w:trHeight w:val="333"/>
        </w:trPr>
        <w:tc>
          <w:tcPr>
            <w:tcW w:w="1028" w:type="pct"/>
          </w:tcPr>
          <w:p w14:paraId="01ADDE3C" w14:textId="2F419A5A"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Spinetoram</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w:t>
            </w:r>
            <w:proofErr w:type="spellEnd"/>
            <w:r w:rsidRPr="003E6E8B">
              <w:rPr>
                <w:rFonts w:eastAsia="Arial" w:cs="Arial"/>
                <w:color w:val="000000"/>
                <w:sz w:val="22"/>
                <w:szCs w:val="22"/>
              </w:rPr>
              <w:t xml:space="preserve"> J a</w:t>
            </w:r>
            <w:r>
              <w:rPr>
                <w:rFonts w:eastAsia="Arial" w:cs="Arial"/>
                <w:color w:val="000000"/>
                <w:sz w:val="22"/>
                <w:szCs w:val="22"/>
              </w:rPr>
              <w:t>nd</w:t>
            </w:r>
            <w:r w:rsidRPr="003E6E8B">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pinetoramu</w:t>
            </w:r>
            <w:proofErr w:type="spellEnd"/>
            <w:r w:rsidRPr="003E6E8B">
              <w:rPr>
                <w:rFonts w:eastAsia="Arial" w:cs="Arial"/>
                <w:color w:val="000000"/>
                <w:sz w:val="22"/>
                <w:szCs w:val="22"/>
              </w:rPr>
              <w:t xml:space="preserve"> L)</w:t>
            </w:r>
          </w:p>
        </w:tc>
        <w:tc>
          <w:tcPr>
            <w:tcW w:w="468" w:type="pct"/>
          </w:tcPr>
          <w:p w14:paraId="0633564D" w14:textId="77777777" w:rsidR="009410B6" w:rsidRPr="00C352D3" w:rsidRDefault="009410B6" w:rsidP="009410B6">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D39773F" w14:textId="0B5D0BA0"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c</w:t>
            </w:r>
          </w:p>
        </w:tc>
        <w:tc>
          <w:tcPr>
            <w:tcW w:w="389" w:type="pct"/>
          </w:tcPr>
          <w:p w14:paraId="20A0A9B2" w14:textId="0B93A0C4" w:rsidR="009410B6" w:rsidRPr="00C352D3" w:rsidRDefault="009410B6" w:rsidP="009410B6">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3DC88C38" w14:textId="398B360D"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4E9AC43D" w14:textId="5EFA2775" w:rsidR="009410B6" w:rsidRPr="00C352D3" w:rsidRDefault="009410B6" w:rsidP="009410B6">
            <w:pPr>
              <w:pStyle w:val="Obsahtabulky"/>
              <w:snapToGrid w:val="0"/>
              <w:rPr>
                <w:rFonts w:cs="Arial"/>
                <w:color w:val="000000"/>
                <w:sz w:val="22"/>
              </w:rPr>
            </w:pPr>
          </w:p>
        </w:tc>
      </w:tr>
      <w:tr w:rsidR="009410B6" w:rsidRPr="00C352D3" w14:paraId="34E05A7E" w14:textId="77777777" w:rsidTr="0037134B">
        <w:trPr>
          <w:cantSplit/>
        </w:trPr>
        <w:tc>
          <w:tcPr>
            <w:tcW w:w="1028" w:type="pct"/>
          </w:tcPr>
          <w:p w14:paraId="6F73F373"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pirodi</w:t>
            </w:r>
            <w:r>
              <w:rPr>
                <w:rFonts w:eastAsia="Arial" w:cs="Arial"/>
                <w:color w:val="000000"/>
                <w:sz w:val="22"/>
                <w:szCs w:val="22"/>
              </w:rPr>
              <w:t>c</w:t>
            </w:r>
            <w:r w:rsidRPr="00C352D3">
              <w:rPr>
                <w:rFonts w:eastAsia="Arial" w:cs="Arial"/>
                <w:color w:val="000000"/>
                <w:sz w:val="22"/>
                <w:szCs w:val="22"/>
              </w:rPr>
              <w:t>lofen</w:t>
            </w:r>
            <w:proofErr w:type="spellEnd"/>
          </w:p>
        </w:tc>
        <w:tc>
          <w:tcPr>
            <w:tcW w:w="468" w:type="pct"/>
          </w:tcPr>
          <w:p w14:paraId="4E4F72DF"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0917C476" w14:textId="2CA56911"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FD886E8" w14:textId="60BC6A92" w:rsidR="009410B6" w:rsidRPr="00C352D3"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1F2D4A9C" w14:textId="37514220"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60BC5A48" w14:textId="51B81C94" w:rsidR="009410B6" w:rsidRPr="00C352D3" w:rsidRDefault="009410B6" w:rsidP="009410B6">
            <w:pPr>
              <w:pStyle w:val="Obsahtabulky"/>
              <w:snapToGrid w:val="0"/>
              <w:rPr>
                <w:rFonts w:cs="Arial"/>
                <w:color w:val="000000"/>
                <w:sz w:val="22"/>
              </w:rPr>
            </w:pPr>
          </w:p>
        </w:tc>
      </w:tr>
      <w:tr w:rsidR="009410B6" w:rsidRPr="00C352D3" w14:paraId="590D73B5" w14:textId="77777777" w:rsidTr="0037134B">
        <w:trPr>
          <w:cantSplit/>
        </w:trPr>
        <w:tc>
          <w:tcPr>
            <w:tcW w:w="1028" w:type="pct"/>
          </w:tcPr>
          <w:p w14:paraId="1DFC618D"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piromesifen</w:t>
            </w:r>
            <w:proofErr w:type="spellEnd"/>
          </w:p>
        </w:tc>
        <w:tc>
          <w:tcPr>
            <w:tcW w:w="468" w:type="pct"/>
          </w:tcPr>
          <w:p w14:paraId="76372687"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43269705" w14:textId="43628C5C"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A7C8477" w14:textId="36AF6AE2" w:rsidR="009410B6" w:rsidRPr="00C352D3" w:rsidRDefault="009410B6" w:rsidP="009410B6">
            <w:pPr>
              <w:pStyle w:val="Obsahtabulky"/>
              <w:snapToGrid w:val="0"/>
              <w:jc w:val="center"/>
              <w:rPr>
                <w:rFonts w:cs="Arial"/>
                <w:color w:val="000000"/>
                <w:sz w:val="22"/>
              </w:rPr>
            </w:pPr>
            <w:r w:rsidRPr="00FB7A69">
              <w:rPr>
                <w:rFonts w:eastAsia="Arial" w:cs="Arial"/>
                <w:color w:val="000000"/>
                <w:sz w:val="22"/>
                <w:szCs w:val="15"/>
              </w:rPr>
              <w:t>a</w:t>
            </w:r>
          </w:p>
        </w:tc>
        <w:tc>
          <w:tcPr>
            <w:tcW w:w="389" w:type="pct"/>
          </w:tcPr>
          <w:p w14:paraId="75817D01" w14:textId="02A42231"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55F2A76A" w14:textId="27940B47" w:rsidR="009410B6" w:rsidRPr="00C352D3" w:rsidRDefault="009410B6" w:rsidP="009410B6">
            <w:pPr>
              <w:pStyle w:val="Obsahtabulky"/>
              <w:snapToGrid w:val="0"/>
              <w:rPr>
                <w:rFonts w:cs="Arial"/>
                <w:color w:val="000000"/>
                <w:sz w:val="22"/>
              </w:rPr>
            </w:pPr>
          </w:p>
        </w:tc>
      </w:tr>
      <w:tr w:rsidR="009410B6" w:rsidRPr="00C352D3" w14:paraId="26CD21A1" w14:textId="77777777" w:rsidTr="0037134B">
        <w:trPr>
          <w:cantSplit/>
        </w:trPr>
        <w:tc>
          <w:tcPr>
            <w:tcW w:w="1028" w:type="pct"/>
          </w:tcPr>
          <w:p w14:paraId="741CDDAA"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Spiroxamine</w:t>
            </w:r>
            <w:proofErr w:type="spellEnd"/>
          </w:p>
        </w:tc>
        <w:tc>
          <w:tcPr>
            <w:tcW w:w="468" w:type="pct"/>
          </w:tcPr>
          <w:p w14:paraId="1270A6B7"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E2B0CFB" w14:textId="6DC06D37"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49DF1BF" w14:textId="0A2AD8C3"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7FC11398" w14:textId="28CA6C1C"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3A4FE9E7" w14:textId="03A583E1" w:rsidR="009410B6" w:rsidRPr="00C352D3" w:rsidRDefault="009410B6" w:rsidP="009410B6">
            <w:pPr>
              <w:pStyle w:val="Obsahtabulky"/>
              <w:snapToGrid w:val="0"/>
              <w:rPr>
                <w:rFonts w:cs="Arial"/>
                <w:color w:val="000000"/>
                <w:sz w:val="22"/>
              </w:rPr>
            </w:pPr>
          </w:p>
        </w:tc>
      </w:tr>
      <w:tr w:rsidR="009410B6" w:rsidRPr="00C352D3" w14:paraId="4831096A" w14:textId="77777777" w:rsidTr="0037134B">
        <w:trPr>
          <w:cantSplit/>
        </w:trPr>
        <w:tc>
          <w:tcPr>
            <w:tcW w:w="1028" w:type="pct"/>
          </w:tcPr>
          <w:p w14:paraId="268FE7BE" w14:textId="63CDBA7F"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Spirotetramat</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Spirotetramat</w:t>
            </w:r>
            <w:proofErr w:type="spellEnd"/>
            <w:r>
              <w:rPr>
                <w:rFonts w:eastAsia="Arial" w:cs="Arial"/>
                <w:color w:val="000000"/>
                <w:sz w:val="22"/>
                <w:szCs w:val="22"/>
              </w:rPr>
              <w:t xml:space="preserve"> and </w:t>
            </w:r>
            <w:proofErr w:type="spellStart"/>
            <w:proofErr w:type="gramStart"/>
            <w:r>
              <w:rPr>
                <w:rFonts w:eastAsia="Arial" w:cs="Arial"/>
                <w:color w:val="000000"/>
                <w:sz w:val="22"/>
                <w:szCs w:val="22"/>
              </w:rPr>
              <w:t>Spirotetramat</w:t>
            </w:r>
            <w:proofErr w:type="spellEnd"/>
            <w:r w:rsidDel="004A7551">
              <w:rPr>
                <w:rFonts w:eastAsia="Arial" w:cs="Arial"/>
                <w:color w:val="000000"/>
                <w:sz w:val="22"/>
                <w:szCs w:val="22"/>
              </w:rPr>
              <w:t xml:space="preserve"> </w:t>
            </w:r>
            <w:r>
              <w:rPr>
                <w:rFonts w:eastAsia="Arial" w:cs="Arial"/>
                <w:color w:val="000000"/>
                <w:sz w:val="22"/>
                <w:szCs w:val="22"/>
              </w:rPr>
              <w:t>-enole</w:t>
            </w:r>
            <w:proofErr w:type="gram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Spirotetramat</w:t>
            </w:r>
            <w:proofErr w:type="spellEnd"/>
            <w:r>
              <w:rPr>
                <w:rFonts w:eastAsia="Arial" w:cs="Arial"/>
                <w:color w:val="000000"/>
                <w:sz w:val="22"/>
                <w:szCs w:val="22"/>
              </w:rPr>
              <w:t>)</w:t>
            </w:r>
          </w:p>
        </w:tc>
        <w:tc>
          <w:tcPr>
            <w:tcW w:w="468" w:type="pct"/>
          </w:tcPr>
          <w:p w14:paraId="79BA3E16" w14:textId="77777777" w:rsidR="009410B6" w:rsidRPr="00C352D3" w:rsidRDefault="009410B6" w:rsidP="009410B6">
            <w:pPr>
              <w:snapToGrid w:val="0"/>
              <w:jc w:val="center"/>
              <w:rPr>
                <w:rFonts w:eastAsia="Arial" w:cs="Arial"/>
                <w:color w:val="000000"/>
                <w:sz w:val="22"/>
                <w:szCs w:val="22"/>
              </w:rPr>
            </w:pPr>
            <w:r>
              <w:rPr>
                <w:rFonts w:eastAsia="Arial" w:cs="Arial"/>
                <w:color w:val="000000"/>
                <w:sz w:val="22"/>
                <w:szCs w:val="22"/>
              </w:rPr>
              <w:t>0,12</w:t>
            </w:r>
          </w:p>
        </w:tc>
        <w:tc>
          <w:tcPr>
            <w:tcW w:w="389" w:type="pct"/>
          </w:tcPr>
          <w:p w14:paraId="2C718624" w14:textId="78A23BA5"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A33E979" w14:textId="02D7221B" w:rsidR="009410B6" w:rsidRPr="00C352D3" w:rsidRDefault="009410B6" w:rsidP="009410B6">
            <w:pPr>
              <w:snapToGrid w:val="0"/>
              <w:jc w:val="center"/>
              <w:rPr>
                <w:rFonts w:cs="Arial"/>
                <w:color w:val="000000"/>
                <w:sz w:val="22"/>
              </w:rPr>
            </w:pPr>
            <w:r w:rsidRPr="00FB7A69">
              <w:rPr>
                <w:rFonts w:eastAsia="Arial" w:cs="Arial"/>
                <w:color w:val="000000"/>
                <w:sz w:val="22"/>
                <w:szCs w:val="15"/>
              </w:rPr>
              <w:t>a</w:t>
            </w:r>
          </w:p>
        </w:tc>
        <w:tc>
          <w:tcPr>
            <w:tcW w:w="389" w:type="pct"/>
          </w:tcPr>
          <w:p w14:paraId="4CDADBD7" w14:textId="12440E59"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54908AFE" w14:textId="2D19ABA6" w:rsidR="009410B6" w:rsidRPr="00C352D3" w:rsidRDefault="009410B6" w:rsidP="009410B6">
            <w:pPr>
              <w:snapToGrid w:val="0"/>
              <w:rPr>
                <w:rFonts w:cs="Arial"/>
                <w:color w:val="000000"/>
                <w:sz w:val="22"/>
              </w:rPr>
            </w:pPr>
          </w:p>
        </w:tc>
      </w:tr>
      <w:tr w:rsidR="009410B6" w:rsidRPr="00C352D3" w14:paraId="114084B7" w14:textId="77777777" w:rsidTr="0037134B">
        <w:trPr>
          <w:cantSplit/>
        </w:trPr>
        <w:tc>
          <w:tcPr>
            <w:tcW w:w="1028" w:type="pct"/>
          </w:tcPr>
          <w:p w14:paraId="19695F22" w14:textId="7E98F594"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Sulfoxaflor</w:t>
            </w:r>
            <w:proofErr w:type="spellEnd"/>
          </w:p>
        </w:tc>
        <w:tc>
          <w:tcPr>
            <w:tcW w:w="468" w:type="pct"/>
          </w:tcPr>
          <w:p w14:paraId="7A736CA5" w14:textId="5A5B3994" w:rsidR="009410B6" w:rsidRDefault="009410B6" w:rsidP="009410B6">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013495D1" w14:textId="57E72A13"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9641671" w14:textId="5A45FF28" w:rsidR="009410B6" w:rsidRPr="00C352D3" w:rsidRDefault="009410B6" w:rsidP="009410B6">
            <w:pPr>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6FBDCAA3" w14:textId="4A5A7CB8" w:rsidR="009410B6" w:rsidRPr="007E7298"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5F13AF7F" w14:textId="77777777" w:rsidR="009410B6" w:rsidRPr="00C352D3" w:rsidRDefault="009410B6" w:rsidP="009410B6">
            <w:pPr>
              <w:snapToGrid w:val="0"/>
              <w:rPr>
                <w:rFonts w:cs="Arial"/>
                <w:color w:val="000000"/>
                <w:sz w:val="22"/>
              </w:rPr>
            </w:pPr>
          </w:p>
        </w:tc>
      </w:tr>
      <w:tr w:rsidR="009410B6" w:rsidRPr="00C352D3" w14:paraId="7C453771" w14:textId="77777777" w:rsidTr="0037134B">
        <w:trPr>
          <w:cantSplit/>
        </w:trPr>
        <w:tc>
          <w:tcPr>
            <w:tcW w:w="1028" w:type="pct"/>
          </w:tcPr>
          <w:p w14:paraId="1C430ADD" w14:textId="77777777" w:rsidR="009410B6" w:rsidRPr="00C352D3" w:rsidRDefault="009410B6" w:rsidP="009410B6">
            <w:pPr>
              <w:snapToGrid w:val="0"/>
              <w:rPr>
                <w:rFonts w:eastAsia="Arial" w:cs="Arial"/>
                <w:color w:val="000000"/>
                <w:sz w:val="22"/>
                <w:szCs w:val="22"/>
              </w:rPr>
            </w:pPr>
            <w:r>
              <w:rPr>
                <w:rFonts w:eastAsia="Arial" w:cs="Arial"/>
                <w:color w:val="000000"/>
                <w:sz w:val="22"/>
                <w:szCs w:val="22"/>
              </w:rPr>
              <w:t>Tau-</w:t>
            </w:r>
            <w:proofErr w:type="spellStart"/>
            <w:r>
              <w:rPr>
                <w:rFonts w:eastAsia="Arial" w:cs="Arial"/>
                <w:color w:val="000000"/>
                <w:sz w:val="22"/>
                <w:szCs w:val="22"/>
              </w:rPr>
              <w:t>Fluvalinate</w:t>
            </w:r>
            <w:proofErr w:type="spellEnd"/>
          </w:p>
        </w:tc>
        <w:tc>
          <w:tcPr>
            <w:tcW w:w="468" w:type="pct"/>
          </w:tcPr>
          <w:p w14:paraId="53049494"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0,009</w:t>
            </w:r>
          </w:p>
        </w:tc>
        <w:tc>
          <w:tcPr>
            <w:tcW w:w="389" w:type="pct"/>
          </w:tcPr>
          <w:p w14:paraId="27C09417" w14:textId="0C6F7ADC"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1FE0F4C" w14:textId="2BC8FF7F" w:rsidR="009410B6" w:rsidRPr="00C352D3" w:rsidRDefault="009410B6" w:rsidP="009410B6">
            <w:pPr>
              <w:snapToGrid w:val="0"/>
              <w:jc w:val="center"/>
              <w:rPr>
                <w:rFonts w:cs="Arial"/>
                <w:color w:val="000000"/>
                <w:sz w:val="22"/>
              </w:rPr>
            </w:pPr>
            <w:r w:rsidRPr="00FB7A69">
              <w:rPr>
                <w:rFonts w:eastAsia="Arial" w:cs="Arial"/>
                <w:color w:val="000000"/>
                <w:sz w:val="22"/>
                <w:szCs w:val="15"/>
              </w:rPr>
              <w:t>a</w:t>
            </w:r>
          </w:p>
        </w:tc>
        <w:tc>
          <w:tcPr>
            <w:tcW w:w="389" w:type="pct"/>
          </w:tcPr>
          <w:p w14:paraId="7D7B3FFC" w14:textId="58FE801B" w:rsidR="009410B6" w:rsidRPr="00C352D3"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2A9DA164" w14:textId="0330AD76" w:rsidR="009410B6" w:rsidRPr="00C352D3" w:rsidRDefault="009410B6" w:rsidP="009410B6">
            <w:pPr>
              <w:snapToGrid w:val="0"/>
              <w:rPr>
                <w:rFonts w:cs="Arial"/>
                <w:color w:val="000000"/>
                <w:sz w:val="22"/>
              </w:rPr>
            </w:pPr>
          </w:p>
        </w:tc>
      </w:tr>
      <w:tr w:rsidR="009410B6" w:rsidRPr="00C352D3" w14:paraId="6C225762" w14:textId="77777777" w:rsidTr="0037134B">
        <w:trPr>
          <w:cantSplit/>
        </w:trPr>
        <w:tc>
          <w:tcPr>
            <w:tcW w:w="1028" w:type="pct"/>
          </w:tcPr>
          <w:p w14:paraId="066CDA26"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Tebuc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18F98D18"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67CC3B46" w14:textId="368564E6"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10AD46F" w14:textId="367CA445" w:rsidR="009410B6" w:rsidRPr="00C352D3" w:rsidRDefault="009410B6" w:rsidP="009410B6">
            <w:pPr>
              <w:pStyle w:val="Obsahtabulky"/>
              <w:snapToGrid w:val="0"/>
              <w:jc w:val="center"/>
              <w:rPr>
                <w:rFonts w:cs="Arial"/>
                <w:color w:val="000000"/>
                <w:sz w:val="22"/>
              </w:rPr>
            </w:pPr>
            <w:r w:rsidRPr="007E7298">
              <w:rPr>
                <w:rFonts w:eastAsia="Arial" w:cs="Arial"/>
                <w:color w:val="000000"/>
                <w:sz w:val="22"/>
                <w:szCs w:val="15"/>
              </w:rPr>
              <w:t>a</w:t>
            </w:r>
          </w:p>
        </w:tc>
        <w:tc>
          <w:tcPr>
            <w:tcW w:w="389" w:type="pct"/>
          </w:tcPr>
          <w:p w14:paraId="0A1BD945" w14:textId="66B6C74D"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b</w:t>
            </w:r>
          </w:p>
        </w:tc>
        <w:tc>
          <w:tcPr>
            <w:tcW w:w="2337" w:type="pct"/>
          </w:tcPr>
          <w:p w14:paraId="37845E4C" w14:textId="7C52A89F" w:rsidR="009410B6" w:rsidRPr="00C352D3" w:rsidRDefault="009410B6" w:rsidP="009410B6">
            <w:pPr>
              <w:pStyle w:val="Obsahtabulky"/>
              <w:snapToGrid w:val="0"/>
              <w:rPr>
                <w:rFonts w:cs="Arial"/>
                <w:color w:val="000000"/>
                <w:sz w:val="22"/>
              </w:rPr>
            </w:pPr>
          </w:p>
        </w:tc>
      </w:tr>
      <w:tr w:rsidR="009410B6" w:rsidRPr="00C352D3" w14:paraId="14210C72" w14:textId="77777777" w:rsidTr="0037134B">
        <w:trPr>
          <w:cantSplit/>
        </w:trPr>
        <w:tc>
          <w:tcPr>
            <w:tcW w:w="1028" w:type="pct"/>
          </w:tcPr>
          <w:p w14:paraId="7C7F3944"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ebufenozid</w:t>
            </w:r>
            <w:r>
              <w:rPr>
                <w:rFonts w:eastAsia="Arial" w:cs="Arial"/>
                <w:color w:val="000000"/>
                <w:sz w:val="22"/>
                <w:szCs w:val="22"/>
              </w:rPr>
              <w:t>e</w:t>
            </w:r>
            <w:proofErr w:type="spellEnd"/>
          </w:p>
        </w:tc>
        <w:tc>
          <w:tcPr>
            <w:tcW w:w="468" w:type="pct"/>
          </w:tcPr>
          <w:p w14:paraId="37C4F0D9"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16C9BEF" w14:textId="0D08C5D1"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EA720A0" w14:textId="2499AB89" w:rsidR="009410B6" w:rsidRPr="00C352D3" w:rsidRDefault="009410B6" w:rsidP="009410B6">
            <w:pPr>
              <w:pStyle w:val="Obsahtabulky"/>
              <w:snapToGrid w:val="0"/>
              <w:jc w:val="center"/>
              <w:rPr>
                <w:rFonts w:cs="Arial"/>
                <w:color w:val="000000"/>
                <w:sz w:val="22"/>
              </w:rPr>
            </w:pPr>
            <w:r w:rsidRPr="007E7298">
              <w:rPr>
                <w:rFonts w:eastAsia="Arial" w:cs="Arial"/>
                <w:color w:val="000000"/>
                <w:sz w:val="22"/>
                <w:szCs w:val="15"/>
              </w:rPr>
              <w:t>a</w:t>
            </w:r>
          </w:p>
        </w:tc>
        <w:tc>
          <w:tcPr>
            <w:tcW w:w="389" w:type="pct"/>
          </w:tcPr>
          <w:p w14:paraId="457E989D" w14:textId="36565A9F"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1C9B7D42" w14:textId="696AE921" w:rsidR="009410B6" w:rsidRPr="00C352D3" w:rsidRDefault="009410B6" w:rsidP="009410B6">
            <w:pPr>
              <w:pStyle w:val="Obsahtabulky"/>
              <w:snapToGrid w:val="0"/>
              <w:rPr>
                <w:rFonts w:cs="Arial"/>
                <w:color w:val="000000"/>
                <w:sz w:val="22"/>
              </w:rPr>
            </w:pPr>
          </w:p>
        </w:tc>
      </w:tr>
      <w:tr w:rsidR="009410B6" w:rsidRPr="00C352D3" w14:paraId="6795169E" w14:textId="77777777" w:rsidTr="0037134B">
        <w:trPr>
          <w:cantSplit/>
        </w:trPr>
        <w:tc>
          <w:tcPr>
            <w:tcW w:w="1028" w:type="pct"/>
          </w:tcPr>
          <w:p w14:paraId="52E71F1F"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ebufenpyrad</w:t>
            </w:r>
            <w:proofErr w:type="spellEnd"/>
            <w:r w:rsidRPr="00C352D3">
              <w:rPr>
                <w:rFonts w:eastAsia="Arial" w:cs="Arial"/>
                <w:color w:val="000000"/>
                <w:sz w:val="22"/>
                <w:szCs w:val="22"/>
              </w:rPr>
              <w:t xml:space="preserve"> </w:t>
            </w:r>
          </w:p>
        </w:tc>
        <w:tc>
          <w:tcPr>
            <w:tcW w:w="468" w:type="pct"/>
          </w:tcPr>
          <w:p w14:paraId="07A1BA76"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37AF471" w14:textId="29DF53EA"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F00616D" w14:textId="77A2FCCA" w:rsidR="009410B6" w:rsidRPr="00BC7FF9" w:rsidRDefault="009410B6" w:rsidP="009410B6">
            <w:pPr>
              <w:pStyle w:val="Obsahtabulky"/>
              <w:snapToGrid w:val="0"/>
              <w:jc w:val="center"/>
              <w:rPr>
                <w:rFonts w:cs="Arial"/>
                <w:color w:val="000000"/>
                <w:sz w:val="22"/>
                <w:lang w:val="en-GB"/>
              </w:rPr>
            </w:pPr>
            <w:r w:rsidRPr="007E7298">
              <w:rPr>
                <w:rFonts w:eastAsia="Arial" w:cs="Arial"/>
                <w:color w:val="000000"/>
                <w:sz w:val="22"/>
                <w:szCs w:val="15"/>
              </w:rPr>
              <w:t>a</w:t>
            </w:r>
          </w:p>
        </w:tc>
        <w:tc>
          <w:tcPr>
            <w:tcW w:w="389" w:type="pct"/>
          </w:tcPr>
          <w:p w14:paraId="4DA14B45" w14:textId="42C8C7D8" w:rsidR="009410B6" w:rsidRPr="00BC7FF9" w:rsidRDefault="009410B6" w:rsidP="009410B6">
            <w:pPr>
              <w:pStyle w:val="Obsahtabulky"/>
              <w:snapToGrid w:val="0"/>
              <w:jc w:val="center"/>
              <w:rPr>
                <w:rFonts w:cs="Arial"/>
                <w:color w:val="000000"/>
                <w:sz w:val="22"/>
                <w:lang w:val="en-GB"/>
              </w:rPr>
            </w:pPr>
            <w:r w:rsidRPr="00C352D3">
              <w:rPr>
                <w:rFonts w:eastAsia="Arial" w:cs="Arial"/>
                <w:color w:val="000000"/>
                <w:sz w:val="22"/>
                <w:szCs w:val="15"/>
              </w:rPr>
              <w:t>b</w:t>
            </w:r>
          </w:p>
        </w:tc>
        <w:tc>
          <w:tcPr>
            <w:tcW w:w="2337" w:type="pct"/>
          </w:tcPr>
          <w:p w14:paraId="0CA66C4A" w14:textId="4D59525F" w:rsidR="009410B6" w:rsidRPr="00C352D3" w:rsidRDefault="009410B6" w:rsidP="009410B6">
            <w:pPr>
              <w:pStyle w:val="Obsahtabulky"/>
              <w:snapToGrid w:val="0"/>
              <w:rPr>
                <w:rFonts w:cs="Arial"/>
                <w:color w:val="000000"/>
                <w:sz w:val="22"/>
              </w:rPr>
            </w:pPr>
          </w:p>
        </w:tc>
      </w:tr>
      <w:tr w:rsidR="009410B6" w:rsidRPr="00C352D3" w14:paraId="6069AB44" w14:textId="77777777" w:rsidTr="0037134B">
        <w:trPr>
          <w:cantSplit/>
        </w:trPr>
        <w:tc>
          <w:tcPr>
            <w:tcW w:w="1028" w:type="pct"/>
          </w:tcPr>
          <w:p w14:paraId="5D918D07"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eflubenzuron</w:t>
            </w:r>
            <w:proofErr w:type="spellEnd"/>
          </w:p>
        </w:tc>
        <w:tc>
          <w:tcPr>
            <w:tcW w:w="468" w:type="pct"/>
          </w:tcPr>
          <w:p w14:paraId="33DC3962"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E6412E1" w14:textId="2BA78A0E"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0351EE0" w14:textId="5567F3BB" w:rsidR="009410B6" w:rsidRPr="00C352D3" w:rsidRDefault="009410B6" w:rsidP="009410B6">
            <w:pPr>
              <w:pStyle w:val="Obsahtabulky"/>
              <w:snapToGrid w:val="0"/>
              <w:jc w:val="center"/>
              <w:rPr>
                <w:rFonts w:cs="Arial"/>
                <w:color w:val="000000"/>
                <w:sz w:val="22"/>
              </w:rPr>
            </w:pPr>
            <w:r w:rsidRPr="007E7298">
              <w:rPr>
                <w:rFonts w:eastAsia="Arial" w:cs="Arial"/>
                <w:color w:val="000000"/>
                <w:sz w:val="22"/>
                <w:szCs w:val="15"/>
              </w:rPr>
              <w:t>a</w:t>
            </w:r>
          </w:p>
        </w:tc>
        <w:tc>
          <w:tcPr>
            <w:tcW w:w="389" w:type="pct"/>
          </w:tcPr>
          <w:p w14:paraId="601270B6" w14:textId="0FFE3310"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50EE48BF" w14:textId="3FD16B69" w:rsidR="009410B6" w:rsidRPr="00C352D3" w:rsidRDefault="009410B6" w:rsidP="009410B6">
            <w:pPr>
              <w:pStyle w:val="Obsahtabulky"/>
              <w:snapToGrid w:val="0"/>
              <w:rPr>
                <w:rFonts w:cs="Arial"/>
                <w:color w:val="000000"/>
                <w:sz w:val="22"/>
              </w:rPr>
            </w:pPr>
          </w:p>
        </w:tc>
      </w:tr>
      <w:tr w:rsidR="009410B6" w:rsidRPr="00C352D3" w14:paraId="0C8FE7DE" w14:textId="77777777" w:rsidTr="0037134B">
        <w:trPr>
          <w:cantSplit/>
        </w:trPr>
        <w:tc>
          <w:tcPr>
            <w:tcW w:w="1028" w:type="pct"/>
          </w:tcPr>
          <w:p w14:paraId="50DC2E69" w14:textId="187C6C30"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efluthrin</w:t>
            </w:r>
            <w:proofErr w:type="spellEnd"/>
            <w:r w:rsidRPr="00C352D3">
              <w:rPr>
                <w:rFonts w:eastAsia="Arial" w:cs="Arial"/>
                <w:color w:val="000000"/>
                <w:sz w:val="22"/>
                <w:szCs w:val="22"/>
              </w:rPr>
              <w:t xml:space="preserve"> </w:t>
            </w:r>
            <w:r w:rsidRPr="00170317">
              <w:rPr>
                <w:rFonts w:eastAsia="Arial" w:cs="Arial"/>
                <w:color w:val="000000"/>
                <w:sz w:val="22"/>
                <w:szCs w:val="22"/>
              </w:rPr>
              <w:t>(</w:t>
            </w:r>
            <w:proofErr w:type="spellStart"/>
            <w:r w:rsidRPr="00170317">
              <w:rPr>
                <w:rFonts w:eastAsia="Arial" w:cs="Arial"/>
                <w:color w:val="000000"/>
                <w:sz w:val="22"/>
                <w:szCs w:val="22"/>
              </w:rPr>
              <w:t>Tefluthrin</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including</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other</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mixtures</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constitutional</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 xml:space="preserve"> (sum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w:t>
            </w:r>
          </w:p>
        </w:tc>
        <w:tc>
          <w:tcPr>
            <w:tcW w:w="468" w:type="pct"/>
          </w:tcPr>
          <w:p w14:paraId="29ED62C3"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2E00080" w14:textId="25F9B665"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67FD529" w14:textId="77D70267" w:rsidR="009410B6" w:rsidRPr="00C352D3" w:rsidRDefault="009410B6" w:rsidP="009410B6">
            <w:pPr>
              <w:pStyle w:val="Obsahtabulky"/>
              <w:snapToGrid w:val="0"/>
              <w:jc w:val="center"/>
              <w:rPr>
                <w:rFonts w:cs="Arial"/>
                <w:color w:val="000000"/>
                <w:sz w:val="22"/>
              </w:rPr>
            </w:pPr>
            <w:r w:rsidRPr="007E7298">
              <w:rPr>
                <w:rFonts w:eastAsia="Arial" w:cs="Arial"/>
                <w:color w:val="000000"/>
                <w:sz w:val="22"/>
                <w:szCs w:val="15"/>
              </w:rPr>
              <w:t>a</w:t>
            </w:r>
          </w:p>
        </w:tc>
        <w:tc>
          <w:tcPr>
            <w:tcW w:w="389" w:type="pct"/>
          </w:tcPr>
          <w:p w14:paraId="0B06DEF8" w14:textId="0E840EB9"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51217B9C" w14:textId="3E7AE097" w:rsidR="009410B6" w:rsidRPr="00C352D3" w:rsidRDefault="009410B6" w:rsidP="009410B6">
            <w:pPr>
              <w:pStyle w:val="Obsahtabulky"/>
              <w:snapToGrid w:val="0"/>
              <w:rPr>
                <w:rFonts w:cs="Arial"/>
                <w:color w:val="000000"/>
                <w:sz w:val="22"/>
              </w:rPr>
            </w:pPr>
          </w:p>
        </w:tc>
      </w:tr>
      <w:tr w:rsidR="009410B6" w:rsidRPr="00C352D3" w14:paraId="13F4E5EC" w14:textId="77777777" w:rsidTr="0037134B">
        <w:trPr>
          <w:cantSplit/>
        </w:trPr>
        <w:tc>
          <w:tcPr>
            <w:tcW w:w="1028" w:type="pct"/>
          </w:tcPr>
          <w:p w14:paraId="07BEDB1C"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erbuthylazin</w:t>
            </w:r>
            <w:r>
              <w:rPr>
                <w:rFonts w:eastAsia="Arial" w:cs="Arial"/>
                <w:color w:val="000000"/>
                <w:sz w:val="22"/>
                <w:szCs w:val="22"/>
              </w:rPr>
              <w:t>e</w:t>
            </w:r>
            <w:proofErr w:type="spellEnd"/>
          </w:p>
        </w:tc>
        <w:tc>
          <w:tcPr>
            <w:tcW w:w="468" w:type="pct"/>
          </w:tcPr>
          <w:p w14:paraId="3FE88223"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0D32587" w14:textId="7B3598DC"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F539756" w14:textId="52361EF7" w:rsidR="009410B6" w:rsidRPr="00C352D3" w:rsidRDefault="009410B6" w:rsidP="009410B6">
            <w:pPr>
              <w:pStyle w:val="Obsahtabulky"/>
              <w:snapToGrid w:val="0"/>
              <w:jc w:val="center"/>
              <w:rPr>
                <w:rFonts w:cs="Arial"/>
                <w:color w:val="000000"/>
                <w:sz w:val="22"/>
              </w:rPr>
            </w:pPr>
            <w:r>
              <w:rPr>
                <w:rFonts w:eastAsia="Arial" w:cs="Arial"/>
                <w:color w:val="000000"/>
                <w:sz w:val="22"/>
                <w:szCs w:val="15"/>
              </w:rPr>
              <w:t>a</w:t>
            </w:r>
          </w:p>
        </w:tc>
        <w:tc>
          <w:tcPr>
            <w:tcW w:w="389" w:type="pct"/>
          </w:tcPr>
          <w:p w14:paraId="40274066" w14:textId="014ECB11" w:rsidR="009410B6" w:rsidRPr="00C352D3" w:rsidRDefault="009410B6" w:rsidP="009410B6">
            <w:pPr>
              <w:pStyle w:val="Obsahtabulky"/>
              <w:snapToGrid w:val="0"/>
              <w:jc w:val="center"/>
              <w:rPr>
                <w:rFonts w:cs="Arial"/>
                <w:color w:val="000000"/>
                <w:sz w:val="22"/>
              </w:rPr>
            </w:pPr>
            <w:r w:rsidRPr="00C352D3">
              <w:rPr>
                <w:rFonts w:eastAsia="Arial" w:cs="Arial"/>
                <w:color w:val="000000"/>
                <w:sz w:val="22"/>
                <w:szCs w:val="15"/>
              </w:rPr>
              <w:t>b</w:t>
            </w:r>
          </w:p>
        </w:tc>
        <w:tc>
          <w:tcPr>
            <w:tcW w:w="2337" w:type="pct"/>
          </w:tcPr>
          <w:p w14:paraId="74E1C2A3" w14:textId="21A488F7" w:rsidR="009410B6" w:rsidRPr="00C352D3" w:rsidRDefault="009410B6" w:rsidP="009410B6">
            <w:pPr>
              <w:pStyle w:val="Obsahtabulky"/>
              <w:snapToGrid w:val="0"/>
              <w:rPr>
                <w:rFonts w:cs="Arial"/>
                <w:color w:val="000000"/>
                <w:sz w:val="22"/>
              </w:rPr>
            </w:pPr>
          </w:p>
        </w:tc>
      </w:tr>
      <w:tr w:rsidR="009410B6" w:rsidRPr="00C352D3" w14:paraId="785F25F7" w14:textId="77777777" w:rsidTr="0037134B">
        <w:trPr>
          <w:cantSplit/>
        </w:trPr>
        <w:tc>
          <w:tcPr>
            <w:tcW w:w="1028" w:type="pct"/>
          </w:tcPr>
          <w:p w14:paraId="35254835"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w:t>
            </w:r>
            <w:r>
              <w:rPr>
                <w:rFonts w:eastAsia="Arial" w:cs="Arial"/>
                <w:color w:val="000000"/>
                <w:sz w:val="22"/>
                <w:szCs w:val="22"/>
              </w:rPr>
              <w:t>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724FD8F1"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1DFCC6F4" w14:textId="46D0FCC7"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5694441" w14:textId="5A7E4193" w:rsidR="009410B6" w:rsidRPr="00C352D3"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3BFA6C0D" w14:textId="38A67D31"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326C1B46" w14:textId="3CDE6CA3" w:rsidR="009410B6" w:rsidRPr="00C352D3" w:rsidRDefault="009410B6" w:rsidP="009410B6">
            <w:pPr>
              <w:snapToGrid w:val="0"/>
              <w:rPr>
                <w:rFonts w:cs="Arial"/>
                <w:color w:val="000000"/>
                <w:sz w:val="22"/>
              </w:rPr>
            </w:pPr>
          </w:p>
        </w:tc>
      </w:tr>
      <w:tr w:rsidR="009410B6" w:rsidRPr="00C352D3" w14:paraId="313C458F" w14:textId="77777777" w:rsidTr="0037134B">
        <w:trPr>
          <w:cantSplit/>
        </w:trPr>
        <w:tc>
          <w:tcPr>
            <w:tcW w:w="1028" w:type="pct"/>
          </w:tcPr>
          <w:p w14:paraId="75407741"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etradifon</w:t>
            </w:r>
            <w:proofErr w:type="spellEnd"/>
            <w:r w:rsidRPr="00C352D3">
              <w:rPr>
                <w:rFonts w:eastAsia="Arial" w:cs="Arial"/>
                <w:color w:val="000000"/>
                <w:sz w:val="22"/>
                <w:szCs w:val="22"/>
              </w:rPr>
              <w:t xml:space="preserve"> </w:t>
            </w:r>
          </w:p>
        </w:tc>
        <w:tc>
          <w:tcPr>
            <w:tcW w:w="468" w:type="pct"/>
          </w:tcPr>
          <w:p w14:paraId="452BE2A3"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394A634" w14:textId="661DA401"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8B90D8F" w14:textId="1A29A716" w:rsidR="009410B6" w:rsidRPr="00BC7FF9" w:rsidRDefault="009410B6" w:rsidP="009410B6">
            <w:pPr>
              <w:snapToGrid w:val="0"/>
              <w:jc w:val="center"/>
              <w:rPr>
                <w:rFonts w:cs="Arial"/>
                <w:color w:val="000000"/>
                <w:sz w:val="22"/>
                <w:lang w:val="en-GB"/>
              </w:rPr>
            </w:pPr>
            <w:r>
              <w:rPr>
                <w:rFonts w:eastAsia="Arial" w:cs="Arial"/>
                <w:color w:val="000000"/>
                <w:sz w:val="22"/>
                <w:szCs w:val="15"/>
              </w:rPr>
              <w:t>a</w:t>
            </w:r>
          </w:p>
        </w:tc>
        <w:tc>
          <w:tcPr>
            <w:tcW w:w="389" w:type="pct"/>
          </w:tcPr>
          <w:p w14:paraId="2F47CC6F" w14:textId="4AFBBFF9" w:rsidR="009410B6" w:rsidRPr="00BC7FF9" w:rsidRDefault="009410B6" w:rsidP="009410B6">
            <w:pPr>
              <w:snapToGrid w:val="0"/>
              <w:jc w:val="center"/>
              <w:rPr>
                <w:rFonts w:cs="Arial"/>
                <w:color w:val="000000"/>
                <w:sz w:val="22"/>
                <w:lang w:val="en-GB"/>
              </w:rPr>
            </w:pPr>
            <w:r w:rsidRPr="00C352D3">
              <w:rPr>
                <w:rFonts w:eastAsia="Arial" w:cs="Arial"/>
                <w:color w:val="000000"/>
                <w:sz w:val="22"/>
                <w:szCs w:val="15"/>
              </w:rPr>
              <w:t>b</w:t>
            </w:r>
          </w:p>
        </w:tc>
        <w:tc>
          <w:tcPr>
            <w:tcW w:w="2337" w:type="pct"/>
          </w:tcPr>
          <w:p w14:paraId="3E49D34F" w14:textId="0BBB468F" w:rsidR="009410B6" w:rsidRPr="00C352D3" w:rsidRDefault="009410B6" w:rsidP="009410B6">
            <w:pPr>
              <w:snapToGrid w:val="0"/>
              <w:rPr>
                <w:rFonts w:cs="Arial"/>
                <w:color w:val="000000"/>
                <w:sz w:val="22"/>
              </w:rPr>
            </w:pPr>
          </w:p>
        </w:tc>
      </w:tr>
      <w:tr w:rsidR="009410B6" w:rsidRPr="00C352D3" w14:paraId="09D5AB8E" w14:textId="77777777" w:rsidTr="0037134B">
        <w:trPr>
          <w:cantSplit/>
        </w:trPr>
        <w:tc>
          <w:tcPr>
            <w:tcW w:w="1028" w:type="pct"/>
          </w:tcPr>
          <w:p w14:paraId="704539D7"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hiabendazol</w:t>
            </w:r>
            <w:r>
              <w:rPr>
                <w:rFonts w:eastAsia="Arial" w:cs="Arial"/>
                <w:color w:val="000000"/>
                <w:sz w:val="22"/>
                <w:szCs w:val="22"/>
              </w:rPr>
              <w:t>e</w:t>
            </w:r>
            <w:proofErr w:type="spellEnd"/>
          </w:p>
        </w:tc>
        <w:tc>
          <w:tcPr>
            <w:tcW w:w="468" w:type="pct"/>
          </w:tcPr>
          <w:p w14:paraId="2AC8E478"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94943AD" w14:textId="37008A26"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AB6081B" w14:textId="2AC0B3B7" w:rsidR="009410B6" w:rsidRPr="00C352D3"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2871A8D9" w14:textId="3DBB3A23"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1461DFDC" w14:textId="707A8C9F" w:rsidR="009410B6" w:rsidRPr="00C352D3" w:rsidRDefault="009410B6" w:rsidP="009410B6">
            <w:pPr>
              <w:snapToGrid w:val="0"/>
              <w:rPr>
                <w:rFonts w:cs="Arial"/>
                <w:color w:val="000000"/>
                <w:sz w:val="22"/>
              </w:rPr>
            </w:pPr>
          </w:p>
        </w:tc>
      </w:tr>
      <w:tr w:rsidR="009410B6" w:rsidRPr="00C352D3" w14:paraId="001D31DE" w14:textId="77777777" w:rsidTr="0037134B">
        <w:trPr>
          <w:cantSplit/>
        </w:trPr>
        <w:tc>
          <w:tcPr>
            <w:tcW w:w="1028" w:type="pct"/>
          </w:tcPr>
          <w:p w14:paraId="652315A4"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w:t>
            </w:r>
            <w:r>
              <w:rPr>
                <w:rFonts w:eastAsia="Arial" w:cs="Arial"/>
                <w:color w:val="000000"/>
                <w:sz w:val="22"/>
                <w:szCs w:val="22"/>
              </w:rPr>
              <w:t>c</w:t>
            </w:r>
            <w:r w:rsidRPr="00C352D3">
              <w:rPr>
                <w:rFonts w:eastAsia="Arial" w:cs="Arial"/>
                <w:color w:val="000000"/>
                <w:sz w:val="22"/>
                <w:szCs w:val="22"/>
              </w:rPr>
              <w:t>loprid</w:t>
            </w:r>
            <w:proofErr w:type="spellEnd"/>
            <w:r w:rsidRPr="00C352D3">
              <w:rPr>
                <w:rFonts w:eastAsia="Arial" w:cs="Arial"/>
                <w:color w:val="000000"/>
                <w:sz w:val="22"/>
                <w:szCs w:val="22"/>
              </w:rPr>
              <w:t xml:space="preserve"> </w:t>
            </w:r>
          </w:p>
        </w:tc>
        <w:tc>
          <w:tcPr>
            <w:tcW w:w="468" w:type="pct"/>
          </w:tcPr>
          <w:p w14:paraId="0E02111E"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34D2C1F3" w14:textId="52B23591"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146762FE" w14:textId="19BDE840" w:rsidR="009410B6" w:rsidRPr="00C352D3"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3628C532" w14:textId="25839A4C"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5D4D78B9" w14:textId="2B6754B1" w:rsidR="009410B6" w:rsidRPr="00C352D3" w:rsidRDefault="009410B6" w:rsidP="009410B6">
            <w:pPr>
              <w:snapToGrid w:val="0"/>
              <w:rPr>
                <w:rFonts w:cs="Arial"/>
                <w:color w:val="000000"/>
                <w:sz w:val="22"/>
              </w:rPr>
            </w:pPr>
          </w:p>
        </w:tc>
      </w:tr>
      <w:tr w:rsidR="009410B6" w:rsidRPr="00C352D3" w14:paraId="344264AD" w14:textId="77777777" w:rsidTr="0037134B">
        <w:trPr>
          <w:cantSplit/>
        </w:trPr>
        <w:tc>
          <w:tcPr>
            <w:tcW w:w="1028" w:type="pct"/>
          </w:tcPr>
          <w:p w14:paraId="7B0ED142"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hiamethoxam</w:t>
            </w:r>
            <w:proofErr w:type="spellEnd"/>
            <w:r w:rsidRPr="00C352D3">
              <w:rPr>
                <w:rFonts w:eastAsia="Arial" w:cs="Arial"/>
                <w:color w:val="000000"/>
                <w:sz w:val="22"/>
                <w:szCs w:val="22"/>
              </w:rPr>
              <w:t xml:space="preserve"> </w:t>
            </w:r>
          </w:p>
        </w:tc>
        <w:tc>
          <w:tcPr>
            <w:tcW w:w="468" w:type="pct"/>
          </w:tcPr>
          <w:p w14:paraId="027ED95A"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389" w:type="pct"/>
          </w:tcPr>
          <w:p w14:paraId="594ABD3E" w14:textId="44C30E2E"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34AE99D" w14:textId="0A03D9E0" w:rsidR="009410B6" w:rsidRPr="00C352D3"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0FA16C4D" w14:textId="50CA0DB6"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0BF0E9B4" w14:textId="5521E029" w:rsidR="009410B6" w:rsidRPr="00C352D3" w:rsidRDefault="009410B6" w:rsidP="009410B6">
            <w:pPr>
              <w:snapToGrid w:val="0"/>
              <w:rPr>
                <w:rFonts w:cs="Arial"/>
                <w:color w:val="000000"/>
                <w:sz w:val="22"/>
              </w:rPr>
            </w:pPr>
          </w:p>
        </w:tc>
      </w:tr>
      <w:tr w:rsidR="009410B6" w:rsidRPr="00C352D3" w14:paraId="3005D243" w14:textId="77777777" w:rsidTr="0037134B">
        <w:trPr>
          <w:cantSplit/>
        </w:trPr>
        <w:tc>
          <w:tcPr>
            <w:tcW w:w="1028" w:type="pct"/>
          </w:tcPr>
          <w:p w14:paraId="721D02DB"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Thiodicarb</w:t>
            </w:r>
            <w:proofErr w:type="spellEnd"/>
          </w:p>
        </w:tc>
        <w:tc>
          <w:tcPr>
            <w:tcW w:w="468" w:type="pct"/>
          </w:tcPr>
          <w:p w14:paraId="5E038CBC" w14:textId="77777777" w:rsidR="009410B6" w:rsidRPr="00C352D3" w:rsidRDefault="009410B6" w:rsidP="009410B6">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73DCA08E" w14:textId="727CE6D1"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208610B" w14:textId="3CAFC8C0" w:rsidR="009410B6" w:rsidRPr="00C352D3" w:rsidRDefault="009410B6" w:rsidP="009410B6">
            <w:pPr>
              <w:snapToGrid w:val="0"/>
              <w:jc w:val="center"/>
              <w:rPr>
                <w:rFonts w:cs="Arial"/>
                <w:color w:val="000000"/>
                <w:sz w:val="22"/>
              </w:rPr>
            </w:pPr>
            <w:r>
              <w:rPr>
                <w:rFonts w:eastAsia="Arial" w:cs="Arial"/>
                <w:color w:val="000000"/>
                <w:sz w:val="22"/>
                <w:szCs w:val="15"/>
              </w:rPr>
              <w:t>a</w:t>
            </w:r>
          </w:p>
        </w:tc>
        <w:tc>
          <w:tcPr>
            <w:tcW w:w="389" w:type="pct"/>
          </w:tcPr>
          <w:p w14:paraId="108598B2" w14:textId="3EB54C16"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467FCDC5" w14:textId="3EC46C90" w:rsidR="009410B6" w:rsidRPr="00C352D3" w:rsidRDefault="009410B6" w:rsidP="009410B6">
            <w:pPr>
              <w:snapToGrid w:val="0"/>
              <w:rPr>
                <w:rFonts w:cs="Arial"/>
                <w:color w:val="000000"/>
                <w:sz w:val="22"/>
              </w:rPr>
            </w:pPr>
          </w:p>
        </w:tc>
      </w:tr>
      <w:tr w:rsidR="009410B6" w:rsidRPr="00C352D3" w14:paraId="692DA251" w14:textId="77777777" w:rsidTr="0037134B">
        <w:trPr>
          <w:cantSplit/>
        </w:trPr>
        <w:tc>
          <w:tcPr>
            <w:tcW w:w="1028" w:type="pct"/>
          </w:tcPr>
          <w:p w14:paraId="6A602A0E" w14:textId="77777777" w:rsidR="009410B6" w:rsidRPr="00C352D3"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hio</w:t>
            </w:r>
            <w:r>
              <w:rPr>
                <w:rFonts w:eastAsia="Arial" w:cs="Arial"/>
                <w:color w:val="000000"/>
                <w:sz w:val="22"/>
                <w:szCs w:val="22"/>
              </w:rPr>
              <w:t>phana</w:t>
            </w:r>
            <w:r w:rsidRPr="00C352D3">
              <w:rPr>
                <w:rFonts w:eastAsia="Arial" w:cs="Arial"/>
                <w:color w:val="000000"/>
                <w:sz w:val="22"/>
                <w:szCs w:val="22"/>
              </w:rPr>
              <w:t>t</w:t>
            </w:r>
            <w:r>
              <w:rPr>
                <w:rFonts w:eastAsia="Arial" w:cs="Arial"/>
                <w:color w:val="000000"/>
                <w:sz w:val="22"/>
                <w:szCs w:val="22"/>
              </w:rPr>
              <w:t>e</w:t>
            </w:r>
            <w:proofErr w:type="spellEnd"/>
            <w:r w:rsidRPr="00C352D3">
              <w:rPr>
                <w:rFonts w:eastAsia="Arial" w:cs="Arial"/>
                <w:color w:val="000000"/>
                <w:sz w:val="22"/>
                <w:szCs w:val="22"/>
              </w:rPr>
              <w:t xml:space="preserve">-methyl </w:t>
            </w:r>
          </w:p>
        </w:tc>
        <w:tc>
          <w:tcPr>
            <w:tcW w:w="468" w:type="pct"/>
          </w:tcPr>
          <w:p w14:paraId="063A5380" w14:textId="77777777" w:rsidR="009410B6" w:rsidRPr="00C352D3" w:rsidRDefault="009410B6" w:rsidP="009410B6">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0A6D75A" w14:textId="4C34B5C4" w:rsidR="009410B6" w:rsidRPr="00C352D3"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BA03EF5" w14:textId="1D2E0EE0" w:rsidR="009410B6" w:rsidRPr="00C352D3"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55688FF8" w14:textId="0AFD65B8" w:rsidR="009410B6" w:rsidRPr="00C352D3"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7D9C1DBC" w14:textId="703FA9F8" w:rsidR="009410B6" w:rsidRPr="00C352D3" w:rsidRDefault="009410B6" w:rsidP="009410B6">
            <w:pPr>
              <w:snapToGrid w:val="0"/>
              <w:rPr>
                <w:rFonts w:cs="Arial"/>
                <w:color w:val="000000"/>
                <w:sz w:val="22"/>
              </w:rPr>
            </w:pPr>
          </w:p>
        </w:tc>
      </w:tr>
      <w:tr w:rsidR="009410B6" w:rsidRPr="00FC524C" w14:paraId="411A64BF" w14:textId="77777777" w:rsidTr="0037134B">
        <w:trPr>
          <w:cantSplit/>
        </w:trPr>
        <w:tc>
          <w:tcPr>
            <w:tcW w:w="1028" w:type="pct"/>
          </w:tcPr>
          <w:p w14:paraId="16B8E25B"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ol</w:t>
            </w:r>
            <w:r>
              <w:rPr>
                <w:rFonts w:eastAsia="Arial" w:cs="Arial"/>
                <w:color w:val="000000"/>
                <w:sz w:val="22"/>
                <w:szCs w:val="22"/>
              </w:rPr>
              <w:t>c</w:t>
            </w:r>
            <w:r w:rsidRPr="00FC524C">
              <w:rPr>
                <w:rFonts w:eastAsia="Arial" w:cs="Arial"/>
                <w:color w:val="000000"/>
                <w:sz w:val="22"/>
                <w:szCs w:val="22"/>
              </w:rPr>
              <w:t>loflos</w:t>
            </w:r>
            <w:proofErr w:type="spellEnd"/>
            <w:r w:rsidRPr="00FC524C">
              <w:rPr>
                <w:rFonts w:eastAsia="Arial" w:cs="Arial"/>
                <w:color w:val="000000"/>
                <w:sz w:val="22"/>
                <w:szCs w:val="22"/>
              </w:rPr>
              <w:t xml:space="preserve">-methyl </w:t>
            </w:r>
          </w:p>
        </w:tc>
        <w:tc>
          <w:tcPr>
            <w:tcW w:w="468" w:type="pct"/>
          </w:tcPr>
          <w:p w14:paraId="4DD08A3C" w14:textId="77777777" w:rsidR="009410B6" w:rsidRPr="00FC524C" w:rsidRDefault="009410B6" w:rsidP="009410B6">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520EDF0" w14:textId="3633FC1E"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4B54EBD3" w14:textId="035BCE30" w:rsidR="009410B6" w:rsidRPr="00FC524C"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5CE5E48F" w14:textId="7401BF42" w:rsidR="009410B6" w:rsidRPr="00FC524C"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13E7DD1D" w14:textId="2768071E" w:rsidR="009410B6" w:rsidRPr="00FC524C" w:rsidRDefault="009410B6" w:rsidP="009410B6">
            <w:pPr>
              <w:snapToGrid w:val="0"/>
              <w:rPr>
                <w:rFonts w:cs="Arial"/>
                <w:color w:val="000000"/>
                <w:sz w:val="22"/>
              </w:rPr>
            </w:pPr>
          </w:p>
        </w:tc>
      </w:tr>
      <w:tr w:rsidR="009410B6" w:rsidRPr="00FC524C" w14:paraId="60B0ED81" w14:textId="77777777" w:rsidTr="0037134B">
        <w:trPr>
          <w:cantSplit/>
        </w:trPr>
        <w:tc>
          <w:tcPr>
            <w:tcW w:w="1028" w:type="pct"/>
          </w:tcPr>
          <w:p w14:paraId="2C97CA9B"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riadimefon</w:t>
            </w:r>
            <w:proofErr w:type="spellEnd"/>
            <w:r w:rsidRPr="00FC524C">
              <w:rPr>
                <w:rFonts w:eastAsia="Arial" w:cs="Arial"/>
                <w:color w:val="000000"/>
                <w:sz w:val="22"/>
                <w:szCs w:val="22"/>
              </w:rPr>
              <w:t xml:space="preserve"> </w:t>
            </w:r>
          </w:p>
        </w:tc>
        <w:tc>
          <w:tcPr>
            <w:tcW w:w="468" w:type="pct"/>
          </w:tcPr>
          <w:p w14:paraId="56446044" w14:textId="77777777" w:rsidR="009410B6" w:rsidRPr="00FC524C" w:rsidRDefault="009410B6" w:rsidP="009410B6">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8D896A3" w14:textId="02132D2F"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6817BF22" w14:textId="34B90E43" w:rsidR="009410B6" w:rsidRPr="00FC524C"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57807211" w14:textId="3A64DDEF" w:rsidR="009410B6" w:rsidRPr="00FC524C" w:rsidRDefault="009410B6" w:rsidP="009410B6">
            <w:pPr>
              <w:snapToGrid w:val="0"/>
              <w:jc w:val="center"/>
              <w:rPr>
                <w:rFonts w:cs="Arial"/>
                <w:color w:val="000000"/>
                <w:sz w:val="22"/>
              </w:rPr>
            </w:pPr>
            <w:r w:rsidRPr="00C352D3">
              <w:rPr>
                <w:rFonts w:eastAsia="Arial" w:cs="Arial"/>
                <w:color w:val="000000"/>
                <w:sz w:val="22"/>
                <w:szCs w:val="15"/>
              </w:rPr>
              <w:t>b</w:t>
            </w:r>
          </w:p>
        </w:tc>
        <w:tc>
          <w:tcPr>
            <w:tcW w:w="2337" w:type="pct"/>
          </w:tcPr>
          <w:p w14:paraId="720C65F9" w14:textId="7A7E39E8" w:rsidR="009410B6" w:rsidRPr="00FC524C" w:rsidRDefault="009410B6" w:rsidP="009410B6">
            <w:pPr>
              <w:snapToGrid w:val="0"/>
              <w:rPr>
                <w:rFonts w:cs="Arial"/>
                <w:color w:val="000000"/>
                <w:sz w:val="22"/>
              </w:rPr>
            </w:pPr>
          </w:p>
        </w:tc>
      </w:tr>
      <w:tr w:rsidR="009410B6" w:rsidRPr="00FC524C" w14:paraId="716AF200" w14:textId="77777777" w:rsidTr="0037134B">
        <w:trPr>
          <w:cantSplit/>
        </w:trPr>
        <w:tc>
          <w:tcPr>
            <w:tcW w:w="1028" w:type="pct"/>
          </w:tcPr>
          <w:p w14:paraId="7E944500"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Triadimenol</w:t>
            </w:r>
            <w:proofErr w:type="spellEnd"/>
          </w:p>
        </w:tc>
        <w:tc>
          <w:tcPr>
            <w:tcW w:w="468" w:type="pct"/>
          </w:tcPr>
          <w:p w14:paraId="19281AB9" w14:textId="77777777" w:rsidR="009410B6" w:rsidRPr="00FC524C" w:rsidRDefault="009410B6" w:rsidP="009410B6">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39BDBA8F" w14:textId="4AA2F024" w:rsidR="009410B6"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3EAACF26" w14:textId="67E37881" w:rsidR="009410B6" w:rsidRPr="00FC524C"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4DAD880F" w14:textId="1C92EE7E" w:rsidR="009410B6" w:rsidRPr="00FC524C" w:rsidRDefault="009410B6" w:rsidP="009410B6">
            <w:pPr>
              <w:snapToGrid w:val="0"/>
              <w:jc w:val="center"/>
              <w:rPr>
                <w:rFonts w:cs="Arial"/>
                <w:color w:val="000000"/>
                <w:sz w:val="22"/>
              </w:rPr>
            </w:pPr>
            <w:r w:rsidRPr="00FC524C">
              <w:rPr>
                <w:rFonts w:eastAsia="Arial" w:cs="Arial"/>
                <w:color w:val="000000"/>
                <w:sz w:val="22"/>
                <w:szCs w:val="15"/>
              </w:rPr>
              <w:t>b</w:t>
            </w:r>
          </w:p>
        </w:tc>
        <w:tc>
          <w:tcPr>
            <w:tcW w:w="2337" w:type="pct"/>
          </w:tcPr>
          <w:p w14:paraId="39D9BE6B" w14:textId="75A4C885" w:rsidR="009410B6" w:rsidRPr="00FC524C" w:rsidRDefault="009410B6" w:rsidP="009410B6">
            <w:pPr>
              <w:snapToGrid w:val="0"/>
              <w:rPr>
                <w:rFonts w:cs="Arial"/>
                <w:color w:val="000000"/>
                <w:sz w:val="22"/>
              </w:rPr>
            </w:pPr>
          </w:p>
        </w:tc>
      </w:tr>
      <w:tr w:rsidR="009410B6" w:rsidRPr="00FC524C" w14:paraId="165C2EEA" w14:textId="77777777" w:rsidTr="0037134B">
        <w:trPr>
          <w:cantSplit/>
        </w:trPr>
        <w:tc>
          <w:tcPr>
            <w:tcW w:w="1028" w:type="pct"/>
          </w:tcPr>
          <w:p w14:paraId="2ED2CFC1"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riazo</w:t>
            </w:r>
            <w:r>
              <w:rPr>
                <w:rFonts w:eastAsia="Arial" w:cs="Arial"/>
                <w:color w:val="000000"/>
                <w:sz w:val="22"/>
                <w:szCs w:val="22"/>
              </w:rPr>
              <w:t>ph</w:t>
            </w:r>
            <w:r w:rsidRPr="00FC524C">
              <w:rPr>
                <w:rFonts w:eastAsia="Arial" w:cs="Arial"/>
                <w:color w:val="000000"/>
                <w:sz w:val="22"/>
                <w:szCs w:val="22"/>
              </w:rPr>
              <w:t>os</w:t>
            </w:r>
            <w:proofErr w:type="spellEnd"/>
            <w:r w:rsidRPr="00FC524C">
              <w:rPr>
                <w:rFonts w:eastAsia="Arial" w:cs="Arial"/>
                <w:color w:val="000000"/>
                <w:sz w:val="22"/>
                <w:szCs w:val="22"/>
              </w:rPr>
              <w:t xml:space="preserve"> </w:t>
            </w:r>
          </w:p>
        </w:tc>
        <w:tc>
          <w:tcPr>
            <w:tcW w:w="468" w:type="pct"/>
          </w:tcPr>
          <w:p w14:paraId="6878EC5D" w14:textId="77777777" w:rsidR="009410B6" w:rsidRPr="00FC524C" w:rsidRDefault="009410B6" w:rsidP="009410B6">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5072AAD2" w14:textId="4BD41464"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5A10164D" w14:textId="221F1825" w:rsidR="009410B6" w:rsidRPr="00FC524C" w:rsidRDefault="009410B6" w:rsidP="009410B6">
            <w:pPr>
              <w:snapToGrid w:val="0"/>
              <w:jc w:val="center"/>
              <w:rPr>
                <w:rFonts w:cs="Arial"/>
                <w:color w:val="000000"/>
                <w:sz w:val="22"/>
              </w:rPr>
            </w:pPr>
            <w:r w:rsidRPr="007E7298">
              <w:rPr>
                <w:rFonts w:eastAsia="Arial" w:cs="Arial"/>
                <w:color w:val="000000"/>
                <w:sz w:val="22"/>
                <w:szCs w:val="15"/>
              </w:rPr>
              <w:t>a</w:t>
            </w:r>
          </w:p>
        </w:tc>
        <w:tc>
          <w:tcPr>
            <w:tcW w:w="389" w:type="pct"/>
          </w:tcPr>
          <w:p w14:paraId="3E6AD725" w14:textId="1DEE18CA" w:rsidR="009410B6" w:rsidRPr="00FC524C" w:rsidRDefault="009410B6" w:rsidP="009410B6">
            <w:pPr>
              <w:snapToGrid w:val="0"/>
              <w:jc w:val="center"/>
              <w:rPr>
                <w:rFonts w:cs="Arial"/>
                <w:color w:val="000000"/>
                <w:sz w:val="22"/>
              </w:rPr>
            </w:pPr>
            <w:r w:rsidRPr="00FC524C">
              <w:rPr>
                <w:rFonts w:eastAsia="Arial" w:cs="Arial"/>
                <w:color w:val="000000"/>
                <w:sz w:val="22"/>
                <w:szCs w:val="15"/>
              </w:rPr>
              <w:t>b</w:t>
            </w:r>
          </w:p>
        </w:tc>
        <w:tc>
          <w:tcPr>
            <w:tcW w:w="2337" w:type="pct"/>
          </w:tcPr>
          <w:p w14:paraId="36347AEA" w14:textId="1549771A" w:rsidR="009410B6" w:rsidRPr="00FC524C" w:rsidRDefault="009410B6" w:rsidP="009410B6">
            <w:pPr>
              <w:snapToGrid w:val="0"/>
              <w:rPr>
                <w:rFonts w:cs="Arial"/>
                <w:color w:val="000000"/>
                <w:sz w:val="22"/>
              </w:rPr>
            </w:pPr>
          </w:p>
        </w:tc>
      </w:tr>
      <w:tr w:rsidR="009410B6" w:rsidRPr="00FC524C" w14:paraId="3279C7C8" w14:textId="77777777" w:rsidTr="0037134B">
        <w:trPr>
          <w:cantSplit/>
        </w:trPr>
        <w:tc>
          <w:tcPr>
            <w:tcW w:w="1028" w:type="pct"/>
          </w:tcPr>
          <w:p w14:paraId="69807A8E" w14:textId="77777777"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Tricyclazole</w:t>
            </w:r>
            <w:proofErr w:type="spellEnd"/>
          </w:p>
        </w:tc>
        <w:tc>
          <w:tcPr>
            <w:tcW w:w="468" w:type="pct"/>
          </w:tcPr>
          <w:p w14:paraId="00EA9898" w14:textId="77777777" w:rsidR="009410B6" w:rsidRPr="00FC524C"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0CE0D03B" w14:textId="37BA38B8" w:rsidR="009410B6" w:rsidRPr="00FC524C" w:rsidRDefault="009410B6" w:rsidP="009410B6">
            <w:pPr>
              <w:pStyle w:val="Obsahtabulky"/>
              <w:snapToGrid w:val="0"/>
              <w:jc w:val="center"/>
              <w:rPr>
                <w:rFonts w:cs="Arial"/>
                <w:color w:val="000000"/>
                <w:sz w:val="22"/>
              </w:rPr>
            </w:pPr>
          </w:p>
        </w:tc>
        <w:tc>
          <w:tcPr>
            <w:tcW w:w="389" w:type="pct"/>
          </w:tcPr>
          <w:p w14:paraId="27A114C4" w14:textId="3CE7510B" w:rsidR="009410B6"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7511F677" w14:textId="5239AC96" w:rsidR="009410B6" w:rsidRDefault="009410B6" w:rsidP="009410B6">
            <w:pPr>
              <w:snapToGrid w:val="0"/>
              <w:jc w:val="center"/>
              <w:rPr>
                <w:rFonts w:cs="Arial"/>
                <w:color w:val="000000"/>
                <w:sz w:val="22"/>
              </w:rPr>
            </w:pPr>
          </w:p>
        </w:tc>
        <w:tc>
          <w:tcPr>
            <w:tcW w:w="2337" w:type="pct"/>
          </w:tcPr>
          <w:p w14:paraId="3AE7A3E1" w14:textId="77777777" w:rsidR="009410B6" w:rsidRDefault="009410B6" w:rsidP="009410B6">
            <w:pPr>
              <w:snapToGrid w:val="0"/>
              <w:rPr>
                <w:rFonts w:cs="Arial"/>
                <w:color w:val="000000"/>
                <w:sz w:val="22"/>
              </w:rPr>
            </w:pPr>
            <w:proofErr w:type="spellStart"/>
            <w:r>
              <w:rPr>
                <w:rFonts w:cs="Arial"/>
                <w:color w:val="000000"/>
                <w:sz w:val="22"/>
              </w:rPr>
              <w:t>mandatory</w:t>
            </w:r>
            <w:proofErr w:type="spellEnd"/>
            <w:r>
              <w:rPr>
                <w:rFonts w:cs="Arial"/>
                <w:color w:val="000000"/>
                <w:sz w:val="22"/>
              </w:rPr>
              <w:t xml:space="preserve"> </w:t>
            </w:r>
            <w:proofErr w:type="spellStart"/>
            <w:r>
              <w:rPr>
                <w:rFonts w:cs="Arial"/>
                <w:color w:val="000000"/>
                <w:sz w:val="22"/>
              </w:rPr>
              <w:t>analysis</w:t>
            </w:r>
            <w:proofErr w:type="spellEnd"/>
            <w:r>
              <w:rPr>
                <w:rFonts w:cs="Arial"/>
                <w:color w:val="000000"/>
                <w:sz w:val="22"/>
              </w:rPr>
              <w:t>:</w:t>
            </w:r>
          </w:p>
          <w:p w14:paraId="69A678EB" w14:textId="70156221" w:rsidR="009410B6" w:rsidRPr="00FC524C" w:rsidRDefault="009410B6" w:rsidP="009410B6">
            <w:pPr>
              <w:snapToGrid w:val="0"/>
              <w:rPr>
                <w:rFonts w:cs="Arial"/>
                <w:color w:val="000000"/>
                <w:sz w:val="22"/>
              </w:rPr>
            </w:pPr>
            <w:r>
              <w:rPr>
                <w:rFonts w:cs="Arial"/>
                <w:color w:val="000000"/>
                <w:sz w:val="22"/>
              </w:rPr>
              <w:t xml:space="preserve">2026 -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tc>
      </w:tr>
      <w:tr w:rsidR="009410B6" w:rsidRPr="00FC524C" w14:paraId="6B1E5176" w14:textId="77777777" w:rsidTr="0037134B">
        <w:trPr>
          <w:cantSplit/>
        </w:trPr>
        <w:tc>
          <w:tcPr>
            <w:tcW w:w="1028" w:type="pct"/>
          </w:tcPr>
          <w:p w14:paraId="04F21987"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rifloxystrobin</w:t>
            </w:r>
            <w:proofErr w:type="spellEnd"/>
            <w:r w:rsidRPr="00FC524C">
              <w:rPr>
                <w:rFonts w:eastAsia="Arial" w:cs="Arial"/>
                <w:color w:val="000000"/>
                <w:sz w:val="22"/>
                <w:szCs w:val="22"/>
              </w:rPr>
              <w:t xml:space="preserve"> </w:t>
            </w:r>
          </w:p>
        </w:tc>
        <w:tc>
          <w:tcPr>
            <w:tcW w:w="468" w:type="pct"/>
          </w:tcPr>
          <w:p w14:paraId="56CA09A9" w14:textId="77777777" w:rsidR="009410B6" w:rsidRPr="00FC524C" w:rsidRDefault="009410B6" w:rsidP="009410B6">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2AD36C56" w14:textId="099EE0F8"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0BEFE5D4" w14:textId="2F2941D7" w:rsidR="009410B6" w:rsidRPr="00FC524C"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41537350" w14:textId="5CCFB457" w:rsidR="009410B6" w:rsidRPr="00FC524C" w:rsidRDefault="009410B6" w:rsidP="009410B6">
            <w:pPr>
              <w:snapToGrid w:val="0"/>
              <w:jc w:val="center"/>
              <w:rPr>
                <w:rFonts w:cs="Arial"/>
                <w:color w:val="000000"/>
                <w:sz w:val="22"/>
              </w:rPr>
            </w:pPr>
            <w:r w:rsidRPr="00FC524C">
              <w:rPr>
                <w:rFonts w:eastAsia="Arial" w:cs="Arial"/>
                <w:color w:val="000000"/>
                <w:sz w:val="22"/>
                <w:szCs w:val="15"/>
              </w:rPr>
              <w:t>b</w:t>
            </w:r>
          </w:p>
        </w:tc>
        <w:tc>
          <w:tcPr>
            <w:tcW w:w="2337" w:type="pct"/>
          </w:tcPr>
          <w:p w14:paraId="0D50AD8A" w14:textId="4D2937EE" w:rsidR="009410B6" w:rsidRPr="00FC524C" w:rsidRDefault="009410B6" w:rsidP="009410B6">
            <w:pPr>
              <w:snapToGrid w:val="0"/>
              <w:rPr>
                <w:rFonts w:cs="Arial"/>
                <w:color w:val="000000"/>
                <w:sz w:val="22"/>
              </w:rPr>
            </w:pPr>
          </w:p>
        </w:tc>
      </w:tr>
      <w:tr w:rsidR="009410B6" w:rsidRPr="00FC524C" w14:paraId="23BC4722" w14:textId="77777777" w:rsidTr="0037134B">
        <w:trPr>
          <w:cantSplit/>
        </w:trPr>
        <w:tc>
          <w:tcPr>
            <w:tcW w:w="1028" w:type="pct"/>
          </w:tcPr>
          <w:p w14:paraId="4EE2C446" w14:textId="121EA914"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Triflumizole</w:t>
            </w:r>
            <w:proofErr w:type="spellEnd"/>
          </w:p>
        </w:tc>
        <w:tc>
          <w:tcPr>
            <w:tcW w:w="468" w:type="pct"/>
          </w:tcPr>
          <w:p w14:paraId="6C90898B" w14:textId="77777777" w:rsidR="009410B6" w:rsidRPr="00FC524C" w:rsidRDefault="009410B6" w:rsidP="009410B6">
            <w:pPr>
              <w:snapToGrid w:val="0"/>
              <w:jc w:val="center"/>
              <w:rPr>
                <w:rFonts w:eastAsia="Arial" w:cs="Arial"/>
                <w:color w:val="000000"/>
                <w:sz w:val="22"/>
                <w:szCs w:val="22"/>
              </w:rPr>
            </w:pPr>
          </w:p>
        </w:tc>
        <w:tc>
          <w:tcPr>
            <w:tcW w:w="389" w:type="pct"/>
          </w:tcPr>
          <w:p w14:paraId="7FF98AB6" w14:textId="27464247"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234B53A4" w14:textId="4D695B02" w:rsidR="009410B6" w:rsidRPr="00E86AD6"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1BD4873B" w14:textId="5DD544ED" w:rsidR="009410B6" w:rsidRPr="00FC524C" w:rsidRDefault="009410B6" w:rsidP="009410B6">
            <w:pPr>
              <w:snapToGrid w:val="0"/>
              <w:jc w:val="center"/>
              <w:rPr>
                <w:rFonts w:eastAsia="Arial" w:cs="Arial"/>
                <w:color w:val="000000"/>
                <w:sz w:val="22"/>
                <w:szCs w:val="15"/>
              </w:rPr>
            </w:pPr>
          </w:p>
        </w:tc>
        <w:tc>
          <w:tcPr>
            <w:tcW w:w="2337" w:type="pct"/>
          </w:tcPr>
          <w:p w14:paraId="4354B54E" w14:textId="77777777" w:rsidR="009410B6" w:rsidRPr="00FC524C" w:rsidRDefault="009410B6" w:rsidP="009410B6">
            <w:pPr>
              <w:snapToGrid w:val="0"/>
              <w:rPr>
                <w:rFonts w:cs="Arial"/>
                <w:color w:val="000000"/>
                <w:sz w:val="22"/>
              </w:rPr>
            </w:pPr>
          </w:p>
        </w:tc>
      </w:tr>
      <w:tr w:rsidR="009410B6" w:rsidRPr="00FC524C" w14:paraId="779468BA" w14:textId="77777777" w:rsidTr="0037134B">
        <w:trPr>
          <w:cantSplit/>
        </w:trPr>
        <w:tc>
          <w:tcPr>
            <w:tcW w:w="1028" w:type="pct"/>
          </w:tcPr>
          <w:p w14:paraId="0527FCE7"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riflumuron</w:t>
            </w:r>
            <w:proofErr w:type="spellEnd"/>
            <w:r w:rsidRPr="00FC524C">
              <w:rPr>
                <w:rFonts w:eastAsia="Arial" w:cs="Arial"/>
                <w:color w:val="000000"/>
                <w:sz w:val="22"/>
                <w:szCs w:val="22"/>
              </w:rPr>
              <w:t xml:space="preserve"> </w:t>
            </w:r>
          </w:p>
        </w:tc>
        <w:tc>
          <w:tcPr>
            <w:tcW w:w="468" w:type="pct"/>
          </w:tcPr>
          <w:p w14:paraId="6A1DE615" w14:textId="77777777" w:rsidR="009410B6" w:rsidRPr="00FC524C" w:rsidRDefault="009410B6" w:rsidP="009410B6">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52FDED7E" w14:textId="59C212D6"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28CCE17" w14:textId="05597450" w:rsidR="009410B6" w:rsidRPr="00FC524C"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54D02AD3" w14:textId="53CFC900" w:rsidR="009410B6" w:rsidRPr="00FC524C" w:rsidRDefault="009410B6" w:rsidP="009410B6">
            <w:pPr>
              <w:snapToGrid w:val="0"/>
              <w:jc w:val="center"/>
              <w:rPr>
                <w:rFonts w:cs="Arial"/>
                <w:color w:val="000000"/>
                <w:sz w:val="22"/>
              </w:rPr>
            </w:pPr>
            <w:r w:rsidRPr="00FC524C">
              <w:rPr>
                <w:rFonts w:eastAsia="Arial" w:cs="Arial"/>
                <w:color w:val="000000"/>
                <w:sz w:val="22"/>
                <w:szCs w:val="15"/>
              </w:rPr>
              <w:t>b</w:t>
            </w:r>
          </w:p>
        </w:tc>
        <w:tc>
          <w:tcPr>
            <w:tcW w:w="2337" w:type="pct"/>
          </w:tcPr>
          <w:p w14:paraId="1ECB47F6" w14:textId="397B9356" w:rsidR="009410B6" w:rsidRPr="00FC524C" w:rsidRDefault="009410B6" w:rsidP="009410B6">
            <w:pPr>
              <w:snapToGrid w:val="0"/>
              <w:rPr>
                <w:rFonts w:cs="Arial"/>
                <w:color w:val="000000"/>
                <w:sz w:val="22"/>
              </w:rPr>
            </w:pPr>
          </w:p>
        </w:tc>
      </w:tr>
      <w:tr w:rsidR="009410B6" w:rsidRPr="00FC524C" w14:paraId="74C812C9" w14:textId="77777777" w:rsidTr="0037134B">
        <w:trPr>
          <w:cantSplit/>
        </w:trPr>
        <w:tc>
          <w:tcPr>
            <w:tcW w:w="1028" w:type="pct"/>
          </w:tcPr>
          <w:p w14:paraId="1382A8E6" w14:textId="77777777" w:rsidR="009410B6" w:rsidRPr="00FC524C" w:rsidRDefault="009410B6" w:rsidP="009410B6">
            <w:pPr>
              <w:snapToGrid w:val="0"/>
              <w:rPr>
                <w:rFonts w:eastAsia="Arial" w:cs="Arial"/>
                <w:color w:val="000000"/>
                <w:sz w:val="22"/>
                <w:szCs w:val="22"/>
              </w:rPr>
            </w:pPr>
            <w:proofErr w:type="spellStart"/>
            <w:r>
              <w:rPr>
                <w:rFonts w:eastAsia="Arial" w:cs="Arial"/>
                <w:color w:val="000000"/>
                <w:sz w:val="22"/>
                <w:szCs w:val="22"/>
              </w:rPr>
              <w:t>V</w:t>
            </w:r>
            <w:r w:rsidRPr="00FC524C">
              <w:rPr>
                <w:rFonts w:eastAsia="Arial" w:cs="Arial"/>
                <w:color w:val="000000"/>
                <w:sz w:val="22"/>
                <w:szCs w:val="22"/>
              </w:rPr>
              <w:t>inklozolin</w:t>
            </w:r>
            <w:proofErr w:type="spellEnd"/>
          </w:p>
        </w:tc>
        <w:tc>
          <w:tcPr>
            <w:tcW w:w="468" w:type="pct"/>
          </w:tcPr>
          <w:p w14:paraId="169646D0" w14:textId="77777777" w:rsidR="009410B6" w:rsidRPr="00FC524C" w:rsidRDefault="009410B6" w:rsidP="009410B6">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04B94A" w14:textId="655ED7B8" w:rsidR="009410B6" w:rsidRPr="00FC524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5453049" w14:textId="02869C11" w:rsidR="009410B6" w:rsidRPr="00FC524C"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31509C86" w14:textId="011DF313" w:rsidR="009410B6" w:rsidRPr="00FC524C" w:rsidRDefault="009410B6" w:rsidP="009410B6">
            <w:pPr>
              <w:snapToGrid w:val="0"/>
              <w:jc w:val="center"/>
              <w:rPr>
                <w:rFonts w:cs="Arial"/>
                <w:color w:val="000000"/>
                <w:sz w:val="22"/>
              </w:rPr>
            </w:pPr>
            <w:r>
              <w:rPr>
                <w:rFonts w:eastAsia="Arial" w:cs="Arial"/>
                <w:color w:val="000000"/>
                <w:sz w:val="22"/>
                <w:szCs w:val="15"/>
              </w:rPr>
              <w:t>b</w:t>
            </w:r>
          </w:p>
        </w:tc>
        <w:tc>
          <w:tcPr>
            <w:tcW w:w="2337" w:type="pct"/>
          </w:tcPr>
          <w:p w14:paraId="7A5A49A4" w14:textId="5107BFA9" w:rsidR="009410B6" w:rsidRPr="00FC524C" w:rsidRDefault="009410B6" w:rsidP="009410B6">
            <w:pPr>
              <w:snapToGrid w:val="0"/>
              <w:rPr>
                <w:rFonts w:cs="Arial"/>
                <w:color w:val="000000"/>
                <w:sz w:val="22"/>
              </w:rPr>
            </w:pPr>
          </w:p>
        </w:tc>
      </w:tr>
      <w:tr w:rsidR="009410B6" w:rsidRPr="00FC524C" w14:paraId="52EC72FA" w14:textId="77777777" w:rsidTr="0037134B">
        <w:trPr>
          <w:cantSplit/>
        </w:trPr>
        <w:tc>
          <w:tcPr>
            <w:tcW w:w="1028" w:type="pct"/>
          </w:tcPr>
          <w:p w14:paraId="17662F4A" w14:textId="7BF4CA8C" w:rsidR="009410B6" w:rsidRDefault="009410B6" w:rsidP="009410B6">
            <w:pPr>
              <w:snapToGrid w:val="0"/>
              <w:rPr>
                <w:rFonts w:eastAsia="Arial" w:cs="Arial"/>
                <w:color w:val="000000"/>
                <w:sz w:val="22"/>
                <w:szCs w:val="22"/>
              </w:rPr>
            </w:pPr>
            <w:proofErr w:type="spellStart"/>
            <w:r>
              <w:rPr>
                <w:rFonts w:eastAsia="Arial" w:cs="Arial"/>
                <w:color w:val="000000"/>
                <w:sz w:val="22"/>
                <w:szCs w:val="22"/>
              </w:rPr>
              <w:t>Zoxamide</w:t>
            </w:r>
            <w:proofErr w:type="spellEnd"/>
          </w:p>
        </w:tc>
        <w:tc>
          <w:tcPr>
            <w:tcW w:w="468" w:type="pct"/>
          </w:tcPr>
          <w:p w14:paraId="4630DBB6" w14:textId="77777777" w:rsidR="009410B6" w:rsidRDefault="009410B6" w:rsidP="009410B6">
            <w:pPr>
              <w:snapToGrid w:val="0"/>
              <w:jc w:val="center"/>
              <w:rPr>
                <w:rFonts w:eastAsia="Arial" w:cs="Arial"/>
                <w:color w:val="000000"/>
                <w:sz w:val="22"/>
                <w:szCs w:val="22"/>
              </w:rPr>
            </w:pPr>
          </w:p>
        </w:tc>
        <w:tc>
          <w:tcPr>
            <w:tcW w:w="389" w:type="pct"/>
          </w:tcPr>
          <w:p w14:paraId="5B69A6F0" w14:textId="7502CA89" w:rsidR="009410B6" w:rsidRPr="00E8672C" w:rsidRDefault="009410B6" w:rsidP="009410B6">
            <w:pPr>
              <w:pStyle w:val="Obsahtabulky"/>
              <w:snapToGrid w:val="0"/>
              <w:jc w:val="center"/>
              <w:rPr>
                <w:rFonts w:eastAsia="Arial" w:cs="Arial"/>
                <w:color w:val="000000"/>
                <w:sz w:val="22"/>
                <w:szCs w:val="15"/>
              </w:rPr>
            </w:pPr>
            <w:r>
              <w:rPr>
                <w:rFonts w:eastAsia="Arial" w:cs="Arial"/>
                <w:color w:val="000000"/>
                <w:sz w:val="22"/>
                <w:szCs w:val="15"/>
              </w:rPr>
              <w:t>c</w:t>
            </w:r>
          </w:p>
        </w:tc>
        <w:tc>
          <w:tcPr>
            <w:tcW w:w="389" w:type="pct"/>
          </w:tcPr>
          <w:p w14:paraId="7F362C83" w14:textId="0720E82C" w:rsidR="009410B6" w:rsidRPr="00E86AD6" w:rsidRDefault="009410B6" w:rsidP="009410B6">
            <w:pPr>
              <w:snapToGrid w:val="0"/>
              <w:jc w:val="center"/>
              <w:rPr>
                <w:rFonts w:cs="Arial"/>
                <w:color w:val="000000"/>
                <w:sz w:val="22"/>
              </w:rPr>
            </w:pPr>
            <w:r w:rsidRPr="002427F7">
              <w:rPr>
                <w:rFonts w:eastAsia="Arial" w:cs="Arial"/>
                <w:color w:val="000000"/>
                <w:sz w:val="22"/>
                <w:szCs w:val="15"/>
              </w:rPr>
              <w:t>a</w:t>
            </w:r>
          </w:p>
        </w:tc>
        <w:tc>
          <w:tcPr>
            <w:tcW w:w="389" w:type="pct"/>
          </w:tcPr>
          <w:p w14:paraId="5C5689EF" w14:textId="147790C4" w:rsidR="009410B6" w:rsidRDefault="009410B6" w:rsidP="009410B6">
            <w:pPr>
              <w:snapToGrid w:val="0"/>
              <w:jc w:val="center"/>
              <w:rPr>
                <w:rFonts w:eastAsia="Arial" w:cs="Arial"/>
                <w:color w:val="000000"/>
                <w:sz w:val="22"/>
                <w:szCs w:val="15"/>
              </w:rPr>
            </w:pPr>
            <w:r w:rsidRPr="00FC524C">
              <w:rPr>
                <w:rFonts w:eastAsia="Arial" w:cs="Arial"/>
                <w:color w:val="000000"/>
                <w:sz w:val="22"/>
                <w:szCs w:val="15"/>
              </w:rPr>
              <w:t>b</w:t>
            </w:r>
          </w:p>
        </w:tc>
        <w:tc>
          <w:tcPr>
            <w:tcW w:w="2337" w:type="pct"/>
          </w:tcPr>
          <w:p w14:paraId="7EF688D6" w14:textId="77777777" w:rsidR="009410B6" w:rsidRPr="00FC524C" w:rsidRDefault="009410B6" w:rsidP="009410B6">
            <w:pPr>
              <w:snapToGrid w:val="0"/>
              <w:rPr>
                <w:rFonts w:cs="Arial"/>
                <w:color w:val="000000"/>
                <w:sz w:val="22"/>
              </w:rPr>
            </w:pPr>
          </w:p>
        </w:tc>
      </w:tr>
    </w:tbl>
    <w:p w14:paraId="3A858CC0" w14:textId="77777777" w:rsidR="00685CFB" w:rsidRPr="00EC0C1B" w:rsidRDefault="00685CFB" w:rsidP="00685CFB">
      <w:pPr>
        <w:spacing w:line="300" w:lineRule="exact"/>
        <w:jc w:val="both"/>
        <w:rPr>
          <w:rFonts w:cs="Arial"/>
          <w:color w:val="000000"/>
          <w:sz w:val="22"/>
          <w:szCs w:val="22"/>
          <w:u w:val="single"/>
        </w:rPr>
      </w:pPr>
    </w:p>
    <w:p w14:paraId="30757299" w14:textId="77777777" w:rsidR="00ED2ACA" w:rsidRDefault="00ED2ACA" w:rsidP="00D04FA2">
      <w:pPr>
        <w:pStyle w:val="Obsahtabulky"/>
        <w:spacing w:after="200" w:line="300" w:lineRule="exact"/>
        <w:jc w:val="right"/>
        <w:rPr>
          <w:rFonts w:cs="Arial"/>
          <w:b/>
          <w:color w:val="000000"/>
          <w:sz w:val="22"/>
          <w:szCs w:val="22"/>
        </w:rPr>
      </w:pPr>
    </w:p>
    <w:p w14:paraId="24BA310C" w14:textId="77777777" w:rsidR="00ED2ACA" w:rsidRDefault="00ED2ACA" w:rsidP="00D04FA2">
      <w:pPr>
        <w:pStyle w:val="Obsahtabulky"/>
        <w:spacing w:after="200" w:line="300" w:lineRule="exact"/>
        <w:jc w:val="right"/>
        <w:rPr>
          <w:rFonts w:cs="Arial"/>
          <w:b/>
          <w:color w:val="000000"/>
          <w:sz w:val="22"/>
          <w:szCs w:val="22"/>
        </w:rPr>
      </w:pPr>
    </w:p>
    <w:p w14:paraId="15F86E8E" w14:textId="77777777" w:rsidR="00ED2ACA" w:rsidRDefault="00ED2ACA" w:rsidP="00D04FA2">
      <w:pPr>
        <w:pStyle w:val="Obsahtabulky"/>
        <w:spacing w:after="200" w:line="300" w:lineRule="exact"/>
        <w:jc w:val="right"/>
        <w:rPr>
          <w:rFonts w:cs="Arial"/>
          <w:b/>
          <w:color w:val="000000"/>
          <w:sz w:val="22"/>
          <w:szCs w:val="22"/>
        </w:rPr>
      </w:pPr>
    </w:p>
    <w:p w14:paraId="76B60537" w14:textId="77777777" w:rsidR="0008177A" w:rsidRPr="00EC0C1B" w:rsidRDefault="00E31745" w:rsidP="00874519">
      <w:pPr>
        <w:pStyle w:val="Nzev"/>
        <w:keepNext/>
        <w:jc w:val="left"/>
      </w:pPr>
      <w:bookmarkStart w:id="28" w:name="_Toc496010831"/>
      <w:proofErr w:type="spellStart"/>
      <w:r>
        <w:lastRenderedPageBreak/>
        <w:t>Annex</w:t>
      </w:r>
      <w:proofErr w:type="spellEnd"/>
      <w:r w:rsidR="00B06F63" w:rsidRPr="00EC0C1B">
        <w:t xml:space="preserve"> 2</w:t>
      </w:r>
      <w:r w:rsidR="00F90701">
        <w:t xml:space="preserve"> –</w:t>
      </w:r>
      <w:r>
        <w:t xml:space="preserve"> </w:t>
      </w:r>
      <w:proofErr w:type="spellStart"/>
      <w:r w:rsidRPr="00E31745">
        <w:t>Requirements</w:t>
      </w:r>
      <w:proofErr w:type="spellEnd"/>
      <w:r w:rsidRPr="00E31745">
        <w:t xml:space="preserve"> on </w:t>
      </w:r>
      <w:proofErr w:type="spellStart"/>
      <w:r w:rsidRPr="00E31745">
        <w:t>analysis</w:t>
      </w:r>
      <w:proofErr w:type="spellEnd"/>
      <w:r w:rsidRPr="00E31745">
        <w:t xml:space="preserve"> </w:t>
      </w:r>
      <w:proofErr w:type="spellStart"/>
      <w:r w:rsidRPr="00E31745">
        <w:t>of</w:t>
      </w:r>
      <w:proofErr w:type="spellEnd"/>
      <w:r w:rsidRPr="00E31745">
        <w:t xml:space="preserve"> </w:t>
      </w:r>
      <w:proofErr w:type="spellStart"/>
      <w:r w:rsidRPr="00E31745">
        <w:t>pesticides</w:t>
      </w:r>
      <w:proofErr w:type="spellEnd"/>
      <w:r w:rsidRPr="00E31745">
        <w:t xml:space="preserve"> </w:t>
      </w:r>
      <w:proofErr w:type="spellStart"/>
      <w:r w:rsidRPr="00E31745">
        <w:t>residues</w:t>
      </w:r>
      <w:proofErr w:type="spellEnd"/>
      <w:r w:rsidRPr="00E31745">
        <w:t xml:space="preserve"> in </w:t>
      </w:r>
      <w:proofErr w:type="spellStart"/>
      <w:r w:rsidRPr="00E31745">
        <w:t>products</w:t>
      </w:r>
      <w:proofErr w:type="spellEnd"/>
      <w:r w:rsidRPr="00E31745">
        <w:t xml:space="preserve"> </w:t>
      </w:r>
      <w:proofErr w:type="spellStart"/>
      <w:r w:rsidRPr="00E31745">
        <w:t>of</w:t>
      </w:r>
      <w:proofErr w:type="spellEnd"/>
      <w:r w:rsidRPr="00E31745">
        <w:t xml:space="preserve"> animal </w:t>
      </w:r>
      <w:proofErr w:type="spellStart"/>
      <w:r w:rsidRPr="00E31745">
        <w:t>origin</w:t>
      </w:r>
      <w:bookmarkEnd w:id="28"/>
      <w:proofErr w:type="spellEnd"/>
      <w:r w:rsidR="0008177A" w:rsidRPr="00EC0C1B">
        <w:t xml:space="preserve"> </w:t>
      </w:r>
    </w:p>
    <w:p w14:paraId="3FF301B2" w14:textId="3D69E2C0" w:rsidR="0008177A" w:rsidRPr="00EC0C1B" w:rsidRDefault="00E31745" w:rsidP="00FC524C">
      <w:pPr>
        <w:pStyle w:val="Obsahtabulky"/>
        <w:keepNext/>
        <w:spacing w:line="300" w:lineRule="exact"/>
        <w:rPr>
          <w:rFonts w:cs="Arial"/>
          <w:color w:val="000000"/>
          <w:sz w:val="22"/>
          <w:szCs w:val="22"/>
          <w:u w:val="single"/>
        </w:rPr>
      </w:pPr>
      <w:r>
        <w:rPr>
          <w:rFonts w:cs="Arial"/>
          <w:color w:val="000000"/>
          <w:sz w:val="22"/>
          <w:szCs w:val="22"/>
          <w:u w:val="single"/>
        </w:rPr>
        <w:t>Table</w:t>
      </w:r>
      <w:r w:rsidR="0008177A" w:rsidRPr="00EC0C1B">
        <w:rPr>
          <w:rFonts w:cs="Arial"/>
          <w:color w:val="000000"/>
          <w:sz w:val="22"/>
          <w:szCs w:val="22"/>
          <w:u w:val="single"/>
        </w:rPr>
        <w:t xml:space="preserve"> 1: </w:t>
      </w:r>
      <w:r w:rsidRPr="00BC7FF9">
        <w:rPr>
          <w:rFonts w:cs="Arial"/>
          <w:color w:val="000000"/>
          <w:sz w:val="22"/>
          <w:szCs w:val="22"/>
          <w:u w:val="single"/>
          <w:lang w:val="en-GB"/>
        </w:rPr>
        <w:t>Products of animal origin to be sampled for analysis on pesticide residues</w:t>
      </w:r>
      <w:r w:rsidR="00A46502">
        <w:rPr>
          <w:rFonts w:cs="Arial"/>
          <w:color w:val="000000"/>
          <w:sz w:val="22"/>
          <w:szCs w:val="22"/>
          <w:u w:val="single"/>
          <w:lang w:val="en-GB"/>
        </w:rPr>
        <w:t xml:space="preserve"> according to the </w:t>
      </w:r>
      <w:r w:rsidR="00A46502" w:rsidRPr="00A46502">
        <w:rPr>
          <w:rFonts w:cs="Arial"/>
          <w:color w:val="000000"/>
          <w:sz w:val="22"/>
          <w:szCs w:val="22"/>
          <w:u w:val="single"/>
          <w:lang w:val="en-GB"/>
        </w:rPr>
        <w:t>Commission Implementing Regulation (EU) 202</w:t>
      </w:r>
      <w:r w:rsidR="00D97B24">
        <w:rPr>
          <w:rFonts w:cs="Arial"/>
          <w:color w:val="000000"/>
          <w:sz w:val="22"/>
          <w:szCs w:val="22"/>
          <w:u w:val="single"/>
          <w:lang w:val="en-GB"/>
        </w:rPr>
        <w:t>4</w:t>
      </w:r>
      <w:r w:rsidR="00A46502" w:rsidRPr="00A46502">
        <w:rPr>
          <w:rFonts w:cs="Arial"/>
          <w:color w:val="000000"/>
          <w:sz w:val="22"/>
          <w:szCs w:val="22"/>
          <w:u w:val="single"/>
          <w:lang w:val="en-GB"/>
        </w:rPr>
        <w:t>/</w:t>
      </w:r>
      <w:r w:rsidR="00D97B24">
        <w:rPr>
          <w:rFonts w:cs="Arial"/>
          <w:color w:val="000000"/>
          <w:sz w:val="22"/>
          <w:szCs w:val="22"/>
          <w:u w:val="single"/>
          <w:lang w:val="en-GB"/>
        </w:rPr>
        <w:t>989</w:t>
      </w:r>
    </w:p>
    <w:p w14:paraId="6894E719" w14:textId="77777777"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w:t>
      </w:r>
      <w:r w:rsidR="00FF287D" w:rsidRPr="00BC7FF9">
        <w:rPr>
          <w:sz w:val="22"/>
          <w:szCs w:val="22"/>
          <w:lang w:val="en-GB"/>
        </w:rPr>
        <w:t>For the raw commodities to be analysed, the parts of the products to which MRLs apply shall be analysed for the main product of the group or subgroup as lis</w:t>
      </w:r>
      <w:r w:rsidR="00FF287D">
        <w:rPr>
          <w:sz w:val="22"/>
          <w:szCs w:val="22"/>
          <w:lang w:val="en-GB"/>
        </w:rPr>
        <w:t>ted in part A of Annex I to Regulation</w:t>
      </w:r>
      <w:r w:rsidR="00FF287D" w:rsidRPr="00BC7FF9">
        <w:rPr>
          <w:sz w:val="22"/>
          <w:szCs w:val="22"/>
          <w:lang w:val="en-GB"/>
        </w:rPr>
        <w:t xml:space="preserve"> (EU) No </w:t>
      </w:r>
      <w:r w:rsidR="00F15BE2">
        <w:rPr>
          <w:sz w:val="22"/>
          <w:szCs w:val="22"/>
          <w:lang w:val="en-GB"/>
        </w:rPr>
        <w:t>2018/62</w:t>
      </w:r>
      <w:r w:rsidR="00FF287D" w:rsidRPr="00BC7FF9">
        <w:rPr>
          <w:sz w:val="22"/>
          <w:szCs w:val="22"/>
          <w:lang w:val="en-GB"/>
        </w:rPr>
        <w:t xml:space="preserve"> unless stated otherwise</w:t>
      </w:r>
      <w:r w:rsidR="00FF287D">
        <w:rPr>
          <w:sz w:val="22"/>
          <w:szCs w:val="22"/>
          <w:lang w:val="en-GB"/>
        </w:rPr>
        <w:t>.</w:t>
      </w:r>
      <w:r w:rsidRPr="00EC0C1B">
        <w:rPr>
          <w:rFonts w:cs="Arial"/>
          <w:color w:val="000000"/>
          <w:sz w:val="22"/>
          <w:szCs w:val="22"/>
        </w:rPr>
        <w:t>)</w:t>
      </w: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8"/>
        <w:gridCol w:w="4678"/>
        <w:gridCol w:w="4678"/>
      </w:tblGrid>
      <w:tr w:rsidR="00645DD1" w:rsidRPr="00EC0C1B" w14:paraId="703353B9" w14:textId="58A8900A" w:rsidTr="00645DD1">
        <w:tc>
          <w:tcPr>
            <w:tcW w:w="4678" w:type="dxa"/>
          </w:tcPr>
          <w:p w14:paraId="4E2444E9" w14:textId="222CC415" w:rsidR="00645DD1" w:rsidRPr="00645DD1" w:rsidRDefault="00DD6E61" w:rsidP="00E55E06">
            <w:pPr>
              <w:pStyle w:val="Obsahtabulky"/>
              <w:keepNext/>
              <w:spacing w:line="300" w:lineRule="exact"/>
              <w:jc w:val="center"/>
              <w:rPr>
                <w:rFonts w:cs="Arial"/>
                <w:b/>
                <w:bCs/>
                <w:color w:val="000000"/>
                <w:sz w:val="24"/>
              </w:rPr>
            </w:pPr>
            <w:r>
              <w:rPr>
                <w:rFonts w:cs="Arial"/>
                <w:b/>
                <w:bCs/>
                <w:color w:val="000000"/>
                <w:sz w:val="24"/>
              </w:rPr>
              <w:t>202</w:t>
            </w:r>
            <w:r w:rsidR="005A38A4">
              <w:rPr>
                <w:rFonts w:cs="Arial"/>
                <w:b/>
                <w:bCs/>
                <w:color w:val="000000"/>
                <w:sz w:val="24"/>
              </w:rPr>
              <w:t>5</w:t>
            </w:r>
          </w:p>
        </w:tc>
        <w:tc>
          <w:tcPr>
            <w:tcW w:w="4678" w:type="dxa"/>
          </w:tcPr>
          <w:p w14:paraId="60747EDA" w14:textId="2A6B156C"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5A38A4">
              <w:rPr>
                <w:rFonts w:cs="Arial"/>
                <w:b/>
                <w:bCs/>
                <w:color w:val="000000"/>
                <w:sz w:val="24"/>
              </w:rPr>
              <w:t>6</w:t>
            </w:r>
          </w:p>
        </w:tc>
        <w:tc>
          <w:tcPr>
            <w:tcW w:w="4678" w:type="dxa"/>
          </w:tcPr>
          <w:p w14:paraId="55AAAE7E" w14:textId="6921A820"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5A38A4">
              <w:rPr>
                <w:rFonts w:cs="Arial"/>
                <w:b/>
                <w:bCs/>
                <w:color w:val="000000"/>
                <w:sz w:val="24"/>
              </w:rPr>
              <w:t>7</w:t>
            </w:r>
          </w:p>
        </w:tc>
      </w:tr>
      <w:tr w:rsidR="00645DD1" w:rsidRPr="00EC0C1B" w14:paraId="78767A93" w14:textId="0FF4EFF8" w:rsidTr="00645DD1">
        <w:tc>
          <w:tcPr>
            <w:tcW w:w="4678" w:type="dxa"/>
          </w:tcPr>
          <w:p w14:paraId="6D1F1768" w14:textId="4B3BAFF0" w:rsidR="00645DD1" w:rsidRPr="00EC0C1B" w:rsidRDefault="005A38A4" w:rsidP="00A24E9D">
            <w:pPr>
              <w:pStyle w:val="Obsahtabulky"/>
              <w:keepNext/>
              <w:spacing w:line="300" w:lineRule="exact"/>
              <w:jc w:val="center"/>
              <w:rPr>
                <w:rFonts w:cs="Arial"/>
                <w:b/>
                <w:color w:val="000000"/>
                <w:sz w:val="24"/>
              </w:rPr>
            </w:pPr>
            <w:r>
              <w:rPr>
                <w:rFonts w:cs="Arial"/>
                <w:b/>
                <w:color w:val="000000"/>
                <w:sz w:val="24"/>
              </w:rPr>
              <w:t>e</w:t>
            </w:r>
          </w:p>
        </w:tc>
        <w:tc>
          <w:tcPr>
            <w:tcW w:w="4678" w:type="dxa"/>
          </w:tcPr>
          <w:p w14:paraId="5CD1D21D" w14:textId="4BD95BA2" w:rsidR="00645DD1" w:rsidRPr="00EC0C1B" w:rsidRDefault="005A38A4" w:rsidP="00A24E9D">
            <w:pPr>
              <w:pStyle w:val="Obsahtabulky"/>
              <w:keepNext/>
              <w:spacing w:line="300" w:lineRule="exact"/>
              <w:jc w:val="center"/>
              <w:rPr>
                <w:rFonts w:cs="Arial"/>
                <w:b/>
                <w:color w:val="000000"/>
                <w:sz w:val="24"/>
              </w:rPr>
            </w:pPr>
            <w:r>
              <w:rPr>
                <w:rFonts w:cs="Arial"/>
                <w:b/>
                <w:color w:val="000000"/>
                <w:sz w:val="24"/>
              </w:rPr>
              <w:t>f</w:t>
            </w:r>
          </w:p>
        </w:tc>
        <w:tc>
          <w:tcPr>
            <w:tcW w:w="4678" w:type="dxa"/>
          </w:tcPr>
          <w:p w14:paraId="42A6A88D" w14:textId="6C9D40B2" w:rsidR="00645DD1" w:rsidRDefault="005A38A4" w:rsidP="00A24E9D">
            <w:pPr>
              <w:pStyle w:val="Obsahtabulky"/>
              <w:keepNext/>
              <w:spacing w:line="300" w:lineRule="exact"/>
              <w:jc w:val="center"/>
              <w:rPr>
                <w:rFonts w:cs="Arial"/>
                <w:b/>
                <w:color w:val="000000"/>
                <w:sz w:val="24"/>
              </w:rPr>
            </w:pPr>
            <w:r>
              <w:rPr>
                <w:rFonts w:cs="Arial"/>
                <w:b/>
                <w:color w:val="000000"/>
                <w:sz w:val="24"/>
              </w:rPr>
              <w:t>d</w:t>
            </w:r>
          </w:p>
        </w:tc>
      </w:tr>
      <w:tr w:rsidR="005A38A4" w:rsidRPr="00EC0C1B" w14:paraId="785980A8" w14:textId="0E9D108D" w:rsidTr="00645DD1">
        <w:tc>
          <w:tcPr>
            <w:tcW w:w="4678" w:type="dxa"/>
          </w:tcPr>
          <w:p w14:paraId="28F56D71" w14:textId="77777777" w:rsidR="005A38A4" w:rsidRPr="00EC0C1B" w:rsidRDefault="005A38A4" w:rsidP="005A38A4">
            <w:pPr>
              <w:keepNext/>
              <w:rPr>
                <w:b/>
                <w:sz w:val="22"/>
                <w:szCs w:val="22"/>
              </w:rPr>
            </w:pPr>
            <w:proofErr w:type="spellStart"/>
            <w:r>
              <w:rPr>
                <w:b/>
                <w:sz w:val="22"/>
                <w:szCs w:val="22"/>
              </w:rPr>
              <w:t>cow´s</w:t>
            </w:r>
            <w:proofErr w:type="spellEnd"/>
            <w:r>
              <w:rPr>
                <w:b/>
                <w:sz w:val="22"/>
                <w:szCs w:val="22"/>
              </w:rPr>
              <w:t xml:space="preserve"> </w:t>
            </w:r>
            <w:proofErr w:type="spellStart"/>
            <w:r>
              <w:rPr>
                <w:b/>
                <w:sz w:val="22"/>
                <w:szCs w:val="22"/>
              </w:rPr>
              <w:t>milk</w:t>
            </w:r>
            <w:proofErr w:type="spellEnd"/>
            <w:r w:rsidRPr="00EC0C1B">
              <w:rPr>
                <w:b/>
                <w:sz w:val="22"/>
                <w:szCs w:val="22"/>
              </w:rPr>
              <w:t xml:space="preserve"> </w:t>
            </w:r>
          </w:p>
          <w:p w14:paraId="7AEC5E91" w14:textId="4D594E73" w:rsidR="005A38A4" w:rsidRPr="00BC7FF9" w:rsidRDefault="005A38A4" w:rsidP="005A38A4">
            <w:pPr>
              <w:keepNext/>
              <w:rPr>
                <w:b/>
                <w:sz w:val="22"/>
                <w:szCs w:val="22"/>
                <w:lang w:val="en-GB"/>
              </w:rPr>
            </w:pPr>
            <w:r>
              <w:rPr>
                <w:sz w:val="22"/>
                <w:szCs w:val="22"/>
                <w:lang w:val="en-GB"/>
              </w:rPr>
              <w:t>(</w:t>
            </w:r>
            <w:r w:rsidRPr="00BC7FF9">
              <w:rPr>
                <w:sz w:val="22"/>
                <w:szCs w:val="22"/>
                <w:lang w:val="en-GB"/>
              </w:rPr>
              <w:t xml:space="preserve">fresh unprocessed </w:t>
            </w:r>
            <w:r>
              <w:rPr>
                <w:sz w:val="22"/>
                <w:szCs w:val="22"/>
                <w:lang w:val="en-GB"/>
              </w:rPr>
              <w:t>milk including frozen</w:t>
            </w:r>
            <w:r w:rsidRPr="00BC7FF9">
              <w:rPr>
                <w:sz w:val="22"/>
                <w:szCs w:val="22"/>
                <w:lang w:val="en-GB"/>
              </w:rPr>
              <w:t>, pasteurised, heated, sterilised or filtrated</w:t>
            </w:r>
            <w:r>
              <w:rPr>
                <w:sz w:val="22"/>
                <w:szCs w:val="22"/>
                <w:lang w:val="en-GB"/>
              </w:rPr>
              <w:t xml:space="preserve"> milk)</w:t>
            </w:r>
          </w:p>
        </w:tc>
        <w:tc>
          <w:tcPr>
            <w:tcW w:w="4678" w:type="dxa"/>
          </w:tcPr>
          <w:p w14:paraId="273083F1" w14:textId="77777777" w:rsidR="005A38A4" w:rsidRPr="00EC0C1B" w:rsidRDefault="005A38A4" w:rsidP="005A38A4">
            <w:pPr>
              <w:keepNext/>
              <w:rPr>
                <w:b/>
                <w:sz w:val="22"/>
                <w:szCs w:val="22"/>
              </w:rPr>
            </w:pPr>
            <w:r>
              <w:rPr>
                <w:b/>
                <w:sz w:val="22"/>
                <w:szCs w:val="22"/>
              </w:rPr>
              <w:t xml:space="preserve"> </w:t>
            </w:r>
            <w:proofErr w:type="spellStart"/>
            <w:r>
              <w:rPr>
                <w:b/>
                <w:sz w:val="22"/>
                <w:szCs w:val="22"/>
              </w:rPr>
              <w:t>poultry</w:t>
            </w:r>
            <w:proofErr w:type="spellEnd"/>
            <w:r>
              <w:rPr>
                <w:b/>
                <w:sz w:val="22"/>
                <w:szCs w:val="22"/>
              </w:rPr>
              <w:t xml:space="preserve"> fat</w:t>
            </w:r>
          </w:p>
          <w:p w14:paraId="0B4271B2" w14:textId="77777777" w:rsidR="005A38A4" w:rsidRDefault="005A38A4" w:rsidP="005A38A4">
            <w:pPr>
              <w:keepNext/>
              <w:rPr>
                <w:sz w:val="22"/>
                <w:szCs w:val="22"/>
                <w:lang w:val="en-GB"/>
              </w:rPr>
            </w:pPr>
            <w:r w:rsidRPr="00EC0C1B">
              <w:rPr>
                <w:sz w:val="22"/>
                <w:szCs w:val="22"/>
              </w:rPr>
              <w:t>(</w:t>
            </w:r>
            <w:r w:rsidRPr="00BC7FF9">
              <w:rPr>
                <w:sz w:val="22"/>
                <w:szCs w:val="22"/>
                <w:lang w:val="en-GB"/>
              </w:rPr>
              <w:t>unprocessed pro</w:t>
            </w:r>
            <w:r>
              <w:rPr>
                <w:sz w:val="22"/>
                <w:szCs w:val="22"/>
                <w:lang w:val="en-GB"/>
              </w:rPr>
              <w:t>ducts including frozen products;</w:t>
            </w:r>
          </w:p>
          <w:p w14:paraId="03589505" w14:textId="3BDA099A" w:rsidR="005A38A4" w:rsidRDefault="005A38A4" w:rsidP="005A38A4">
            <w:pPr>
              <w:keepNext/>
              <w:rPr>
                <w:b/>
                <w:sz w:val="22"/>
                <w:szCs w:val="22"/>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EC0C1B">
              <w:rPr>
                <w:sz w:val="22"/>
                <w:szCs w:val="22"/>
              </w:rPr>
              <w:t>)</w:t>
            </w:r>
          </w:p>
        </w:tc>
        <w:tc>
          <w:tcPr>
            <w:tcW w:w="4678" w:type="dxa"/>
          </w:tcPr>
          <w:p w14:paraId="663667E2" w14:textId="77777777" w:rsidR="005A38A4" w:rsidRPr="00BC7FF9" w:rsidRDefault="005A38A4" w:rsidP="005A38A4">
            <w:pPr>
              <w:keepNext/>
              <w:rPr>
                <w:b/>
                <w:sz w:val="22"/>
                <w:szCs w:val="22"/>
                <w:lang w:val="en-GB"/>
              </w:rPr>
            </w:pPr>
            <w:r w:rsidRPr="00BC7FF9">
              <w:rPr>
                <w:b/>
                <w:sz w:val="22"/>
                <w:szCs w:val="22"/>
                <w:lang w:val="en-GB"/>
              </w:rPr>
              <w:t xml:space="preserve"> bovine fat </w:t>
            </w:r>
          </w:p>
          <w:p w14:paraId="503C2FC1" w14:textId="77777777" w:rsidR="005A38A4" w:rsidRDefault="005A38A4" w:rsidP="005A38A4">
            <w:pPr>
              <w:keepNext/>
              <w:rPr>
                <w:sz w:val="22"/>
                <w:szCs w:val="22"/>
                <w:lang w:val="en-GB"/>
              </w:rPr>
            </w:pPr>
            <w:r w:rsidRPr="00BC7FF9">
              <w:rPr>
                <w:sz w:val="22"/>
                <w:szCs w:val="22"/>
                <w:lang w:val="en-GB"/>
              </w:rPr>
              <w:t>(</w:t>
            </w:r>
            <w:proofErr w:type="gramStart"/>
            <w:r w:rsidRPr="00BC7FF9">
              <w:rPr>
                <w:sz w:val="22"/>
                <w:szCs w:val="22"/>
                <w:lang w:val="en-GB"/>
              </w:rPr>
              <w:t>unprocessed</w:t>
            </w:r>
            <w:proofErr w:type="gramEnd"/>
            <w:r w:rsidRPr="00BC7FF9">
              <w:rPr>
                <w:sz w:val="22"/>
                <w:szCs w:val="22"/>
                <w:lang w:val="en-GB"/>
              </w:rPr>
              <w:t xml:space="preserve"> products including frozen products</w:t>
            </w:r>
            <w:r>
              <w:rPr>
                <w:sz w:val="22"/>
                <w:szCs w:val="22"/>
                <w:lang w:val="en-GB"/>
              </w:rPr>
              <w:t>;</w:t>
            </w:r>
          </w:p>
          <w:p w14:paraId="3A90B735" w14:textId="2FCA08FA" w:rsidR="005A38A4" w:rsidRPr="00BC7FF9" w:rsidRDefault="005A38A4" w:rsidP="005A38A4">
            <w:pPr>
              <w:keepNext/>
              <w:rPr>
                <w:b/>
                <w:sz w:val="22"/>
                <w:szCs w:val="22"/>
                <w:lang w:val="en-GB"/>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r>
      <w:tr w:rsidR="005A38A4" w:rsidRPr="00EC0C1B" w14:paraId="6780208F" w14:textId="5CD138C1" w:rsidTr="00645DD1">
        <w:tc>
          <w:tcPr>
            <w:tcW w:w="4678" w:type="dxa"/>
          </w:tcPr>
          <w:p w14:paraId="489E2E6D" w14:textId="77777777" w:rsidR="005A38A4" w:rsidRPr="00EC0C1B" w:rsidRDefault="005A38A4" w:rsidP="005A38A4">
            <w:pPr>
              <w:pStyle w:val="Obsahtabulky"/>
              <w:keepNext/>
              <w:rPr>
                <w:b/>
                <w:sz w:val="22"/>
                <w:szCs w:val="22"/>
              </w:rPr>
            </w:pPr>
            <w:r>
              <w:rPr>
                <w:b/>
                <w:sz w:val="22"/>
                <w:szCs w:val="22"/>
              </w:rPr>
              <w:t xml:space="preserve"> </w:t>
            </w:r>
            <w:proofErr w:type="spellStart"/>
            <w:r>
              <w:rPr>
                <w:b/>
                <w:sz w:val="22"/>
                <w:szCs w:val="22"/>
              </w:rPr>
              <w:t>swine</w:t>
            </w:r>
            <w:proofErr w:type="spellEnd"/>
            <w:r>
              <w:rPr>
                <w:b/>
                <w:sz w:val="22"/>
                <w:szCs w:val="22"/>
              </w:rPr>
              <w:t xml:space="preserve"> fat</w:t>
            </w:r>
            <w:r w:rsidRPr="00EC0C1B">
              <w:rPr>
                <w:b/>
                <w:sz w:val="22"/>
                <w:szCs w:val="22"/>
              </w:rPr>
              <w:t xml:space="preserve"> </w:t>
            </w:r>
          </w:p>
          <w:p w14:paraId="7767E38F" w14:textId="77777777" w:rsidR="005A38A4" w:rsidRDefault="005A38A4" w:rsidP="005A38A4">
            <w:pPr>
              <w:keepNext/>
              <w:rPr>
                <w:sz w:val="22"/>
                <w:szCs w:val="22"/>
                <w:lang w:val="en-GB"/>
              </w:rPr>
            </w:pPr>
            <w:r w:rsidRPr="00EC0C1B">
              <w:rPr>
                <w:sz w:val="22"/>
                <w:szCs w:val="22"/>
              </w:rPr>
              <w:t>(</w:t>
            </w:r>
            <w:r w:rsidRPr="00BC7FF9">
              <w:rPr>
                <w:sz w:val="22"/>
                <w:szCs w:val="22"/>
                <w:lang w:val="en-GB"/>
              </w:rPr>
              <w:t>unprocessed products including frozen products</w:t>
            </w:r>
            <w:r>
              <w:rPr>
                <w:sz w:val="22"/>
                <w:szCs w:val="22"/>
                <w:lang w:val="en-GB"/>
              </w:rPr>
              <w:t>;</w:t>
            </w:r>
          </w:p>
          <w:p w14:paraId="4E82D8F3" w14:textId="5C06944E" w:rsidR="005A38A4" w:rsidRDefault="005A38A4" w:rsidP="005A38A4">
            <w:pPr>
              <w:pStyle w:val="Obsahtabulky"/>
              <w:keepNext/>
              <w:rPr>
                <w:b/>
                <w:sz w:val="22"/>
                <w:szCs w:val="22"/>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0579C145" w14:textId="77777777" w:rsidR="005A38A4" w:rsidRPr="00EC0C1B" w:rsidRDefault="005A38A4" w:rsidP="005A38A4">
            <w:pPr>
              <w:pStyle w:val="Obsahtabulky"/>
              <w:keepNext/>
              <w:rPr>
                <w:b/>
                <w:sz w:val="22"/>
                <w:szCs w:val="22"/>
              </w:rPr>
            </w:pPr>
            <w:r>
              <w:rPr>
                <w:b/>
                <w:sz w:val="22"/>
                <w:szCs w:val="22"/>
              </w:rPr>
              <w:t xml:space="preserve"> </w:t>
            </w:r>
            <w:proofErr w:type="spellStart"/>
            <w:r>
              <w:rPr>
                <w:b/>
                <w:sz w:val="22"/>
                <w:szCs w:val="22"/>
              </w:rPr>
              <w:t>bovine</w:t>
            </w:r>
            <w:proofErr w:type="spellEnd"/>
            <w:r>
              <w:rPr>
                <w:b/>
                <w:sz w:val="22"/>
                <w:szCs w:val="22"/>
              </w:rPr>
              <w:t xml:space="preserve"> liver</w:t>
            </w:r>
          </w:p>
          <w:p w14:paraId="348182B5" w14:textId="31AE1750" w:rsidR="005A38A4" w:rsidRDefault="005A38A4" w:rsidP="005A38A4">
            <w:pPr>
              <w:pStyle w:val="Obsahtabulky"/>
              <w:keepNext/>
              <w:rPr>
                <w:b/>
                <w:sz w:val="22"/>
                <w:szCs w:val="22"/>
              </w:rPr>
            </w:pPr>
            <w:r w:rsidRPr="00BC7FF9">
              <w:rPr>
                <w:sz w:val="22"/>
                <w:szCs w:val="22"/>
                <w:lang w:val="en-GB"/>
              </w:rPr>
              <w:t>(unprocessed products including frozen products)</w:t>
            </w:r>
          </w:p>
        </w:tc>
        <w:tc>
          <w:tcPr>
            <w:tcW w:w="4678" w:type="dxa"/>
          </w:tcPr>
          <w:p w14:paraId="2AAFA467" w14:textId="77777777" w:rsidR="005A38A4" w:rsidRPr="00EC0C1B" w:rsidRDefault="005A38A4" w:rsidP="005A38A4">
            <w:pPr>
              <w:pStyle w:val="Obsahtabulky"/>
              <w:keepNext/>
              <w:rPr>
                <w:b/>
                <w:sz w:val="22"/>
                <w:szCs w:val="22"/>
              </w:rPr>
            </w:pPr>
            <w:r>
              <w:rPr>
                <w:b/>
                <w:sz w:val="22"/>
                <w:szCs w:val="22"/>
              </w:rPr>
              <w:t xml:space="preserve"> </w:t>
            </w:r>
            <w:proofErr w:type="spellStart"/>
            <w:r>
              <w:rPr>
                <w:b/>
                <w:sz w:val="22"/>
                <w:szCs w:val="22"/>
              </w:rPr>
              <w:t>chicken</w:t>
            </w:r>
            <w:proofErr w:type="spellEnd"/>
            <w:r>
              <w:rPr>
                <w:b/>
                <w:sz w:val="22"/>
                <w:szCs w:val="22"/>
              </w:rPr>
              <w:t xml:space="preserve"> </w:t>
            </w:r>
            <w:proofErr w:type="spellStart"/>
            <w:r>
              <w:rPr>
                <w:b/>
                <w:sz w:val="22"/>
                <w:szCs w:val="22"/>
              </w:rPr>
              <w:t>eggs</w:t>
            </w:r>
            <w:proofErr w:type="spellEnd"/>
            <w:r w:rsidRPr="00EC0C1B">
              <w:rPr>
                <w:b/>
                <w:sz w:val="22"/>
                <w:szCs w:val="22"/>
              </w:rPr>
              <w:t xml:space="preserve"> </w:t>
            </w:r>
          </w:p>
          <w:p w14:paraId="617B2F69" w14:textId="04A19FEF" w:rsidR="005A38A4" w:rsidRDefault="005A38A4" w:rsidP="005A38A4">
            <w:pPr>
              <w:pStyle w:val="Obsahtabulky"/>
              <w:keepNext/>
              <w:rPr>
                <w:b/>
                <w:sz w:val="22"/>
                <w:szCs w:val="22"/>
              </w:rPr>
            </w:pPr>
            <w:r w:rsidRPr="00EC0C1B">
              <w:rPr>
                <w:sz w:val="22"/>
                <w:szCs w:val="22"/>
              </w:rPr>
              <w:t>(</w:t>
            </w:r>
            <w:r w:rsidRPr="00BC7FF9">
              <w:rPr>
                <w:sz w:val="22"/>
                <w:szCs w:val="22"/>
                <w:lang w:val="en-GB"/>
              </w:rPr>
              <w:t>whole eggs without the shells, unprocessed products including frozen products)</w:t>
            </w:r>
          </w:p>
        </w:tc>
      </w:tr>
    </w:tbl>
    <w:p w14:paraId="396E00BD" w14:textId="77777777" w:rsidR="0008177A" w:rsidRPr="00EC0C1B" w:rsidRDefault="0008177A" w:rsidP="007B34FD">
      <w:pPr>
        <w:pStyle w:val="Obsahtabulky"/>
        <w:spacing w:after="200" w:line="300" w:lineRule="exact"/>
        <w:rPr>
          <w:rFonts w:cs="Arial"/>
          <w:b/>
          <w:color w:val="000000"/>
          <w:sz w:val="24"/>
          <w:u w:val="single"/>
        </w:rPr>
      </w:pPr>
    </w:p>
    <w:p w14:paraId="4C1F36FD" w14:textId="77777777" w:rsidR="007B34FD" w:rsidRPr="00D14C34" w:rsidRDefault="00E348A2" w:rsidP="007B34FD">
      <w:pPr>
        <w:pStyle w:val="Obsahtabulky"/>
        <w:spacing w:after="200" w:line="300" w:lineRule="exact"/>
        <w:rPr>
          <w:rFonts w:cs="Arial"/>
          <w:color w:val="000000"/>
          <w:sz w:val="22"/>
          <w:szCs w:val="22"/>
          <w:u w:val="single"/>
        </w:rPr>
      </w:pPr>
      <w:r>
        <w:rPr>
          <w:rFonts w:cs="Arial"/>
          <w:color w:val="000000"/>
          <w:sz w:val="22"/>
          <w:szCs w:val="22"/>
          <w:u w:val="single"/>
        </w:rPr>
        <w:t>Table</w:t>
      </w:r>
      <w:r w:rsidR="0008177A" w:rsidRPr="00D14C34">
        <w:rPr>
          <w:rFonts w:cs="Arial"/>
          <w:color w:val="000000"/>
          <w:sz w:val="22"/>
          <w:szCs w:val="22"/>
          <w:u w:val="single"/>
        </w:rPr>
        <w:t xml:space="preserve"> 2: </w:t>
      </w:r>
      <w:r w:rsidRPr="00BC7FF9">
        <w:rPr>
          <w:bCs/>
          <w:sz w:val="22"/>
          <w:szCs w:val="22"/>
          <w:u w:val="single"/>
          <w:lang w:val="en-GB"/>
        </w:rPr>
        <w:t>Pesticide/product combinations to be monitored in/on products of animal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5880"/>
        <w:gridCol w:w="818"/>
        <w:gridCol w:w="818"/>
        <w:gridCol w:w="1129"/>
        <w:gridCol w:w="5352"/>
      </w:tblGrid>
      <w:tr w:rsidR="00645DD1" w:rsidRPr="00B31340" w14:paraId="03CCE525" w14:textId="77777777" w:rsidTr="00645DD1">
        <w:trPr>
          <w:trHeight w:val="731"/>
          <w:tblHeader/>
        </w:trPr>
        <w:tc>
          <w:tcPr>
            <w:tcW w:w="2100" w:type="pct"/>
            <w:vAlign w:val="center"/>
          </w:tcPr>
          <w:p w14:paraId="648D6A10" w14:textId="77777777"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292" w:type="pct"/>
            <w:vAlign w:val="center"/>
          </w:tcPr>
          <w:p w14:paraId="28C8F67D" w14:textId="4781364B" w:rsidR="00645DD1" w:rsidRPr="00B31340" w:rsidRDefault="00645DD1" w:rsidP="00CD799D">
            <w:pPr>
              <w:pStyle w:val="Obsahtabulky"/>
              <w:snapToGrid w:val="0"/>
              <w:jc w:val="center"/>
              <w:rPr>
                <w:rFonts w:cs="Arial"/>
                <w:b/>
                <w:color w:val="000000"/>
                <w:sz w:val="22"/>
                <w:szCs w:val="22"/>
              </w:rPr>
            </w:pPr>
            <w:r w:rsidRPr="00B31340">
              <w:rPr>
                <w:rFonts w:cs="Arial"/>
                <w:b/>
                <w:color w:val="000000"/>
                <w:sz w:val="22"/>
                <w:szCs w:val="22"/>
              </w:rPr>
              <w:t>20</w:t>
            </w:r>
            <w:r>
              <w:rPr>
                <w:rFonts w:cs="Arial"/>
                <w:b/>
                <w:color w:val="000000"/>
                <w:sz w:val="22"/>
                <w:szCs w:val="22"/>
              </w:rPr>
              <w:t>2</w:t>
            </w:r>
            <w:r w:rsidR="005A38A4">
              <w:rPr>
                <w:rFonts w:cs="Arial"/>
                <w:b/>
                <w:color w:val="000000"/>
                <w:sz w:val="22"/>
                <w:szCs w:val="22"/>
              </w:rPr>
              <w:t>5</w:t>
            </w:r>
          </w:p>
        </w:tc>
        <w:tc>
          <w:tcPr>
            <w:tcW w:w="292" w:type="pct"/>
          </w:tcPr>
          <w:p w14:paraId="40A4EADC" w14:textId="77777777" w:rsidR="00645DD1" w:rsidRDefault="00645DD1" w:rsidP="00CD799D">
            <w:pPr>
              <w:pStyle w:val="Obsahtabulky"/>
              <w:snapToGrid w:val="0"/>
              <w:jc w:val="center"/>
              <w:rPr>
                <w:rFonts w:cs="Arial"/>
                <w:b/>
                <w:color w:val="000000"/>
                <w:sz w:val="22"/>
                <w:szCs w:val="22"/>
              </w:rPr>
            </w:pPr>
          </w:p>
          <w:p w14:paraId="11D2BE69" w14:textId="430CA400"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5A38A4">
              <w:rPr>
                <w:rFonts w:cs="Arial"/>
                <w:b/>
                <w:color w:val="000000"/>
                <w:sz w:val="22"/>
                <w:szCs w:val="22"/>
              </w:rPr>
              <w:t>6</w:t>
            </w:r>
          </w:p>
        </w:tc>
        <w:tc>
          <w:tcPr>
            <w:tcW w:w="403" w:type="pct"/>
          </w:tcPr>
          <w:p w14:paraId="0696B599" w14:textId="77777777" w:rsidR="00645DD1" w:rsidRDefault="00645DD1" w:rsidP="00CD799D">
            <w:pPr>
              <w:pStyle w:val="Obsahtabulky"/>
              <w:snapToGrid w:val="0"/>
              <w:jc w:val="center"/>
              <w:rPr>
                <w:rFonts w:cs="Arial"/>
                <w:b/>
                <w:color w:val="000000"/>
                <w:sz w:val="22"/>
                <w:szCs w:val="22"/>
              </w:rPr>
            </w:pPr>
          </w:p>
          <w:p w14:paraId="5F0EB6AF" w14:textId="56FC7C26"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5A38A4">
              <w:rPr>
                <w:rFonts w:cs="Arial"/>
                <w:b/>
                <w:color w:val="000000"/>
                <w:sz w:val="22"/>
                <w:szCs w:val="22"/>
              </w:rPr>
              <w:t>7</w:t>
            </w:r>
          </w:p>
        </w:tc>
        <w:tc>
          <w:tcPr>
            <w:tcW w:w="1912" w:type="pct"/>
            <w:vAlign w:val="center"/>
          </w:tcPr>
          <w:p w14:paraId="5CDF765E" w14:textId="7202589F"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5A38A4" w:rsidRPr="00B31340" w14:paraId="22ADA5AF" w14:textId="77777777" w:rsidTr="00645DD1">
        <w:tc>
          <w:tcPr>
            <w:tcW w:w="2100" w:type="pct"/>
          </w:tcPr>
          <w:p w14:paraId="667F6C9E" w14:textId="2A518151" w:rsidR="005A38A4" w:rsidRPr="00B31340" w:rsidRDefault="005A38A4" w:rsidP="005A38A4">
            <w:pPr>
              <w:autoSpaceDE w:val="0"/>
              <w:snapToGrid w:val="0"/>
              <w:rPr>
                <w:rFonts w:eastAsia="Arial" w:cs="Arial"/>
                <w:color w:val="000000"/>
                <w:sz w:val="22"/>
                <w:szCs w:val="22"/>
              </w:rPr>
            </w:pPr>
            <w:r>
              <w:rPr>
                <w:rFonts w:eastAsia="Arial" w:cs="Arial"/>
                <w:color w:val="000000"/>
                <w:sz w:val="22"/>
                <w:szCs w:val="22"/>
              </w:rPr>
              <w:t>A</w:t>
            </w:r>
            <w:r w:rsidRPr="00B31340">
              <w:rPr>
                <w:rFonts w:eastAsia="Arial" w:cs="Arial"/>
                <w:color w:val="000000"/>
                <w:sz w:val="22"/>
                <w:szCs w:val="22"/>
              </w:rPr>
              <w:t>ldrin a</w:t>
            </w:r>
            <w:r>
              <w:rPr>
                <w:rFonts w:eastAsia="Arial" w:cs="Arial"/>
                <w:color w:val="000000"/>
                <w:sz w:val="22"/>
                <w:szCs w:val="22"/>
              </w:rPr>
              <w:t>nd</w:t>
            </w:r>
            <w:r w:rsidRPr="00B31340">
              <w:rPr>
                <w:rFonts w:eastAsia="Arial" w:cs="Arial"/>
                <w:color w:val="000000"/>
                <w:sz w:val="22"/>
                <w:szCs w:val="22"/>
              </w:rPr>
              <w:t xml:space="preserve"> dieldrin   </w:t>
            </w:r>
          </w:p>
        </w:tc>
        <w:tc>
          <w:tcPr>
            <w:tcW w:w="292" w:type="pct"/>
          </w:tcPr>
          <w:p w14:paraId="08BEB833" w14:textId="2F33AA14"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17AD3A45" w14:textId="6C1086CC"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0F3673BC" w14:textId="51102F87"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6BA13651" w14:textId="52833934" w:rsidR="005A38A4" w:rsidRPr="00B31340" w:rsidRDefault="005A38A4" w:rsidP="005A38A4">
            <w:pPr>
              <w:pStyle w:val="Obsahtabulky"/>
              <w:snapToGrid w:val="0"/>
              <w:rPr>
                <w:rFonts w:cs="Arial"/>
                <w:color w:val="000000"/>
                <w:sz w:val="22"/>
              </w:rPr>
            </w:pPr>
          </w:p>
        </w:tc>
      </w:tr>
      <w:tr w:rsidR="005A38A4" w:rsidRPr="00B31340" w14:paraId="62F1AD50" w14:textId="77777777" w:rsidTr="00645DD1">
        <w:tc>
          <w:tcPr>
            <w:tcW w:w="2100" w:type="pct"/>
          </w:tcPr>
          <w:p w14:paraId="7AB9DF8C"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B</w:t>
            </w:r>
            <w:r w:rsidRPr="00B31340">
              <w:rPr>
                <w:rFonts w:eastAsia="Arial" w:cs="Arial"/>
                <w:color w:val="000000"/>
                <w:sz w:val="22"/>
                <w:szCs w:val="22"/>
              </w:rPr>
              <w:t>ifenthrin</w:t>
            </w:r>
            <w:proofErr w:type="spellEnd"/>
            <w:r w:rsidRPr="00B31340">
              <w:rPr>
                <w:rFonts w:eastAsia="Arial" w:cs="Arial"/>
                <w:color w:val="000000"/>
                <w:sz w:val="22"/>
                <w:szCs w:val="22"/>
              </w:rPr>
              <w:t xml:space="preserve"> </w:t>
            </w:r>
          </w:p>
        </w:tc>
        <w:tc>
          <w:tcPr>
            <w:tcW w:w="292" w:type="pct"/>
          </w:tcPr>
          <w:p w14:paraId="74E6C40B" w14:textId="74FC2BC6"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53FBBDA6" w14:textId="0928540D"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7AB697C1" w14:textId="6B2D39C8"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7BA7799E" w14:textId="37029FBB" w:rsidR="005A38A4" w:rsidRPr="00B31340" w:rsidRDefault="005A38A4" w:rsidP="005A38A4">
            <w:pPr>
              <w:pStyle w:val="Obsahtabulky"/>
              <w:snapToGrid w:val="0"/>
              <w:rPr>
                <w:rFonts w:cs="Arial"/>
                <w:color w:val="000000"/>
                <w:sz w:val="22"/>
              </w:rPr>
            </w:pPr>
          </w:p>
        </w:tc>
      </w:tr>
      <w:tr w:rsidR="005A38A4" w:rsidRPr="00B31340" w14:paraId="338D4555" w14:textId="77777777" w:rsidTr="00645DD1">
        <w:tc>
          <w:tcPr>
            <w:tcW w:w="2100" w:type="pct"/>
          </w:tcPr>
          <w:p w14:paraId="6C92CD45"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hlordan</w:t>
            </w:r>
            <w:r>
              <w:rPr>
                <w:rFonts w:eastAsia="Arial" w:cs="Arial"/>
                <w:color w:val="000000"/>
                <w:sz w:val="22"/>
                <w:szCs w:val="22"/>
              </w:rPr>
              <w:t>e</w:t>
            </w:r>
            <w:proofErr w:type="spellEnd"/>
          </w:p>
        </w:tc>
        <w:tc>
          <w:tcPr>
            <w:tcW w:w="292" w:type="pct"/>
          </w:tcPr>
          <w:p w14:paraId="7D095988" w14:textId="410E9D4D"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6ABCB256" w14:textId="68B55F53"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02B1BA7C" w14:textId="1116D084"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641277DD" w14:textId="49E8CA9D" w:rsidR="005A38A4" w:rsidRPr="00B31340" w:rsidRDefault="005A38A4" w:rsidP="005A38A4">
            <w:pPr>
              <w:snapToGrid w:val="0"/>
              <w:rPr>
                <w:rFonts w:cs="Arial"/>
                <w:color w:val="000000"/>
                <w:sz w:val="22"/>
              </w:rPr>
            </w:pPr>
          </w:p>
        </w:tc>
      </w:tr>
      <w:tr w:rsidR="005A38A4" w:rsidRPr="00B31340" w14:paraId="471C9069" w14:textId="77777777" w:rsidTr="00645DD1">
        <w:tc>
          <w:tcPr>
            <w:tcW w:w="2100" w:type="pct"/>
          </w:tcPr>
          <w:p w14:paraId="4059F13B" w14:textId="7CF0A1AF" w:rsidR="005A38A4" w:rsidRDefault="005A38A4" w:rsidP="005A38A4">
            <w:pPr>
              <w:snapToGrid w:val="0"/>
              <w:rPr>
                <w:rFonts w:eastAsia="Arial" w:cs="Arial"/>
                <w:color w:val="000000"/>
                <w:sz w:val="22"/>
                <w:szCs w:val="22"/>
              </w:rPr>
            </w:pPr>
            <w:proofErr w:type="spellStart"/>
            <w:r>
              <w:rPr>
                <w:rFonts w:eastAsia="Arial" w:cs="Arial"/>
                <w:color w:val="000000"/>
                <w:sz w:val="22"/>
                <w:szCs w:val="22"/>
              </w:rPr>
              <w:t>Chlormequat</w:t>
            </w:r>
            <w:proofErr w:type="spellEnd"/>
          </w:p>
        </w:tc>
        <w:tc>
          <w:tcPr>
            <w:tcW w:w="292" w:type="pct"/>
          </w:tcPr>
          <w:p w14:paraId="558835A8" w14:textId="79558D8A" w:rsidR="005A38A4" w:rsidRPr="00B31340"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657F43F9" w14:textId="334A17DE" w:rsidR="005A38A4" w:rsidRPr="00B31340" w:rsidRDefault="005A38A4" w:rsidP="005A38A4">
            <w:pPr>
              <w:snapToGrid w:val="0"/>
              <w:jc w:val="center"/>
              <w:rPr>
                <w:rFonts w:eastAsia="Arial" w:cs="Arial"/>
                <w:color w:val="000000"/>
                <w:sz w:val="22"/>
                <w:szCs w:val="22"/>
              </w:rPr>
            </w:pPr>
            <w:r>
              <w:rPr>
                <w:rFonts w:cs="Arial"/>
                <w:color w:val="000000"/>
                <w:sz w:val="22"/>
              </w:rPr>
              <w:t>f</w:t>
            </w:r>
          </w:p>
        </w:tc>
        <w:tc>
          <w:tcPr>
            <w:tcW w:w="403" w:type="pct"/>
          </w:tcPr>
          <w:p w14:paraId="5E5F8E68" w14:textId="3C82772A" w:rsidR="005A38A4" w:rsidRDefault="005A38A4" w:rsidP="005A38A4">
            <w:pPr>
              <w:snapToGrid w:val="0"/>
              <w:jc w:val="center"/>
              <w:rPr>
                <w:rFonts w:cs="Arial"/>
                <w:color w:val="000000"/>
                <w:sz w:val="22"/>
              </w:rPr>
            </w:pPr>
          </w:p>
        </w:tc>
        <w:tc>
          <w:tcPr>
            <w:tcW w:w="1912" w:type="pct"/>
          </w:tcPr>
          <w:p w14:paraId="57093D4F" w14:textId="77777777" w:rsidR="005A38A4" w:rsidRPr="00E348A2" w:rsidRDefault="005A38A4" w:rsidP="005A38A4">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1881F3EA" w14:textId="77777777" w:rsidR="005A38A4" w:rsidRDefault="005A38A4" w:rsidP="005A38A4">
            <w:pPr>
              <w:pStyle w:val="Obsahtabulky"/>
              <w:snapToGrid w:val="0"/>
              <w:rPr>
                <w:rFonts w:cs="Arial"/>
                <w:color w:val="000000"/>
                <w:sz w:val="22"/>
              </w:rPr>
            </w:pPr>
            <w:r w:rsidRPr="00B31340">
              <w:rPr>
                <w:rFonts w:cs="Arial"/>
                <w:color w:val="000000"/>
                <w:sz w:val="22"/>
              </w:rPr>
              <w:t>20</w:t>
            </w:r>
            <w:r>
              <w:rPr>
                <w:rFonts w:cs="Arial"/>
                <w:color w:val="000000"/>
                <w:sz w:val="22"/>
              </w:rPr>
              <w:t>25</w:t>
            </w:r>
            <w:r w:rsidRPr="00B31340">
              <w:rPr>
                <w:rFonts w:cs="Arial"/>
                <w:color w:val="000000"/>
                <w:sz w:val="22"/>
              </w:rPr>
              <w:t xml:space="preserve"> –</w:t>
            </w:r>
            <w:r>
              <w:rPr>
                <w:rFonts w:cs="Arial"/>
                <w:color w:val="000000"/>
                <w:sz w:val="22"/>
              </w:rPr>
              <w:t xml:space="preserve"> </w:t>
            </w:r>
            <w:proofErr w:type="spellStart"/>
            <w:r w:rsidRPr="0013415C">
              <w:rPr>
                <w:rFonts w:cs="Arial"/>
                <w:color w:val="000000"/>
                <w:sz w:val="22"/>
              </w:rPr>
              <w:t>cow's</w:t>
            </w:r>
            <w:proofErr w:type="spellEnd"/>
            <w:r w:rsidRPr="00B31340">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p w14:paraId="12E71BA7" w14:textId="4C772748" w:rsidR="005A38A4" w:rsidRPr="00B31340" w:rsidRDefault="005A38A4" w:rsidP="005A38A4">
            <w:pPr>
              <w:snapToGrid w:val="0"/>
              <w:rPr>
                <w:rFonts w:eastAsia="Arial" w:cs="Arial"/>
                <w:color w:val="000000"/>
                <w:sz w:val="22"/>
                <w:szCs w:val="22"/>
              </w:rPr>
            </w:pPr>
            <w:r>
              <w:rPr>
                <w:rFonts w:cs="Arial"/>
                <w:color w:val="000000"/>
                <w:sz w:val="22"/>
              </w:rPr>
              <w:t xml:space="preserve">2026 – on and in </w:t>
            </w:r>
            <w:proofErr w:type="spellStart"/>
            <w:r>
              <w:rPr>
                <w:rFonts w:cs="Arial"/>
                <w:color w:val="000000"/>
                <w:sz w:val="22"/>
              </w:rPr>
              <w:t>bovine</w:t>
            </w:r>
            <w:proofErr w:type="spellEnd"/>
            <w:r>
              <w:rPr>
                <w:rFonts w:cs="Arial"/>
                <w:color w:val="000000"/>
                <w:sz w:val="22"/>
              </w:rPr>
              <w:t xml:space="preserve"> liver</w:t>
            </w:r>
          </w:p>
        </w:tc>
      </w:tr>
      <w:tr w:rsidR="005A38A4" w:rsidRPr="00B31340" w14:paraId="54A15312" w14:textId="77777777" w:rsidTr="00645DD1">
        <w:tc>
          <w:tcPr>
            <w:tcW w:w="2100" w:type="pct"/>
          </w:tcPr>
          <w:p w14:paraId="4DA9A4DF"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p>
        </w:tc>
        <w:tc>
          <w:tcPr>
            <w:tcW w:w="292" w:type="pct"/>
          </w:tcPr>
          <w:p w14:paraId="6CB05C7F" w14:textId="74226617" w:rsidR="005A38A4" w:rsidRPr="00B31340" w:rsidRDefault="005A38A4" w:rsidP="005A38A4">
            <w:pPr>
              <w:pStyle w:val="Obsahtabulky"/>
              <w:snapToGrid w:val="0"/>
              <w:jc w:val="center"/>
              <w:rPr>
                <w:rFonts w:cs="Arial"/>
                <w:color w:val="000000"/>
                <w:sz w:val="22"/>
              </w:rPr>
            </w:pPr>
            <w:r w:rsidRPr="00B31340">
              <w:rPr>
                <w:rFonts w:eastAsia="Arial" w:cs="Arial"/>
                <w:color w:val="000000"/>
                <w:sz w:val="22"/>
                <w:szCs w:val="22"/>
              </w:rPr>
              <w:t>e</w:t>
            </w:r>
          </w:p>
        </w:tc>
        <w:tc>
          <w:tcPr>
            <w:tcW w:w="292" w:type="pct"/>
          </w:tcPr>
          <w:p w14:paraId="44D95A7E" w14:textId="66B36668" w:rsidR="005A38A4" w:rsidRPr="00B31340" w:rsidRDefault="005A38A4" w:rsidP="005A38A4">
            <w:pPr>
              <w:snapToGrid w:val="0"/>
              <w:jc w:val="center"/>
              <w:rPr>
                <w:rFonts w:eastAsia="Arial" w:cs="Arial"/>
                <w:color w:val="000000"/>
                <w:sz w:val="22"/>
                <w:szCs w:val="22"/>
              </w:rPr>
            </w:pPr>
            <w:r>
              <w:rPr>
                <w:rFonts w:cs="Arial"/>
                <w:color w:val="000000"/>
                <w:sz w:val="22"/>
              </w:rPr>
              <w:t>f</w:t>
            </w:r>
          </w:p>
        </w:tc>
        <w:tc>
          <w:tcPr>
            <w:tcW w:w="403" w:type="pct"/>
          </w:tcPr>
          <w:p w14:paraId="36979AFF" w14:textId="0B6C8CE9" w:rsidR="005A38A4" w:rsidRPr="00B31340" w:rsidRDefault="005A38A4" w:rsidP="005A38A4">
            <w:pPr>
              <w:snapToGrid w:val="0"/>
              <w:jc w:val="center"/>
              <w:rPr>
                <w:rFonts w:eastAsia="Arial" w:cs="Arial"/>
                <w:color w:val="000000"/>
                <w:sz w:val="22"/>
                <w:szCs w:val="22"/>
              </w:rPr>
            </w:pPr>
            <w:r w:rsidRPr="00B31340">
              <w:rPr>
                <w:rFonts w:cs="Arial"/>
                <w:color w:val="000000"/>
                <w:sz w:val="22"/>
              </w:rPr>
              <w:t>d</w:t>
            </w:r>
          </w:p>
        </w:tc>
        <w:tc>
          <w:tcPr>
            <w:tcW w:w="1912" w:type="pct"/>
          </w:tcPr>
          <w:p w14:paraId="61715A47" w14:textId="774BEB87" w:rsidR="005A38A4" w:rsidRPr="00B31340" w:rsidRDefault="005A38A4" w:rsidP="005A38A4">
            <w:pPr>
              <w:snapToGrid w:val="0"/>
              <w:rPr>
                <w:rFonts w:eastAsia="Arial" w:cs="Arial"/>
                <w:color w:val="000000"/>
                <w:sz w:val="22"/>
                <w:szCs w:val="22"/>
              </w:rPr>
            </w:pPr>
          </w:p>
        </w:tc>
      </w:tr>
      <w:tr w:rsidR="005A38A4" w:rsidRPr="00B31340" w14:paraId="26C55820" w14:textId="77777777" w:rsidTr="00645DD1">
        <w:tc>
          <w:tcPr>
            <w:tcW w:w="2100" w:type="pct"/>
          </w:tcPr>
          <w:p w14:paraId="4BFCCE5A"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r w:rsidRPr="00B31340">
              <w:rPr>
                <w:rFonts w:eastAsia="Arial" w:cs="Arial"/>
                <w:color w:val="000000"/>
                <w:sz w:val="22"/>
                <w:szCs w:val="22"/>
              </w:rPr>
              <w:t>-methyl</w:t>
            </w:r>
          </w:p>
        </w:tc>
        <w:tc>
          <w:tcPr>
            <w:tcW w:w="292" w:type="pct"/>
          </w:tcPr>
          <w:p w14:paraId="5D0FE9AC" w14:textId="5E66740D" w:rsidR="005A38A4" w:rsidRPr="00B31340" w:rsidRDefault="005A38A4" w:rsidP="005A38A4">
            <w:pPr>
              <w:pStyle w:val="Obsahtabulky"/>
              <w:snapToGrid w:val="0"/>
              <w:jc w:val="center"/>
              <w:rPr>
                <w:rFonts w:cs="Arial"/>
                <w:color w:val="000000"/>
                <w:sz w:val="22"/>
              </w:rPr>
            </w:pPr>
            <w:r w:rsidRPr="00B31340">
              <w:rPr>
                <w:rFonts w:eastAsia="Arial" w:cs="Arial"/>
                <w:color w:val="000000"/>
                <w:sz w:val="22"/>
                <w:szCs w:val="22"/>
              </w:rPr>
              <w:t>e</w:t>
            </w:r>
          </w:p>
        </w:tc>
        <w:tc>
          <w:tcPr>
            <w:tcW w:w="292" w:type="pct"/>
          </w:tcPr>
          <w:p w14:paraId="46844D7E" w14:textId="1B7EF369" w:rsidR="005A38A4" w:rsidRPr="00B31340" w:rsidRDefault="005A38A4" w:rsidP="005A38A4">
            <w:pPr>
              <w:snapToGrid w:val="0"/>
              <w:jc w:val="center"/>
              <w:rPr>
                <w:rFonts w:eastAsia="Arial" w:cs="Arial"/>
                <w:color w:val="000000"/>
                <w:sz w:val="22"/>
                <w:szCs w:val="22"/>
              </w:rPr>
            </w:pPr>
            <w:r w:rsidRPr="00B31340">
              <w:rPr>
                <w:rFonts w:cs="Arial"/>
                <w:color w:val="000000"/>
                <w:sz w:val="22"/>
              </w:rPr>
              <w:t>f</w:t>
            </w:r>
          </w:p>
        </w:tc>
        <w:tc>
          <w:tcPr>
            <w:tcW w:w="403" w:type="pct"/>
          </w:tcPr>
          <w:p w14:paraId="41F0C68B" w14:textId="704CD111" w:rsidR="005A38A4" w:rsidRPr="00B31340" w:rsidRDefault="005A38A4" w:rsidP="005A38A4">
            <w:pPr>
              <w:snapToGrid w:val="0"/>
              <w:jc w:val="center"/>
              <w:rPr>
                <w:rFonts w:eastAsia="Arial" w:cs="Arial"/>
                <w:color w:val="000000"/>
                <w:sz w:val="22"/>
                <w:szCs w:val="22"/>
              </w:rPr>
            </w:pPr>
            <w:r w:rsidRPr="00B31340">
              <w:rPr>
                <w:rFonts w:cs="Arial"/>
                <w:color w:val="000000"/>
                <w:sz w:val="22"/>
              </w:rPr>
              <w:t>d</w:t>
            </w:r>
          </w:p>
        </w:tc>
        <w:tc>
          <w:tcPr>
            <w:tcW w:w="1912" w:type="pct"/>
          </w:tcPr>
          <w:p w14:paraId="5C9DA4BA" w14:textId="71220A44" w:rsidR="005A38A4" w:rsidRPr="00B31340" w:rsidRDefault="005A38A4" w:rsidP="005A38A4">
            <w:pPr>
              <w:snapToGrid w:val="0"/>
              <w:rPr>
                <w:rFonts w:eastAsia="Arial" w:cs="Arial"/>
                <w:color w:val="000000"/>
                <w:sz w:val="22"/>
                <w:szCs w:val="22"/>
              </w:rPr>
            </w:pPr>
          </w:p>
        </w:tc>
      </w:tr>
      <w:tr w:rsidR="005A38A4" w:rsidRPr="00B31340" w14:paraId="2E11DF2D" w14:textId="77777777" w:rsidTr="00645DD1">
        <w:tc>
          <w:tcPr>
            <w:tcW w:w="2100" w:type="pct"/>
          </w:tcPr>
          <w:p w14:paraId="55244A7E" w14:textId="22B06652" w:rsidR="005A38A4"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Compounds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Copper</w:t>
            </w:r>
            <w:proofErr w:type="spellEnd"/>
          </w:p>
        </w:tc>
        <w:tc>
          <w:tcPr>
            <w:tcW w:w="292" w:type="pct"/>
          </w:tcPr>
          <w:p w14:paraId="6C4AB1C4" w14:textId="4DFD75C8" w:rsidR="005A38A4" w:rsidRPr="00B31340"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08929EEC" w14:textId="0F9C5632" w:rsidR="005A38A4" w:rsidRPr="00B31340" w:rsidRDefault="005A38A4" w:rsidP="005A38A4">
            <w:pPr>
              <w:pStyle w:val="Obsahtabulky"/>
              <w:snapToGrid w:val="0"/>
              <w:jc w:val="center"/>
              <w:rPr>
                <w:rFonts w:cs="Arial"/>
                <w:color w:val="000000"/>
                <w:sz w:val="22"/>
              </w:rPr>
            </w:pPr>
            <w:r>
              <w:rPr>
                <w:rFonts w:cs="Arial"/>
                <w:color w:val="000000"/>
                <w:sz w:val="22"/>
              </w:rPr>
              <w:t>f</w:t>
            </w:r>
          </w:p>
        </w:tc>
        <w:tc>
          <w:tcPr>
            <w:tcW w:w="403" w:type="pct"/>
          </w:tcPr>
          <w:p w14:paraId="7BE77ACE" w14:textId="7BA37C26" w:rsidR="005A38A4" w:rsidRPr="00B31340" w:rsidRDefault="005A38A4" w:rsidP="005A38A4">
            <w:pPr>
              <w:pStyle w:val="Obsahtabulky"/>
              <w:snapToGrid w:val="0"/>
              <w:jc w:val="center"/>
              <w:rPr>
                <w:rFonts w:cs="Arial"/>
                <w:color w:val="000000"/>
                <w:sz w:val="22"/>
              </w:rPr>
            </w:pPr>
            <w:r>
              <w:rPr>
                <w:rFonts w:cs="Arial"/>
                <w:color w:val="000000"/>
                <w:sz w:val="22"/>
              </w:rPr>
              <w:t>d</w:t>
            </w:r>
          </w:p>
        </w:tc>
        <w:tc>
          <w:tcPr>
            <w:tcW w:w="1912" w:type="pct"/>
          </w:tcPr>
          <w:p w14:paraId="7A5F1E14" w14:textId="77777777" w:rsidR="005A38A4" w:rsidRPr="00B31340" w:rsidRDefault="005A38A4" w:rsidP="005A38A4">
            <w:pPr>
              <w:pStyle w:val="Obsahtabulky"/>
              <w:snapToGrid w:val="0"/>
              <w:rPr>
                <w:rFonts w:cs="Arial"/>
                <w:color w:val="000000"/>
                <w:sz w:val="22"/>
              </w:rPr>
            </w:pPr>
          </w:p>
        </w:tc>
      </w:tr>
      <w:tr w:rsidR="005A38A4" w:rsidRPr="00B31340" w14:paraId="68213D96" w14:textId="77777777" w:rsidTr="00645DD1">
        <w:tc>
          <w:tcPr>
            <w:tcW w:w="2100" w:type="pct"/>
          </w:tcPr>
          <w:p w14:paraId="7BD29452"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ypermethrin</w:t>
            </w:r>
            <w:proofErr w:type="spellEnd"/>
            <w:r w:rsidRPr="00B31340">
              <w:rPr>
                <w:rFonts w:eastAsia="Arial" w:cs="Arial"/>
                <w:color w:val="000000"/>
                <w:sz w:val="22"/>
                <w:szCs w:val="22"/>
              </w:rPr>
              <w:t xml:space="preserve"> </w:t>
            </w:r>
          </w:p>
        </w:tc>
        <w:tc>
          <w:tcPr>
            <w:tcW w:w="292" w:type="pct"/>
          </w:tcPr>
          <w:p w14:paraId="4DAD93A5" w14:textId="49DEC2A7"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17060E31" w14:textId="01DE5C76"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375AECD0" w14:textId="4A8DBB89"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5E5B1AD5" w14:textId="4CFD9571" w:rsidR="005A38A4" w:rsidRPr="00B31340" w:rsidRDefault="005A38A4" w:rsidP="005A38A4">
            <w:pPr>
              <w:pStyle w:val="Obsahtabulky"/>
              <w:snapToGrid w:val="0"/>
              <w:rPr>
                <w:rFonts w:cs="Arial"/>
                <w:color w:val="000000"/>
                <w:sz w:val="22"/>
              </w:rPr>
            </w:pPr>
          </w:p>
        </w:tc>
      </w:tr>
      <w:tr w:rsidR="005A38A4" w:rsidRPr="00B31340" w14:paraId="01EAB9EC" w14:textId="77777777" w:rsidTr="00645DD1">
        <w:tc>
          <w:tcPr>
            <w:tcW w:w="2100" w:type="pct"/>
          </w:tcPr>
          <w:p w14:paraId="5E448605" w14:textId="77777777" w:rsidR="005A38A4" w:rsidRPr="00B31340" w:rsidRDefault="005A38A4" w:rsidP="005A38A4">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292" w:type="pct"/>
          </w:tcPr>
          <w:p w14:paraId="0D75B0EF" w14:textId="3A60581B"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77116DC7" w14:textId="1D20CC6B" w:rsidR="005A38A4" w:rsidRPr="00B31340" w:rsidRDefault="005A38A4" w:rsidP="005A38A4">
            <w:pPr>
              <w:pStyle w:val="Obsahtabulky"/>
              <w:snapToGrid w:val="0"/>
              <w:jc w:val="center"/>
              <w:rPr>
                <w:rFonts w:cs="Arial"/>
                <w:color w:val="000000"/>
                <w:sz w:val="22"/>
              </w:rPr>
            </w:pPr>
            <w:r>
              <w:rPr>
                <w:rFonts w:cs="Arial"/>
                <w:color w:val="000000"/>
                <w:sz w:val="22"/>
              </w:rPr>
              <w:t>f</w:t>
            </w:r>
          </w:p>
        </w:tc>
        <w:tc>
          <w:tcPr>
            <w:tcW w:w="403" w:type="pct"/>
          </w:tcPr>
          <w:p w14:paraId="2CB9A6A0" w14:textId="0E4ED8BA"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72AD6AE5" w14:textId="363BBC75" w:rsidR="005A38A4" w:rsidRPr="00B31340" w:rsidRDefault="005A38A4" w:rsidP="005A38A4">
            <w:pPr>
              <w:pStyle w:val="Obsahtabulky"/>
              <w:snapToGrid w:val="0"/>
              <w:rPr>
                <w:rFonts w:cs="Arial"/>
                <w:color w:val="000000"/>
                <w:sz w:val="22"/>
              </w:rPr>
            </w:pPr>
          </w:p>
        </w:tc>
      </w:tr>
      <w:tr w:rsidR="005A38A4" w:rsidRPr="00B31340" w14:paraId="3C57F9E6" w14:textId="77777777" w:rsidTr="00645DD1">
        <w:tc>
          <w:tcPr>
            <w:tcW w:w="2100" w:type="pct"/>
          </w:tcPr>
          <w:p w14:paraId="24EB4769"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eltamethrin</w:t>
            </w:r>
            <w:proofErr w:type="spellEnd"/>
            <w:r w:rsidRPr="00B31340">
              <w:rPr>
                <w:rFonts w:eastAsia="Arial" w:cs="Arial"/>
                <w:color w:val="000000"/>
                <w:sz w:val="22"/>
                <w:szCs w:val="22"/>
              </w:rPr>
              <w:t xml:space="preserve"> </w:t>
            </w:r>
          </w:p>
        </w:tc>
        <w:tc>
          <w:tcPr>
            <w:tcW w:w="292" w:type="pct"/>
          </w:tcPr>
          <w:p w14:paraId="5A154086" w14:textId="01DCFF5D"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7C594631" w14:textId="163D3135"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76A8CD3A" w14:textId="44958E5B"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07E6CD20" w14:textId="693A24F5" w:rsidR="005A38A4" w:rsidRPr="00B31340" w:rsidRDefault="005A38A4" w:rsidP="005A38A4">
            <w:pPr>
              <w:pStyle w:val="Obsahtabulky"/>
              <w:snapToGrid w:val="0"/>
              <w:rPr>
                <w:rFonts w:cs="Arial"/>
                <w:color w:val="000000"/>
                <w:sz w:val="22"/>
              </w:rPr>
            </w:pPr>
          </w:p>
        </w:tc>
      </w:tr>
      <w:tr w:rsidR="005A38A4" w:rsidRPr="00B31340" w14:paraId="3173667E" w14:textId="77777777" w:rsidTr="00645DD1">
        <w:tc>
          <w:tcPr>
            <w:tcW w:w="2100" w:type="pct"/>
          </w:tcPr>
          <w:p w14:paraId="161ACC04"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iazinon</w:t>
            </w:r>
            <w:proofErr w:type="spellEnd"/>
          </w:p>
        </w:tc>
        <w:tc>
          <w:tcPr>
            <w:tcW w:w="292" w:type="pct"/>
          </w:tcPr>
          <w:p w14:paraId="424EE8F9" w14:textId="38830A35"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684C82C7" w14:textId="162B623B"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655A659C" w14:textId="19643625"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5A4202D4" w14:textId="44D61E6F" w:rsidR="005A38A4" w:rsidRPr="00B31340" w:rsidRDefault="005A38A4" w:rsidP="005A38A4">
            <w:pPr>
              <w:pStyle w:val="Obsahtabulky"/>
              <w:snapToGrid w:val="0"/>
              <w:rPr>
                <w:rFonts w:cs="Arial"/>
                <w:color w:val="000000"/>
                <w:sz w:val="22"/>
              </w:rPr>
            </w:pPr>
          </w:p>
        </w:tc>
      </w:tr>
      <w:tr w:rsidR="005A38A4" w:rsidRPr="00B31340" w14:paraId="66D041BE" w14:textId="77777777" w:rsidTr="00645DD1">
        <w:tc>
          <w:tcPr>
            <w:tcW w:w="2100" w:type="pct"/>
          </w:tcPr>
          <w:p w14:paraId="332FC3B2"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E</w:t>
            </w:r>
            <w:r w:rsidRPr="00B31340">
              <w:rPr>
                <w:rFonts w:eastAsia="Arial" w:cs="Arial"/>
                <w:color w:val="000000"/>
                <w:sz w:val="22"/>
                <w:szCs w:val="22"/>
              </w:rPr>
              <w:t>ndosulfan</w:t>
            </w:r>
            <w:proofErr w:type="spellEnd"/>
            <w:r w:rsidRPr="00B31340">
              <w:rPr>
                <w:rFonts w:eastAsia="Arial" w:cs="Arial"/>
                <w:color w:val="000000"/>
                <w:sz w:val="22"/>
                <w:szCs w:val="22"/>
              </w:rPr>
              <w:t xml:space="preserve"> </w:t>
            </w:r>
          </w:p>
        </w:tc>
        <w:tc>
          <w:tcPr>
            <w:tcW w:w="292" w:type="pct"/>
          </w:tcPr>
          <w:p w14:paraId="439B14C8" w14:textId="347DF293"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2F7913A6" w14:textId="5ECFAFAB"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0441A8D3" w14:textId="60930AC9"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52F39CB9" w14:textId="57F8F0FB" w:rsidR="005A38A4" w:rsidRPr="00B31340" w:rsidRDefault="005A38A4" w:rsidP="005A38A4">
            <w:pPr>
              <w:snapToGrid w:val="0"/>
              <w:rPr>
                <w:rFonts w:cs="Arial"/>
                <w:color w:val="000000"/>
                <w:sz w:val="22"/>
              </w:rPr>
            </w:pPr>
          </w:p>
        </w:tc>
      </w:tr>
      <w:tr w:rsidR="005A38A4" w:rsidRPr="00B31340" w14:paraId="0989F5FB" w14:textId="77777777" w:rsidTr="00645DD1">
        <w:tc>
          <w:tcPr>
            <w:tcW w:w="2100" w:type="pct"/>
          </w:tcPr>
          <w:p w14:paraId="5E76FC60"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Fa</w:t>
            </w:r>
            <w:r w:rsidRPr="00B31340">
              <w:rPr>
                <w:rFonts w:eastAsia="Arial" w:cs="Arial"/>
                <w:color w:val="000000"/>
                <w:sz w:val="22"/>
                <w:szCs w:val="22"/>
              </w:rPr>
              <w:t>moxadon</w:t>
            </w:r>
            <w:r>
              <w:rPr>
                <w:rFonts w:eastAsia="Arial" w:cs="Arial"/>
                <w:color w:val="000000"/>
                <w:sz w:val="22"/>
                <w:szCs w:val="22"/>
              </w:rPr>
              <w:t>e</w:t>
            </w:r>
            <w:proofErr w:type="spellEnd"/>
          </w:p>
        </w:tc>
        <w:tc>
          <w:tcPr>
            <w:tcW w:w="292" w:type="pct"/>
          </w:tcPr>
          <w:p w14:paraId="071F1E23" w14:textId="0411AECB"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4FD3E4C7" w14:textId="356B5932"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37C40BF6" w14:textId="72499686"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0EFC8BC0" w14:textId="65F65FBF" w:rsidR="005A38A4" w:rsidRPr="00B31340" w:rsidRDefault="005A38A4" w:rsidP="005A38A4">
            <w:pPr>
              <w:pStyle w:val="Obsahtabulky"/>
              <w:snapToGrid w:val="0"/>
              <w:rPr>
                <w:rFonts w:cs="Arial"/>
                <w:color w:val="000000"/>
                <w:sz w:val="22"/>
              </w:rPr>
            </w:pPr>
          </w:p>
        </w:tc>
      </w:tr>
      <w:tr w:rsidR="005A38A4" w:rsidRPr="00B31340" w14:paraId="75AEE146" w14:textId="77777777" w:rsidTr="00645DD1">
        <w:tc>
          <w:tcPr>
            <w:tcW w:w="2100" w:type="pct"/>
          </w:tcPr>
          <w:p w14:paraId="0CAE5EA0" w14:textId="77777777" w:rsidR="005A38A4" w:rsidRPr="00B31340" w:rsidRDefault="005A38A4" w:rsidP="005A38A4">
            <w:pPr>
              <w:autoSpaceDE w:val="0"/>
              <w:snapToGrid w:val="0"/>
              <w:rPr>
                <w:rFonts w:eastAsia="Arial" w:cs="Arial"/>
                <w:color w:val="000000"/>
                <w:sz w:val="22"/>
                <w:szCs w:val="22"/>
              </w:rPr>
            </w:pPr>
            <w:proofErr w:type="spellStart"/>
            <w:r>
              <w:rPr>
                <w:rFonts w:eastAsia="Arial" w:cs="Arial"/>
                <w:color w:val="000000"/>
                <w:sz w:val="22"/>
                <w:szCs w:val="22"/>
              </w:rPr>
              <w:t>Fenvalerate</w:t>
            </w:r>
            <w:proofErr w:type="spellEnd"/>
          </w:p>
        </w:tc>
        <w:tc>
          <w:tcPr>
            <w:tcW w:w="292" w:type="pct"/>
          </w:tcPr>
          <w:p w14:paraId="3CA8FEA7" w14:textId="0C2077D6"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3A3E0EFB" w14:textId="54A2089C"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16F54574" w14:textId="67312787"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79D18381" w14:textId="770BB395" w:rsidR="005A38A4" w:rsidRPr="00B31340" w:rsidRDefault="005A38A4" w:rsidP="005A38A4">
            <w:pPr>
              <w:pStyle w:val="Obsahtabulky"/>
              <w:snapToGrid w:val="0"/>
              <w:rPr>
                <w:rFonts w:cs="Arial"/>
                <w:color w:val="000000"/>
                <w:sz w:val="22"/>
              </w:rPr>
            </w:pPr>
          </w:p>
        </w:tc>
      </w:tr>
      <w:tr w:rsidR="005A38A4" w:rsidRPr="00B31340" w14:paraId="0DE5E9F1" w14:textId="77777777" w:rsidTr="00645DD1">
        <w:tc>
          <w:tcPr>
            <w:tcW w:w="2100" w:type="pct"/>
          </w:tcPr>
          <w:p w14:paraId="51052C8B" w14:textId="77777777" w:rsidR="005A38A4" w:rsidRDefault="005A38A4" w:rsidP="005A38A4">
            <w:pPr>
              <w:snapToGrid w:val="0"/>
              <w:rPr>
                <w:rFonts w:eastAsia="Arial" w:cs="Arial"/>
                <w:color w:val="000000"/>
                <w:sz w:val="22"/>
                <w:szCs w:val="22"/>
              </w:rPr>
            </w:pPr>
            <w:r>
              <w:rPr>
                <w:rFonts w:eastAsia="Arial" w:cs="Arial"/>
                <w:color w:val="000000"/>
                <w:sz w:val="22"/>
                <w:szCs w:val="22"/>
              </w:rPr>
              <w:t>Fipronil</w:t>
            </w:r>
          </w:p>
        </w:tc>
        <w:tc>
          <w:tcPr>
            <w:tcW w:w="292" w:type="pct"/>
          </w:tcPr>
          <w:p w14:paraId="3C644C7F" w14:textId="63C66498" w:rsidR="005A38A4"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6ED77488" w14:textId="4D0E1367"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06041B6A" w14:textId="300B3DBF" w:rsidR="005A38A4" w:rsidRPr="00B31340" w:rsidRDefault="005A38A4" w:rsidP="005A38A4">
            <w:pPr>
              <w:pStyle w:val="Obsahtabulky"/>
              <w:snapToGrid w:val="0"/>
              <w:jc w:val="center"/>
              <w:rPr>
                <w:rFonts w:cs="Arial"/>
                <w:color w:val="000000"/>
                <w:sz w:val="22"/>
              </w:rPr>
            </w:pPr>
            <w:r>
              <w:rPr>
                <w:rFonts w:cs="Arial"/>
                <w:color w:val="000000"/>
                <w:sz w:val="22"/>
              </w:rPr>
              <w:t>d</w:t>
            </w:r>
          </w:p>
        </w:tc>
        <w:tc>
          <w:tcPr>
            <w:tcW w:w="1912" w:type="pct"/>
          </w:tcPr>
          <w:p w14:paraId="5A9E81C9" w14:textId="5A764363" w:rsidR="005A38A4" w:rsidRPr="00B31340" w:rsidRDefault="005A38A4" w:rsidP="005A38A4">
            <w:pPr>
              <w:pStyle w:val="Obsahtabulky"/>
              <w:snapToGrid w:val="0"/>
              <w:rPr>
                <w:rFonts w:cs="Arial"/>
                <w:color w:val="000000"/>
                <w:sz w:val="22"/>
              </w:rPr>
            </w:pPr>
          </w:p>
        </w:tc>
      </w:tr>
      <w:tr w:rsidR="005A38A4" w:rsidRPr="00B31340" w14:paraId="0A0CD421" w14:textId="77777777" w:rsidTr="00645DD1">
        <w:tc>
          <w:tcPr>
            <w:tcW w:w="2100" w:type="pct"/>
          </w:tcPr>
          <w:p w14:paraId="484C87EF" w14:textId="77777777" w:rsidR="005A38A4" w:rsidRDefault="005A38A4" w:rsidP="005A38A4">
            <w:pPr>
              <w:snapToGrid w:val="0"/>
              <w:rPr>
                <w:rFonts w:eastAsia="Arial" w:cs="Arial"/>
                <w:color w:val="000000"/>
                <w:sz w:val="22"/>
                <w:szCs w:val="22"/>
              </w:rPr>
            </w:pPr>
            <w:proofErr w:type="spellStart"/>
            <w:r>
              <w:rPr>
                <w:rFonts w:eastAsia="Arial" w:cs="Arial"/>
                <w:color w:val="000000"/>
                <w:sz w:val="22"/>
                <w:szCs w:val="22"/>
              </w:rPr>
              <w:t>Glyphosate</w:t>
            </w:r>
            <w:proofErr w:type="spellEnd"/>
          </w:p>
        </w:tc>
        <w:tc>
          <w:tcPr>
            <w:tcW w:w="292" w:type="pct"/>
          </w:tcPr>
          <w:p w14:paraId="32F63F3D" w14:textId="3A4C8E5F" w:rsidR="005A38A4"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2BE4E233" w14:textId="25FE9F04" w:rsidR="005A38A4" w:rsidRPr="00B31340" w:rsidRDefault="005A38A4" w:rsidP="005A38A4">
            <w:pPr>
              <w:pStyle w:val="Obsahtabulky"/>
              <w:snapToGrid w:val="0"/>
              <w:jc w:val="center"/>
              <w:rPr>
                <w:rFonts w:cs="Arial"/>
                <w:color w:val="000000"/>
                <w:sz w:val="22"/>
              </w:rPr>
            </w:pPr>
            <w:r w:rsidRPr="00B31340">
              <w:rPr>
                <w:rFonts w:cs="Arial"/>
                <w:color w:val="000000"/>
                <w:sz w:val="22"/>
              </w:rPr>
              <w:t>f</w:t>
            </w:r>
          </w:p>
        </w:tc>
        <w:tc>
          <w:tcPr>
            <w:tcW w:w="403" w:type="pct"/>
          </w:tcPr>
          <w:p w14:paraId="1759BA8D" w14:textId="34272163" w:rsidR="005A38A4" w:rsidRPr="00B31340" w:rsidRDefault="005A38A4" w:rsidP="005A38A4">
            <w:pPr>
              <w:pStyle w:val="Obsahtabulky"/>
              <w:snapToGrid w:val="0"/>
              <w:jc w:val="center"/>
              <w:rPr>
                <w:rFonts w:cs="Arial"/>
                <w:color w:val="000000"/>
                <w:sz w:val="22"/>
              </w:rPr>
            </w:pPr>
            <w:r>
              <w:rPr>
                <w:rFonts w:cs="Arial"/>
                <w:color w:val="000000"/>
                <w:sz w:val="22"/>
              </w:rPr>
              <w:t>d</w:t>
            </w:r>
          </w:p>
        </w:tc>
        <w:tc>
          <w:tcPr>
            <w:tcW w:w="1912" w:type="pct"/>
          </w:tcPr>
          <w:p w14:paraId="06C68C9B" w14:textId="669C5AF1" w:rsidR="005A38A4" w:rsidRPr="00B31340" w:rsidRDefault="005A38A4" w:rsidP="005A38A4">
            <w:pPr>
              <w:pStyle w:val="Obsahtabulky"/>
              <w:snapToGrid w:val="0"/>
              <w:rPr>
                <w:rFonts w:cs="Arial"/>
                <w:color w:val="000000"/>
                <w:sz w:val="22"/>
              </w:rPr>
            </w:pPr>
          </w:p>
        </w:tc>
      </w:tr>
      <w:tr w:rsidR="005A38A4" w:rsidRPr="00B31340" w14:paraId="65A2A231" w14:textId="77777777" w:rsidTr="00645DD1">
        <w:tc>
          <w:tcPr>
            <w:tcW w:w="2100" w:type="pct"/>
          </w:tcPr>
          <w:p w14:paraId="2932A3D9" w14:textId="77777777" w:rsidR="005A38A4" w:rsidRDefault="005A38A4" w:rsidP="005A38A4">
            <w:pPr>
              <w:snapToGrid w:val="0"/>
              <w:rPr>
                <w:rFonts w:eastAsia="Arial" w:cs="Arial"/>
                <w:color w:val="000000"/>
                <w:sz w:val="22"/>
                <w:szCs w:val="22"/>
              </w:rPr>
            </w:pPr>
            <w:proofErr w:type="spellStart"/>
            <w:r>
              <w:rPr>
                <w:rFonts w:cs="Arial"/>
                <w:color w:val="4D5156"/>
                <w:sz w:val="21"/>
                <w:szCs w:val="21"/>
                <w:shd w:val="clear" w:color="auto" w:fill="FFFFFF"/>
              </w:rPr>
              <w:t>Glufosinate-ammonium</w:t>
            </w:r>
            <w:proofErr w:type="spellEnd"/>
          </w:p>
        </w:tc>
        <w:tc>
          <w:tcPr>
            <w:tcW w:w="292" w:type="pct"/>
          </w:tcPr>
          <w:p w14:paraId="09E07083" w14:textId="5C38B100" w:rsidR="005A38A4"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024903B9" w14:textId="05EB2545" w:rsidR="005A38A4" w:rsidRDefault="005A38A4" w:rsidP="005A38A4">
            <w:pPr>
              <w:pStyle w:val="Obsahtabulky"/>
              <w:snapToGrid w:val="0"/>
              <w:jc w:val="center"/>
              <w:rPr>
                <w:rFonts w:cs="Arial"/>
                <w:color w:val="000000"/>
                <w:sz w:val="22"/>
              </w:rPr>
            </w:pPr>
            <w:r>
              <w:rPr>
                <w:rFonts w:cs="Arial"/>
                <w:color w:val="000000"/>
                <w:sz w:val="22"/>
              </w:rPr>
              <w:t>f</w:t>
            </w:r>
          </w:p>
        </w:tc>
        <w:tc>
          <w:tcPr>
            <w:tcW w:w="403" w:type="pct"/>
          </w:tcPr>
          <w:p w14:paraId="57E2195A" w14:textId="29017A7F" w:rsidR="005A38A4" w:rsidRPr="00B31340" w:rsidRDefault="005A38A4" w:rsidP="005A38A4">
            <w:pPr>
              <w:pStyle w:val="Obsahtabulky"/>
              <w:snapToGrid w:val="0"/>
              <w:jc w:val="center"/>
              <w:rPr>
                <w:rFonts w:cs="Arial"/>
                <w:color w:val="000000"/>
                <w:sz w:val="22"/>
              </w:rPr>
            </w:pPr>
            <w:r>
              <w:rPr>
                <w:rFonts w:cs="Arial"/>
                <w:color w:val="000000"/>
                <w:sz w:val="22"/>
              </w:rPr>
              <w:t>d</w:t>
            </w:r>
          </w:p>
        </w:tc>
        <w:tc>
          <w:tcPr>
            <w:tcW w:w="1912" w:type="pct"/>
          </w:tcPr>
          <w:p w14:paraId="4620712D" w14:textId="68567562" w:rsidR="005A38A4" w:rsidRPr="00B31340" w:rsidRDefault="005A38A4" w:rsidP="005A38A4">
            <w:pPr>
              <w:pStyle w:val="Obsahtabulky"/>
              <w:snapToGrid w:val="0"/>
              <w:rPr>
                <w:rFonts w:cs="Arial"/>
                <w:color w:val="000000"/>
                <w:sz w:val="22"/>
              </w:rPr>
            </w:pPr>
          </w:p>
        </w:tc>
      </w:tr>
      <w:tr w:rsidR="005A38A4" w:rsidRPr="00B31340" w14:paraId="68406008" w14:textId="77777777" w:rsidTr="00645DD1">
        <w:tc>
          <w:tcPr>
            <w:tcW w:w="2100" w:type="pct"/>
          </w:tcPr>
          <w:p w14:paraId="2B351049"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eptachlor</w:t>
            </w:r>
            <w:proofErr w:type="spellEnd"/>
            <w:r w:rsidRPr="00B31340">
              <w:rPr>
                <w:rFonts w:eastAsia="Arial" w:cs="Arial"/>
                <w:color w:val="000000"/>
                <w:sz w:val="22"/>
                <w:szCs w:val="22"/>
              </w:rPr>
              <w:t xml:space="preserve"> </w:t>
            </w:r>
          </w:p>
        </w:tc>
        <w:tc>
          <w:tcPr>
            <w:tcW w:w="292" w:type="pct"/>
          </w:tcPr>
          <w:p w14:paraId="047C69DD" w14:textId="38C516FB"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33F60260" w14:textId="7C0F618A" w:rsidR="005A38A4" w:rsidRPr="00B31340" w:rsidRDefault="005A38A4" w:rsidP="005A38A4">
            <w:pPr>
              <w:pStyle w:val="Obsahtabulky"/>
              <w:snapToGrid w:val="0"/>
              <w:jc w:val="center"/>
              <w:rPr>
                <w:rFonts w:cs="Arial"/>
                <w:color w:val="000000"/>
                <w:sz w:val="22"/>
              </w:rPr>
            </w:pPr>
            <w:r>
              <w:rPr>
                <w:rFonts w:cs="Arial"/>
                <w:color w:val="000000"/>
                <w:sz w:val="22"/>
              </w:rPr>
              <w:t>f</w:t>
            </w:r>
          </w:p>
        </w:tc>
        <w:tc>
          <w:tcPr>
            <w:tcW w:w="403" w:type="pct"/>
          </w:tcPr>
          <w:p w14:paraId="700F7CD6" w14:textId="751DDA79"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7FC5F476" w14:textId="17F368FD" w:rsidR="005A38A4" w:rsidRPr="00B31340" w:rsidRDefault="005A38A4" w:rsidP="005A38A4">
            <w:pPr>
              <w:pStyle w:val="Obsahtabulky"/>
              <w:snapToGrid w:val="0"/>
              <w:rPr>
                <w:rFonts w:cs="Arial"/>
                <w:color w:val="000000"/>
                <w:sz w:val="22"/>
              </w:rPr>
            </w:pPr>
          </w:p>
        </w:tc>
      </w:tr>
      <w:tr w:rsidR="005A38A4" w:rsidRPr="00B31340" w14:paraId="4AF99FB9" w14:textId="77777777" w:rsidTr="00645DD1">
        <w:tc>
          <w:tcPr>
            <w:tcW w:w="2100" w:type="pct"/>
          </w:tcPr>
          <w:p w14:paraId="08B0F4D7"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exach</w:t>
            </w:r>
            <w:r>
              <w:rPr>
                <w:rFonts w:eastAsia="Arial" w:cs="Arial"/>
                <w:color w:val="000000"/>
                <w:sz w:val="22"/>
                <w:szCs w:val="22"/>
              </w:rPr>
              <w:t>lorobenzene</w:t>
            </w:r>
            <w:proofErr w:type="spellEnd"/>
          </w:p>
        </w:tc>
        <w:tc>
          <w:tcPr>
            <w:tcW w:w="292" w:type="pct"/>
          </w:tcPr>
          <w:p w14:paraId="2ABD1E08" w14:textId="1553512A"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3435E93B" w14:textId="385D7FD1" w:rsidR="005A38A4" w:rsidRPr="00B31340" w:rsidRDefault="005A38A4" w:rsidP="005A38A4">
            <w:pPr>
              <w:snapToGrid w:val="0"/>
              <w:jc w:val="center"/>
              <w:rPr>
                <w:rFonts w:cs="Arial"/>
                <w:color w:val="000000"/>
                <w:sz w:val="22"/>
              </w:rPr>
            </w:pPr>
            <w:r>
              <w:rPr>
                <w:rFonts w:cs="Arial"/>
                <w:color w:val="000000"/>
                <w:sz w:val="22"/>
              </w:rPr>
              <w:t>f</w:t>
            </w:r>
          </w:p>
        </w:tc>
        <w:tc>
          <w:tcPr>
            <w:tcW w:w="403" w:type="pct"/>
          </w:tcPr>
          <w:p w14:paraId="17B9B676" w14:textId="75FD3A4E"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13414B7C" w14:textId="1D351029" w:rsidR="005A38A4" w:rsidRPr="00B31340" w:rsidRDefault="005A38A4" w:rsidP="005A38A4">
            <w:pPr>
              <w:snapToGrid w:val="0"/>
              <w:rPr>
                <w:rFonts w:cs="Arial"/>
                <w:color w:val="000000"/>
                <w:sz w:val="22"/>
              </w:rPr>
            </w:pPr>
          </w:p>
        </w:tc>
      </w:tr>
      <w:tr w:rsidR="005A38A4" w:rsidRPr="00B31340" w14:paraId="381A9639" w14:textId="77777777" w:rsidTr="00645DD1">
        <w:tc>
          <w:tcPr>
            <w:tcW w:w="2100" w:type="pct"/>
          </w:tcPr>
          <w:p w14:paraId="65716794"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proofErr w:type="spellStart"/>
            <w:r>
              <w:rPr>
                <w:rFonts w:eastAsia="Arial" w:cs="Arial"/>
                <w:color w:val="000000"/>
                <w:sz w:val="22"/>
                <w:szCs w:val="22"/>
              </w:rPr>
              <w:t>Alpha</w:t>
            </w:r>
            <w:proofErr w:type="spellEnd"/>
            <w:r w:rsidRPr="00B31340">
              <w:rPr>
                <w:rFonts w:eastAsia="Arial" w:cs="Arial"/>
                <w:color w:val="000000"/>
                <w:sz w:val="22"/>
                <w:szCs w:val="22"/>
              </w:rPr>
              <w:t>-</w:t>
            </w:r>
            <w:r>
              <w:rPr>
                <w:rFonts w:eastAsia="Arial" w:cs="Arial"/>
                <w:color w:val="000000"/>
                <w:sz w:val="22"/>
                <w:szCs w:val="22"/>
              </w:rPr>
              <w:t>Is</w:t>
            </w:r>
            <w:r w:rsidRPr="00B31340">
              <w:rPr>
                <w:rFonts w:eastAsia="Arial" w:cs="Arial"/>
                <w:color w:val="000000"/>
                <w:sz w:val="22"/>
                <w:szCs w:val="22"/>
              </w:rPr>
              <w:t xml:space="preserve">omer </w:t>
            </w:r>
          </w:p>
        </w:tc>
        <w:tc>
          <w:tcPr>
            <w:tcW w:w="292" w:type="pct"/>
          </w:tcPr>
          <w:p w14:paraId="63A8C2B6" w14:textId="0EB2CA2F"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5C429948" w14:textId="7C032CAF"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7D7EA5E8" w14:textId="20D63DF2"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01FF3ED8" w14:textId="4A997DDF" w:rsidR="005A38A4" w:rsidRPr="00B31340" w:rsidRDefault="005A38A4" w:rsidP="005A38A4">
            <w:pPr>
              <w:snapToGrid w:val="0"/>
              <w:rPr>
                <w:rFonts w:cs="Arial"/>
                <w:color w:val="000000"/>
                <w:sz w:val="22"/>
              </w:rPr>
            </w:pPr>
          </w:p>
        </w:tc>
      </w:tr>
      <w:tr w:rsidR="005A38A4" w:rsidRPr="00B31340" w14:paraId="71EBDD6C" w14:textId="77777777" w:rsidTr="00645DD1">
        <w:tc>
          <w:tcPr>
            <w:tcW w:w="2100" w:type="pct"/>
          </w:tcPr>
          <w:p w14:paraId="6F01D38F"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r>
              <w:rPr>
                <w:rFonts w:eastAsia="Arial" w:cs="Arial"/>
                <w:color w:val="000000"/>
                <w:sz w:val="22"/>
                <w:szCs w:val="22"/>
              </w:rPr>
              <w:t>Beta-Is</w:t>
            </w:r>
            <w:r w:rsidRPr="00B31340">
              <w:rPr>
                <w:rFonts w:eastAsia="Arial" w:cs="Arial"/>
                <w:color w:val="000000"/>
                <w:sz w:val="22"/>
                <w:szCs w:val="22"/>
              </w:rPr>
              <w:t xml:space="preserve">omer </w:t>
            </w:r>
          </w:p>
        </w:tc>
        <w:tc>
          <w:tcPr>
            <w:tcW w:w="292" w:type="pct"/>
          </w:tcPr>
          <w:p w14:paraId="0174870A" w14:textId="561336DE"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6E6D3C15" w14:textId="3A2CC734"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332326A1" w14:textId="62E2E696"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6FA6ED56" w14:textId="7EAFA392" w:rsidR="005A38A4" w:rsidRPr="00B31340" w:rsidRDefault="005A38A4" w:rsidP="005A38A4">
            <w:pPr>
              <w:snapToGrid w:val="0"/>
              <w:rPr>
                <w:rFonts w:cs="Arial"/>
                <w:color w:val="000000"/>
                <w:sz w:val="22"/>
              </w:rPr>
            </w:pPr>
          </w:p>
        </w:tc>
      </w:tr>
      <w:tr w:rsidR="005A38A4" w:rsidRPr="00B31340" w14:paraId="58F05CAD" w14:textId="77777777" w:rsidTr="00645DD1">
        <w:tc>
          <w:tcPr>
            <w:tcW w:w="2100" w:type="pct"/>
          </w:tcPr>
          <w:p w14:paraId="009A68B5"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Indoxac</w:t>
            </w:r>
            <w:r w:rsidRPr="00B31340">
              <w:rPr>
                <w:rFonts w:eastAsia="Arial" w:cs="Arial"/>
                <w:color w:val="000000"/>
                <w:sz w:val="22"/>
                <w:szCs w:val="22"/>
              </w:rPr>
              <w:t>arb</w:t>
            </w:r>
            <w:proofErr w:type="spellEnd"/>
            <w:r w:rsidRPr="00B31340">
              <w:rPr>
                <w:rFonts w:eastAsia="Arial" w:cs="Arial"/>
                <w:color w:val="000000"/>
                <w:sz w:val="22"/>
                <w:szCs w:val="22"/>
              </w:rPr>
              <w:t xml:space="preserve"> </w:t>
            </w:r>
          </w:p>
        </w:tc>
        <w:tc>
          <w:tcPr>
            <w:tcW w:w="292" w:type="pct"/>
          </w:tcPr>
          <w:p w14:paraId="6FD7CFA4" w14:textId="381520C2" w:rsidR="005A38A4" w:rsidRPr="00B31340" w:rsidRDefault="005A38A4" w:rsidP="005A38A4">
            <w:pPr>
              <w:pStyle w:val="Obsahtabulky"/>
              <w:snapToGrid w:val="0"/>
              <w:jc w:val="center"/>
              <w:rPr>
                <w:rFonts w:cs="Arial"/>
                <w:color w:val="000000"/>
                <w:sz w:val="22"/>
              </w:rPr>
            </w:pPr>
            <w:r w:rsidRPr="00B31340">
              <w:rPr>
                <w:rFonts w:eastAsia="Arial" w:cs="Arial"/>
                <w:color w:val="000000"/>
                <w:sz w:val="22"/>
                <w:szCs w:val="22"/>
              </w:rPr>
              <w:t>e</w:t>
            </w:r>
          </w:p>
        </w:tc>
        <w:tc>
          <w:tcPr>
            <w:tcW w:w="292" w:type="pct"/>
          </w:tcPr>
          <w:p w14:paraId="4545C090" w14:textId="35B4FA62" w:rsidR="005A38A4" w:rsidRDefault="005A38A4" w:rsidP="005A38A4">
            <w:pPr>
              <w:snapToGrid w:val="0"/>
              <w:jc w:val="center"/>
              <w:rPr>
                <w:rFonts w:eastAsia="Arial" w:cs="Arial"/>
                <w:color w:val="000000"/>
                <w:sz w:val="22"/>
                <w:szCs w:val="22"/>
                <w:lang w:val="en-GB"/>
              </w:rPr>
            </w:pPr>
            <w:r w:rsidRPr="00B31340">
              <w:rPr>
                <w:rFonts w:cs="Arial"/>
                <w:color w:val="000000"/>
                <w:sz w:val="22"/>
              </w:rPr>
              <w:t>f</w:t>
            </w:r>
          </w:p>
        </w:tc>
        <w:tc>
          <w:tcPr>
            <w:tcW w:w="403" w:type="pct"/>
          </w:tcPr>
          <w:p w14:paraId="665CA66E" w14:textId="7AF65F09" w:rsidR="005A38A4" w:rsidRDefault="005A38A4" w:rsidP="005A38A4">
            <w:pPr>
              <w:snapToGrid w:val="0"/>
              <w:jc w:val="center"/>
              <w:rPr>
                <w:rFonts w:eastAsia="Arial" w:cs="Arial"/>
                <w:color w:val="000000"/>
                <w:sz w:val="22"/>
                <w:szCs w:val="22"/>
                <w:lang w:val="en-GB"/>
              </w:rPr>
            </w:pPr>
          </w:p>
        </w:tc>
        <w:tc>
          <w:tcPr>
            <w:tcW w:w="1912" w:type="pct"/>
          </w:tcPr>
          <w:p w14:paraId="1FF92310" w14:textId="668DBB70" w:rsidR="005A38A4" w:rsidRPr="00E348A2" w:rsidRDefault="005A38A4" w:rsidP="005A38A4">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33C2F2FB" w14:textId="4FA2FDCB" w:rsidR="005A38A4" w:rsidRPr="00B31340" w:rsidRDefault="005A38A4" w:rsidP="005A38A4">
            <w:pPr>
              <w:snapToGrid w:val="0"/>
              <w:rPr>
                <w:rFonts w:cs="Arial"/>
                <w:color w:val="000000"/>
                <w:sz w:val="22"/>
              </w:rPr>
            </w:pPr>
            <w:r w:rsidRPr="00B31340">
              <w:rPr>
                <w:rFonts w:cs="Arial"/>
                <w:color w:val="000000"/>
                <w:sz w:val="22"/>
              </w:rPr>
              <w:t>20</w:t>
            </w:r>
            <w:r>
              <w:rPr>
                <w:rFonts w:cs="Arial"/>
                <w:color w:val="000000"/>
                <w:sz w:val="22"/>
              </w:rPr>
              <w:t>26</w:t>
            </w:r>
            <w:r w:rsidRPr="00B31340">
              <w:rPr>
                <w:rFonts w:cs="Arial"/>
                <w:color w:val="000000"/>
                <w:sz w:val="22"/>
              </w:rPr>
              <w:t xml:space="preserve"> – </w:t>
            </w:r>
            <w:proofErr w:type="spellStart"/>
            <w:r w:rsidRPr="0013415C">
              <w:rPr>
                <w:rFonts w:cs="Arial"/>
                <w:color w:val="000000"/>
                <w:sz w:val="22"/>
              </w:rPr>
              <w:t>cow's</w:t>
            </w:r>
            <w:proofErr w:type="spellEnd"/>
            <w:r w:rsidRPr="0013415C">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tc>
      </w:tr>
      <w:tr w:rsidR="005A38A4" w:rsidRPr="00B31340" w14:paraId="778BD8DF" w14:textId="77777777" w:rsidTr="00645DD1">
        <w:tc>
          <w:tcPr>
            <w:tcW w:w="2100" w:type="pct"/>
          </w:tcPr>
          <w:p w14:paraId="18203C5B"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L</w:t>
            </w:r>
            <w:r w:rsidRPr="00B31340">
              <w:rPr>
                <w:rFonts w:eastAsia="Arial" w:cs="Arial"/>
                <w:color w:val="000000"/>
                <w:sz w:val="22"/>
                <w:szCs w:val="22"/>
              </w:rPr>
              <w:t>indan</w:t>
            </w:r>
            <w:r>
              <w:rPr>
                <w:rFonts w:eastAsia="Arial" w:cs="Arial"/>
                <w:color w:val="000000"/>
                <w:sz w:val="22"/>
                <w:szCs w:val="22"/>
              </w:rPr>
              <w:t>e</w:t>
            </w:r>
            <w:proofErr w:type="spellEnd"/>
          </w:p>
        </w:tc>
        <w:tc>
          <w:tcPr>
            <w:tcW w:w="292" w:type="pct"/>
          </w:tcPr>
          <w:p w14:paraId="5F53A4F5" w14:textId="58A8C984"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26EC2332" w14:textId="5E47A07F"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7169E25D" w14:textId="7CE51647"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4C0F06FC" w14:textId="0B69B5A3" w:rsidR="005A38A4" w:rsidRPr="00B31340" w:rsidRDefault="005A38A4" w:rsidP="005A38A4">
            <w:pPr>
              <w:snapToGrid w:val="0"/>
              <w:rPr>
                <w:rFonts w:cs="Arial"/>
                <w:color w:val="000000"/>
                <w:sz w:val="22"/>
              </w:rPr>
            </w:pPr>
          </w:p>
        </w:tc>
      </w:tr>
      <w:tr w:rsidR="005A38A4" w:rsidRPr="00B31340" w14:paraId="2E791B82" w14:textId="77777777" w:rsidTr="00645DD1">
        <w:tc>
          <w:tcPr>
            <w:tcW w:w="2100" w:type="pct"/>
          </w:tcPr>
          <w:p w14:paraId="644413DC" w14:textId="5887D434" w:rsidR="005A38A4" w:rsidRDefault="005A38A4" w:rsidP="005A38A4">
            <w:pPr>
              <w:snapToGrid w:val="0"/>
              <w:rPr>
                <w:rFonts w:eastAsia="Arial" w:cs="Arial"/>
                <w:color w:val="000000"/>
                <w:sz w:val="22"/>
                <w:szCs w:val="22"/>
              </w:rPr>
            </w:pPr>
            <w:proofErr w:type="spellStart"/>
            <w:r>
              <w:rPr>
                <w:rFonts w:eastAsia="Arial" w:cs="Arial"/>
                <w:color w:val="000000"/>
                <w:sz w:val="22"/>
                <w:szCs w:val="22"/>
              </w:rPr>
              <w:t>Mepiquat</w:t>
            </w:r>
            <w:proofErr w:type="spellEnd"/>
          </w:p>
        </w:tc>
        <w:tc>
          <w:tcPr>
            <w:tcW w:w="292" w:type="pct"/>
          </w:tcPr>
          <w:p w14:paraId="22BAC769" w14:textId="77777777" w:rsidR="005A38A4" w:rsidRPr="00B31340" w:rsidRDefault="005A38A4" w:rsidP="005A38A4">
            <w:pPr>
              <w:pStyle w:val="Obsahtabulky"/>
              <w:snapToGrid w:val="0"/>
              <w:jc w:val="center"/>
              <w:rPr>
                <w:rFonts w:cs="Arial"/>
                <w:color w:val="000000"/>
                <w:sz w:val="22"/>
              </w:rPr>
            </w:pPr>
          </w:p>
        </w:tc>
        <w:tc>
          <w:tcPr>
            <w:tcW w:w="292" w:type="pct"/>
          </w:tcPr>
          <w:p w14:paraId="7280D943" w14:textId="77777777" w:rsidR="005A38A4" w:rsidRPr="00B31340" w:rsidRDefault="005A38A4" w:rsidP="005A38A4">
            <w:pPr>
              <w:pStyle w:val="Obsahtabulky"/>
              <w:snapToGrid w:val="0"/>
              <w:jc w:val="center"/>
              <w:rPr>
                <w:rFonts w:cs="Arial"/>
                <w:color w:val="000000"/>
                <w:sz w:val="22"/>
              </w:rPr>
            </w:pPr>
          </w:p>
        </w:tc>
        <w:tc>
          <w:tcPr>
            <w:tcW w:w="403" w:type="pct"/>
          </w:tcPr>
          <w:p w14:paraId="541BE28A" w14:textId="77777777" w:rsidR="005A38A4" w:rsidRPr="00B31340" w:rsidDel="0013415C" w:rsidRDefault="005A38A4" w:rsidP="005A38A4">
            <w:pPr>
              <w:pStyle w:val="Obsahtabulky"/>
              <w:snapToGrid w:val="0"/>
              <w:jc w:val="center"/>
              <w:rPr>
                <w:rFonts w:cs="Arial"/>
                <w:color w:val="000000"/>
                <w:sz w:val="22"/>
              </w:rPr>
            </w:pPr>
          </w:p>
        </w:tc>
        <w:tc>
          <w:tcPr>
            <w:tcW w:w="1912" w:type="pct"/>
          </w:tcPr>
          <w:p w14:paraId="79185342" w14:textId="77777777" w:rsidR="005A38A4" w:rsidRPr="00E348A2" w:rsidRDefault="005A38A4" w:rsidP="005A38A4">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2F442246" w14:textId="0617A216" w:rsidR="005A38A4" w:rsidRDefault="005A38A4" w:rsidP="005A38A4">
            <w:pPr>
              <w:pStyle w:val="Obsahtabulky"/>
              <w:snapToGrid w:val="0"/>
              <w:rPr>
                <w:rFonts w:cs="Arial"/>
                <w:color w:val="000000"/>
                <w:sz w:val="22"/>
              </w:rPr>
            </w:pPr>
            <w:r w:rsidRPr="00B31340">
              <w:rPr>
                <w:rFonts w:cs="Arial"/>
                <w:color w:val="000000"/>
                <w:sz w:val="22"/>
              </w:rPr>
              <w:t>20</w:t>
            </w:r>
            <w:r>
              <w:rPr>
                <w:rFonts w:cs="Arial"/>
                <w:color w:val="000000"/>
                <w:sz w:val="22"/>
              </w:rPr>
              <w:t>25</w:t>
            </w:r>
            <w:r w:rsidRPr="00B31340">
              <w:rPr>
                <w:rFonts w:cs="Arial"/>
                <w:color w:val="000000"/>
                <w:sz w:val="22"/>
              </w:rPr>
              <w:t xml:space="preserve"> –</w:t>
            </w:r>
            <w:r>
              <w:rPr>
                <w:rFonts w:cs="Arial"/>
                <w:color w:val="000000"/>
                <w:sz w:val="22"/>
              </w:rPr>
              <w:t xml:space="preserve"> </w:t>
            </w:r>
            <w:proofErr w:type="spellStart"/>
            <w:r w:rsidRPr="0013415C">
              <w:rPr>
                <w:rFonts w:cs="Arial"/>
                <w:color w:val="000000"/>
                <w:sz w:val="22"/>
              </w:rPr>
              <w:t>cow's</w:t>
            </w:r>
            <w:proofErr w:type="spellEnd"/>
            <w:r w:rsidRPr="00B31340">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p w14:paraId="4CCEA412" w14:textId="10A32B3B" w:rsidR="005A38A4" w:rsidRPr="00B31340" w:rsidRDefault="005A38A4" w:rsidP="005A38A4">
            <w:pPr>
              <w:pStyle w:val="Obsahtabulky"/>
              <w:snapToGrid w:val="0"/>
              <w:rPr>
                <w:rFonts w:cs="Arial"/>
                <w:color w:val="000000"/>
                <w:sz w:val="22"/>
              </w:rPr>
            </w:pPr>
            <w:r>
              <w:rPr>
                <w:rFonts w:cs="Arial"/>
                <w:color w:val="000000"/>
                <w:sz w:val="22"/>
              </w:rPr>
              <w:t xml:space="preserve">2026 – on and in </w:t>
            </w:r>
            <w:proofErr w:type="spellStart"/>
            <w:r>
              <w:rPr>
                <w:rFonts w:cs="Arial"/>
                <w:color w:val="000000"/>
                <w:sz w:val="22"/>
              </w:rPr>
              <w:t>bovine</w:t>
            </w:r>
            <w:proofErr w:type="spellEnd"/>
            <w:r>
              <w:rPr>
                <w:rFonts w:cs="Arial"/>
                <w:color w:val="000000"/>
                <w:sz w:val="22"/>
              </w:rPr>
              <w:t xml:space="preserve"> liver</w:t>
            </w:r>
          </w:p>
        </w:tc>
      </w:tr>
      <w:tr w:rsidR="005A38A4" w:rsidRPr="00B31340" w14:paraId="1404FF54" w14:textId="77777777" w:rsidTr="00645DD1">
        <w:tc>
          <w:tcPr>
            <w:tcW w:w="2100" w:type="pct"/>
          </w:tcPr>
          <w:p w14:paraId="4B0BCF5C"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M</w:t>
            </w:r>
            <w:r w:rsidRPr="00B31340">
              <w:rPr>
                <w:rFonts w:eastAsia="Arial" w:cs="Arial"/>
                <w:color w:val="000000"/>
                <w:sz w:val="22"/>
                <w:szCs w:val="22"/>
              </w:rPr>
              <w:t>ethoxychlor</w:t>
            </w:r>
            <w:proofErr w:type="spellEnd"/>
            <w:r w:rsidRPr="00B31340">
              <w:rPr>
                <w:rFonts w:eastAsia="Arial" w:cs="Arial"/>
                <w:color w:val="000000"/>
                <w:sz w:val="22"/>
                <w:szCs w:val="22"/>
              </w:rPr>
              <w:t xml:space="preserve"> </w:t>
            </w:r>
          </w:p>
        </w:tc>
        <w:tc>
          <w:tcPr>
            <w:tcW w:w="292" w:type="pct"/>
          </w:tcPr>
          <w:p w14:paraId="7B14B0C5" w14:textId="7B94A271"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63CE71B9" w14:textId="1028C49C" w:rsidR="005A38A4" w:rsidRPr="00B31340" w:rsidRDefault="005A38A4" w:rsidP="005A38A4">
            <w:pPr>
              <w:pStyle w:val="Obsahtabulky"/>
              <w:snapToGrid w:val="0"/>
              <w:jc w:val="center"/>
              <w:rPr>
                <w:rFonts w:cs="Arial"/>
                <w:color w:val="000000"/>
                <w:sz w:val="22"/>
              </w:rPr>
            </w:pPr>
          </w:p>
        </w:tc>
        <w:tc>
          <w:tcPr>
            <w:tcW w:w="403" w:type="pct"/>
          </w:tcPr>
          <w:p w14:paraId="461F26F0" w14:textId="7A956FF8" w:rsidR="005A38A4" w:rsidRPr="00B31340" w:rsidRDefault="005A38A4" w:rsidP="005A38A4">
            <w:pPr>
              <w:pStyle w:val="Obsahtabulky"/>
              <w:snapToGrid w:val="0"/>
              <w:jc w:val="center"/>
              <w:rPr>
                <w:rFonts w:cs="Arial"/>
                <w:color w:val="000000"/>
                <w:sz w:val="22"/>
              </w:rPr>
            </w:pPr>
            <w:r w:rsidRPr="00B31340">
              <w:rPr>
                <w:rFonts w:cs="Arial"/>
                <w:color w:val="000000"/>
                <w:sz w:val="22"/>
              </w:rPr>
              <w:t>d</w:t>
            </w:r>
          </w:p>
        </w:tc>
        <w:tc>
          <w:tcPr>
            <w:tcW w:w="1912" w:type="pct"/>
          </w:tcPr>
          <w:p w14:paraId="01ED9F4D" w14:textId="061DF3D0" w:rsidR="005A38A4" w:rsidRPr="00B31340" w:rsidRDefault="005A38A4" w:rsidP="005A38A4">
            <w:pPr>
              <w:pStyle w:val="Obsahtabulky"/>
              <w:snapToGrid w:val="0"/>
              <w:rPr>
                <w:rFonts w:cs="Arial"/>
                <w:color w:val="000000"/>
                <w:sz w:val="22"/>
              </w:rPr>
            </w:pPr>
          </w:p>
        </w:tc>
      </w:tr>
      <w:tr w:rsidR="005A38A4" w:rsidRPr="00B31340" w14:paraId="4D178771" w14:textId="77777777" w:rsidTr="00645DD1">
        <w:tc>
          <w:tcPr>
            <w:tcW w:w="2100" w:type="pct"/>
          </w:tcPr>
          <w:p w14:paraId="1EC3EF65"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arathion</w:t>
            </w:r>
            <w:proofErr w:type="spellEnd"/>
            <w:r w:rsidRPr="00B31340">
              <w:rPr>
                <w:rFonts w:eastAsia="Arial" w:cs="Arial"/>
                <w:color w:val="000000"/>
                <w:sz w:val="22"/>
                <w:szCs w:val="22"/>
              </w:rPr>
              <w:t xml:space="preserve"> </w:t>
            </w:r>
          </w:p>
        </w:tc>
        <w:tc>
          <w:tcPr>
            <w:tcW w:w="292" w:type="pct"/>
          </w:tcPr>
          <w:p w14:paraId="3762DB1A" w14:textId="070B5C62"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667C4F7B" w14:textId="59E3C88F"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2221C36A" w14:textId="1291EF31"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4A02161F" w14:textId="34259DC1" w:rsidR="005A38A4" w:rsidRPr="00B31340" w:rsidRDefault="005A38A4" w:rsidP="005A38A4">
            <w:pPr>
              <w:snapToGrid w:val="0"/>
              <w:rPr>
                <w:rFonts w:cs="Arial"/>
                <w:color w:val="000000"/>
                <w:sz w:val="22"/>
              </w:rPr>
            </w:pPr>
          </w:p>
        </w:tc>
      </w:tr>
      <w:tr w:rsidR="005A38A4" w:rsidRPr="00B31340" w14:paraId="3501C8E2" w14:textId="77777777" w:rsidTr="00645DD1">
        <w:tc>
          <w:tcPr>
            <w:tcW w:w="2100" w:type="pct"/>
          </w:tcPr>
          <w:p w14:paraId="1AB3CE46" w14:textId="77777777" w:rsidR="005A38A4" w:rsidRDefault="005A38A4" w:rsidP="005A38A4">
            <w:pPr>
              <w:snapToGrid w:val="0"/>
              <w:rPr>
                <w:rFonts w:eastAsia="Arial" w:cs="Arial"/>
                <w:color w:val="000000"/>
                <w:sz w:val="22"/>
                <w:szCs w:val="22"/>
              </w:rPr>
            </w:pPr>
            <w:proofErr w:type="spellStart"/>
            <w:r>
              <w:rPr>
                <w:rFonts w:eastAsia="Arial" w:cs="Arial"/>
                <w:color w:val="000000"/>
                <w:sz w:val="22"/>
                <w:szCs w:val="22"/>
              </w:rPr>
              <w:t>Pendimethalin</w:t>
            </w:r>
            <w:proofErr w:type="spellEnd"/>
          </w:p>
        </w:tc>
        <w:tc>
          <w:tcPr>
            <w:tcW w:w="292" w:type="pct"/>
          </w:tcPr>
          <w:p w14:paraId="4CF03917" w14:textId="0391EB18" w:rsidR="005A38A4" w:rsidRPr="00B31340" w:rsidRDefault="005A38A4" w:rsidP="005A38A4">
            <w:pPr>
              <w:pStyle w:val="Obsahtabulky"/>
              <w:snapToGrid w:val="0"/>
              <w:jc w:val="center"/>
              <w:rPr>
                <w:rFonts w:cs="Arial"/>
                <w:color w:val="000000"/>
                <w:sz w:val="22"/>
              </w:rPr>
            </w:pPr>
            <w:r>
              <w:rPr>
                <w:rFonts w:cs="Arial"/>
                <w:color w:val="000000"/>
                <w:sz w:val="22"/>
              </w:rPr>
              <w:t>e</w:t>
            </w:r>
          </w:p>
        </w:tc>
        <w:tc>
          <w:tcPr>
            <w:tcW w:w="292" w:type="pct"/>
          </w:tcPr>
          <w:p w14:paraId="36CAFFFF" w14:textId="0FF4A55A" w:rsidR="005A38A4" w:rsidRPr="00B31340" w:rsidRDefault="005A38A4" w:rsidP="005A38A4">
            <w:pPr>
              <w:snapToGrid w:val="0"/>
              <w:jc w:val="center"/>
              <w:rPr>
                <w:rFonts w:cs="Arial"/>
                <w:color w:val="000000"/>
                <w:sz w:val="22"/>
              </w:rPr>
            </w:pPr>
            <w:r>
              <w:rPr>
                <w:rFonts w:cs="Arial"/>
                <w:color w:val="000000"/>
                <w:sz w:val="22"/>
              </w:rPr>
              <w:t>f</w:t>
            </w:r>
          </w:p>
        </w:tc>
        <w:tc>
          <w:tcPr>
            <w:tcW w:w="403" w:type="pct"/>
          </w:tcPr>
          <w:p w14:paraId="6DDA7B4A" w14:textId="377838ED" w:rsidR="005A38A4" w:rsidRPr="00B31340" w:rsidRDefault="005A38A4" w:rsidP="005A38A4">
            <w:pPr>
              <w:snapToGrid w:val="0"/>
              <w:jc w:val="center"/>
              <w:rPr>
                <w:rFonts w:cs="Arial"/>
                <w:color w:val="000000"/>
                <w:sz w:val="22"/>
              </w:rPr>
            </w:pPr>
            <w:r>
              <w:rPr>
                <w:rFonts w:cs="Arial"/>
                <w:color w:val="000000"/>
                <w:sz w:val="22"/>
              </w:rPr>
              <w:t>d</w:t>
            </w:r>
          </w:p>
        </w:tc>
        <w:tc>
          <w:tcPr>
            <w:tcW w:w="1912" w:type="pct"/>
          </w:tcPr>
          <w:p w14:paraId="24CBAEE8" w14:textId="04528C3C" w:rsidR="005A38A4" w:rsidRPr="00B31340" w:rsidRDefault="005A38A4" w:rsidP="005A38A4">
            <w:pPr>
              <w:snapToGrid w:val="0"/>
              <w:rPr>
                <w:rFonts w:cs="Arial"/>
                <w:color w:val="000000"/>
                <w:sz w:val="22"/>
              </w:rPr>
            </w:pPr>
          </w:p>
        </w:tc>
      </w:tr>
      <w:tr w:rsidR="005A38A4" w:rsidRPr="00B31340" w14:paraId="1F4C581B" w14:textId="77777777" w:rsidTr="00645DD1">
        <w:tc>
          <w:tcPr>
            <w:tcW w:w="2100" w:type="pct"/>
          </w:tcPr>
          <w:p w14:paraId="20844E56"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ermethrin</w:t>
            </w:r>
            <w:proofErr w:type="spellEnd"/>
            <w:r w:rsidRPr="00B31340">
              <w:rPr>
                <w:rFonts w:eastAsia="Arial" w:cs="Arial"/>
                <w:color w:val="000000"/>
                <w:sz w:val="22"/>
                <w:szCs w:val="22"/>
              </w:rPr>
              <w:t xml:space="preserve"> </w:t>
            </w:r>
          </w:p>
        </w:tc>
        <w:tc>
          <w:tcPr>
            <w:tcW w:w="292" w:type="pct"/>
          </w:tcPr>
          <w:p w14:paraId="27C499CB" w14:textId="1A2C9DAA"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3C4CC3A8" w14:textId="3CA933C3" w:rsidR="005A38A4" w:rsidRPr="00B31340" w:rsidRDefault="005A38A4" w:rsidP="005A38A4">
            <w:pPr>
              <w:snapToGrid w:val="0"/>
              <w:jc w:val="center"/>
              <w:rPr>
                <w:rFonts w:cs="Arial"/>
                <w:color w:val="000000"/>
                <w:sz w:val="22"/>
              </w:rPr>
            </w:pPr>
            <w:r w:rsidRPr="00B31340">
              <w:rPr>
                <w:rFonts w:cs="Arial"/>
                <w:color w:val="000000"/>
                <w:sz w:val="22"/>
              </w:rPr>
              <w:t>f</w:t>
            </w:r>
          </w:p>
        </w:tc>
        <w:tc>
          <w:tcPr>
            <w:tcW w:w="403" w:type="pct"/>
          </w:tcPr>
          <w:p w14:paraId="53F0E139" w14:textId="423391BD" w:rsidR="005A38A4" w:rsidRPr="00B31340" w:rsidRDefault="005A38A4" w:rsidP="005A38A4">
            <w:pPr>
              <w:snapToGrid w:val="0"/>
              <w:jc w:val="center"/>
              <w:rPr>
                <w:rFonts w:cs="Arial"/>
                <w:color w:val="000000"/>
                <w:sz w:val="22"/>
              </w:rPr>
            </w:pPr>
            <w:r w:rsidRPr="00B31340">
              <w:rPr>
                <w:rFonts w:cs="Arial"/>
                <w:color w:val="000000"/>
                <w:sz w:val="22"/>
              </w:rPr>
              <w:t>d</w:t>
            </w:r>
          </w:p>
        </w:tc>
        <w:tc>
          <w:tcPr>
            <w:tcW w:w="1912" w:type="pct"/>
          </w:tcPr>
          <w:p w14:paraId="67FAE5BC" w14:textId="71B8A723" w:rsidR="005A38A4" w:rsidRPr="00B31340" w:rsidRDefault="005A38A4" w:rsidP="005A38A4">
            <w:pPr>
              <w:snapToGrid w:val="0"/>
              <w:rPr>
                <w:rFonts w:cs="Arial"/>
                <w:color w:val="000000"/>
                <w:sz w:val="22"/>
              </w:rPr>
            </w:pPr>
          </w:p>
        </w:tc>
      </w:tr>
      <w:tr w:rsidR="005A38A4" w:rsidRPr="00EC0C1B" w14:paraId="3BEA1EC6" w14:textId="77777777" w:rsidTr="00645DD1">
        <w:tc>
          <w:tcPr>
            <w:tcW w:w="2100" w:type="pct"/>
          </w:tcPr>
          <w:p w14:paraId="4EDCD27C" w14:textId="77777777" w:rsidR="005A38A4" w:rsidRPr="00B31340" w:rsidRDefault="005A38A4" w:rsidP="005A38A4">
            <w:pPr>
              <w:snapToGrid w:val="0"/>
              <w:rPr>
                <w:rFonts w:eastAsia="Arial" w:cs="Arial"/>
                <w:color w:val="000000"/>
                <w:sz w:val="22"/>
                <w:szCs w:val="22"/>
              </w:rPr>
            </w:pPr>
            <w:proofErr w:type="spellStart"/>
            <w:r>
              <w:rPr>
                <w:rFonts w:eastAsia="Arial" w:cs="Arial"/>
                <w:color w:val="000000"/>
                <w:sz w:val="22"/>
                <w:szCs w:val="22"/>
              </w:rPr>
              <w:t>Pirimiph</w:t>
            </w:r>
            <w:r w:rsidRPr="00B31340">
              <w:rPr>
                <w:rFonts w:eastAsia="Arial" w:cs="Arial"/>
                <w:color w:val="000000"/>
                <w:sz w:val="22"/>
                <w:szCs w:val="22"/>
              </w:rPr>
              <w:t>os</w:t>
            </w:r>
            <w:proofErr w:type="spellEnd"/>
            <w:r w:rsidRPr="00B31340">
              <w:rPr>
                <w:rFonts w:eastAsia="Arial" w:cs="Arial"/>
                <w:color w:val="000000"/>
                <w:sz w:val="22"/>
                <w:szCs w:val="22"/>
              </w:rPr>
              <w:t xml:space="preserve">-methyl </w:t>
            </w:r>
          </w:p>
        </w:tc>
        <w:tc>
          <w:tcPr>
            <w:tcW w:w="292" w:type="pct"/>
          </w:tcPr>
          <w:p w14:paraId="3EC08080" w14:textId="4F6AC797" w:rsidR="005A38A4" w:rsidRPr="00B31340" w:rsidRDefault="005A38A4" w:rsidP="005A38A4">
            <w:pPr>
              <w:pStyle w:val="Obsahtabulky"/>
              <w:snapToGrid w:val="0"/>
              <w:jc w:val="center"/>
              <w:rPr>
                <w:rFonts w:cs="Arial"/>
                <w:color w:val="000000"/>
                <w:sz w:val="22"/>
              </w:rPr>
            </w:pPr>
            <w:r w:rsidRPr="00B31340">
              <w:rPr>
                <w:rFonts w:cs="Arial"/>
                <w:color w:val="000000"/>
                <w:sz w:val="22"/>
              </w:rPr>
              <w:t>e</w:t>
            </w:r>
          </w:p>
        </w:tc>
        <w:tc>
          <w:tcPr>
            <w:tcW w:w="292" w:type="pct"/>
          </w:tcPr>
          <w:p w14:paraId="7A0E91A0" w14:textId="4E77D415" w:rsidR="005A38A4" w:rsidRPr="00EC0C1B" w:rsidRDefault="005A38A4" w:rsidP="005A38A4">
            <w:pPr>
              <w:snapToGrid w:val="0"/>
              <w:jc w:val="center"/>
              <w:rPr>
                <w:rFonts w:cs="Arial"/>
                <w:color w:val="000000"/>
                <w:sz w:val="22"/>
              </w:rPr>
            </w:pPr>
            <w:r w:rsidRPr="00B31340">
              <w:rPr>
                <w:rFonts w:cs="Arial"/>
                <w:color w:val="000000"/>
                <w:sz w:val="22"/>
              </w:rPr>
              <w:t>f</w:t>
            </w:r>
          </w:p>
        </w:tc>
        <w:tc>
          <w:tcPr>
            <w:tcW w:w="403" w:type="pct"/>
          </w:tcPr>
          <w:p w14:paraId="401E99F1" w14:textId="660FF681" w:rsidR="005A38A4" w:rsidRPr="00EC0C1B" w:rsidRDefault="005A38A4" w:rsidP="005A38A4">
            <w:pPr>
              <w:snapToGrid w:val="0"/>
              <w:jc w:val="center"/>
              <w:rPr>
                <w:rFonts w:cs="Arial"/>
                <w:color w:val="000000"/>
                <w:sz w:val="22"/>
              </w:rPr>
            </w:pPr>
            <w:r w:rsidRPr="00B31340">
              <w:rPr>
                <w:rFonts w:cs="Arial"/>
                <w:color w:val="000000"/>
                <w:sz w:val="22"/>
              </w:rPr>
              <w:t>d</w:t>
            </w:r>
          </w:p>
        </w:tc>
        <w:tc>
          <w:tcPr>
            <w:tcW w:w="1912" w:type="pct"/>
          </w:tcPr>
          <w:p w14:paraId="1BF5B33E" w14:textId="5AFD3D1E" w:rsidR="005A38A4" w:rsidRPr="00EC0C1B" w:rsidRDefault="005A38A4" w:rsidP="005A38A4">
            <w:pPr>
              <w:snapToGrid w:val="0"/>
              <w:rPr>
                <w:rFonts w:cs="Arial"/>
                <w:color w:val="000000"/>
                <w:sz w:val="22"/>
              </w:rPr>
            </w:pPr>
          </w:p>
        </w:tc>
      </w:tr>
    </w:tbl>
    <w:p w14:paraId="1FAB7630" w14:textId="77777777" w:rsidR="00AF3E87" w:rsidRPr="00C77999" w:rsidRDefault="00AF3E87" w:rsidP="00CD799D">
      <w:pPr>
        <w:suppressAutoHyphens w:val="0"/>
        <w:autoSpaceDE w:val="0"/>
        <w:autoSpaceDN w:val="0"/>
        <w:adjustRightInd w:val="0"/>
        <w:jc w:val="both"/>
        <w:rPr>
          <w:rFonts w:cs="Arial"/>
          <w:sz w:val="22"/>
          <w:szCs w:val="22"/>
        </w:rPr>
      </w:pPr>
      <w:bookmarkStart w:id="29" w:name="OLE_LINK5"/>
      <w:bookmarkStart w:id="30" w:name="OLE_LINK6"/>
      <w:bookmarkEnd w:id="29"/>
      <w:bookmarkEnd w:id="30"/>
    </w:p>
    <w:sectPr w:rsidR="00AF3E87" w:rsidRPr="00C77999" w:rsidSect="0024757C">
      <w:footnotePr>
        <w:pos w:val="beneathText"/>
      </w:footnotePr>
      <w:pgSz w:w="16837" w:h="11905" w:orient="landscape"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B3E2" w14:textId="77777777" w:rsidR="003F0AEC" w:rsidRDefault="003F0AEC">
      <w:r>
        <w:separator/>
      </w:r>
    </w:p>
  </w:endnote>
  <w:endnote w:type="continuationSeparator" w:id="0">
    <w:p w14:paraId="375DF1F3" w14:textId="77777777" w:rsidR="003F0AEC" w:rsidRDefault="003F0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0EC7" w14:textId="77777777" w:rsidR="003F0AEC" w:rsidRDefault="003F0AEC" w:rsidP="004728DE">
    <w:pPr>
      <w:jc w:val="center"/>
    </w:pPr>
    <w:r>
      <w:t xml:space="preserve">- </w:t>
    </w:r>
    <w:r>
      <w:fldChar w:fldCharType="begin"/>
    </w:r>
    <w:r>
      <w:instrText xml:space="preserve"> PAGE </w:instrText>
    </w:r>
    <w:r>
      <w:fldChar w:fldCharType="separate"/>
    </w:r>
    <w:r>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BF04" w14:textId="77777777" w:rsidR="003F0AEC" w:rsidRDefault="003F0AEC" w:rsidP="00E60235">
    <w:pPr>
      <w:jc w:val="center"/>
    </w:pPr>
    <w:r>
      <w:t xml:space="preserve">- </w:t>
    </w:r>
    <w:r>
      <w:fldChar w:fldCharType="begin"/>
    </w:r>
    <w:r>
      <w:instrText xml:space="preserve"> PAGE </w:instrText>
    </w:r>
    <w:r>
      <w:fldChar w:fldCharType="separate"/>
    </w:r>
    <w:r>
      <w:rPr>
        <w:noProof/>
      </w:rPr>
      <w:t>2</w:t>
    </w:r>
    <w:r>
      <w:fldChar w:fldCharType="end"/>
    </w:r>
    <w:r>
      <w:t xml:space="preserve"> -</w:t>
    </w:r>
  </w:p>
  <w:p w14:paraId="31D7A105" w14:textId="77777777" w:rsidR="003F0AEC" w:rsidRDefault="003F0A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CAA2" w14:textId="77777777" w:rsidR="003F0AEC" w:rsidRDefault="003F0AEC">
      <w:r>
        <w:separator/>
      </w:r>
    </w:p>
  </w:footnote>
  <w:footnote w:type="continuationSeparator" w:id="0">
    <w:p w14:paraId="269FBA61" w14:textId="77777777" w:rsidR="003F0AEC" w:rsidRDefault="003F0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9CEC" w14:textId="33E94F02" w:rsidR="003F0AEC" w:rsidRDefault="003F0AEC" w:rsidP="004728D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w:t>
    </w:r>
    <w:proofErr w:type="gramStart"/>
    <w:r>
      <w:t>202</w:t>
    </w:r>
    <w:r w:rsidR="00E95570">
      <w:t>5</w:t>
    </w:r>
    <w:r>
      <w:t xml:space="preserve"> – 202</w:t>
    </w:r>
    <w:r w:rsidR="00E95570">
      <w:t>7</w:t>
    </w:r>
    <w:proofErr w:type="gramEnd"/>
    <w:r>
      <w:t>, Czech Republic</w:t>
    </w:r>
  </w:p>
  <w:p w14:paraId="3AACF4E2" w14:textId="77777777" w:rsidR="003F0AEC" w:rsidRDefault="003F0A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355B" w14:textId="551AE0D4" w:rsidR="003F0AEC" w:rsidRDefault="003F0AEC" w:rsidP="001D412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w:t>
    </w:r>
    <w:proofErr w:type="gramStart"/>
    <w:r>
      <w:t>202</w:t>
    </w:r>
    <w:r w:rsidR="00E95570">
      <w:t>5</w:t>
    </w:r>
    <w:r>
      <w:t xml:space="preserve"> – 202</w:t>
    </w:r>
    <w:r w:rsidR="00E95570">
      <w:t>7</w:t>
    </w:r>
    <w:proofErr w:type="gramEnd"/>
    <w:r>
      <w:t>, Czech Republic</w:t>
    </w:r>
  </w:p>
  <w:p w14:paraId="08FCA639" w14:textId="77777777" w:rsidR="003F0AEC" w:rsidRDefault="003F0A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05504B4E"/>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4657330">
    <w:abstractNumId w:val="0"/>
  </w:num>
  <w:num w:numId="2" w16cid:durableId="442723921">
    <w:abstractNumId w:val="1"/>
  </w:num>
  <w:num w:numId="3" w16cid:durableId="1058355357">
    <w:abstractNumId w:val="2"/>
  </w:num>
  <w:num w:numId="4" w16cid:durableId="770928851">
    <w:abstractNumId w:val="3"/>
  </w:num>
  <w:num w:numId="5" w16cid:durableId="1890528584">
    <w:abstractNumId w:val="4"/>
  </w:num>
  <w:num w:numId="6" w16cid:durableId="1118447173">
    <w:abstractNumId w:val="37"/>
  </w:num>
  <w:num w:numId="7" w16cid:durableId="1329794930">
    <w:abstractNumId w:val="27"/>
  </w:num>
  <w:num w:numId="8" w16cid:durableId="101385492">
    <w:abstractNumId w:val="30"/>
  </w:num>
  <w:num w:numId="9" w16cid:durableId="1467502868">
    <w:abstractNumId w:val="10"/>
  </w:num>
  <w:num w:numId="10" w16cid:durableId="1332366090">
    <w:abstractNumId w:val="33"/>
  </w:num>
  <w:num w:numId="11" w16cid:durableId="1743484173">
    <w:abstractNumId w:val="9"/>
  </w:num>
  <w:num w:numId="12" w16cid:durableId="871304585">
    <w:abstractNumId w:val="29"/>
  </w:num>
  <w:num w:numId="13" w16cid:durableId="1463961829">
    <w:abstractNumId w:val="35"/>
  </w:num>
  <w:num w:numId="14" w16cid:durableId="967011567">
    <w:abstractNumId w:val="17"/>
  </w:num>
  <w:num w:numId="15" w16cid:durableId="1769420012">
    <w:abstractNumId w:val="46"/>
  </w:num>
  <w:num w:numId="16" w16cid:durableId="609164522">
    <w:abstractNumId w:val="41"/>
  </w:num>
  <w:num w:numId="17" w16cid:durableId="461046565">
    <w:abstractNumId w:val="20"/>
  </w:num>
  <w:num w:numId="18" w16cid:durableId="1923373086">
    <w:abstractNumId w:val="19"/>
  </w:num>
  <w:num w:numId="19" w16cid:durableId="1829056664">
    <w:abstractNumId w:val="16"/>
  </w:num>
  <w:num w:numId="20" w16cid:durableId="1367802204">
    <w:abstractNumId w:val="7"/>
  </w:num>
  <w:num w:numId="21" w16cid:durableId="1207837508">
    <w:abstractNumId w:val="14"/>
  </w:num>
  <w:num w:numId="22" w16cid:durableId="174544199">
    <w:abstractNumId w:val="26"/>
  </w:num>
  <w:num w:numId="23" w16cid:durableId="1267925651">
    <w:abstractNumId w:val="31"/>
  </w:num>
  <w:num w:numId="24" w16cid:durableId="1763139750">
    <w:abstractNumId w:val="36"/>
  </w:num>
  <w:num w:numId="25" w16cid:durableId="1783379770">
    <w:abstractNumId w:val="38"/>
  </w:num>
  <w:num w:numId="26" w16cid:durableId="726145080">
    <w:abstractNumId w:val="42"/>
  </w:num>
  <w:num w:numId="27" w16cid:durableId="460196664">
    <w:abstractNumId w:val="24"/>
  </w:num>
  <w:num w:numId="28" w16cid:durableId="1016884532">
    <w:abstractNumId w:val="18"/>
  </w:num>
  <w:num w:numId="29" w16cid:durableId="998340126">
    <w:abstractNumId w:val="25"/>
  </w:num>
  <w:num w:numId="30" w16cid:durableId="43678825">
    <w:abstractNumId w:val="34"/>
  </w:num>
  <w:num w:numId="31" w16cid:durableId="1339700011">
    <w:abstractNumId w:val="22"/>
  </w:num>
  <w:num w:numId="32" w16cid:durableId="809979389">
    <w:abstractNumId w:val="6"/>
  </w:num>
  <w:num w:numId="33" w16cid:durableId="1516383827">
    <w:abstractNumId w:val="15"/>
  </w:num>
  <w:num w:numId="34" w16cid:durableId="549146095">
    <w:abstractNumId w:val="39"/>
  </w:num>
  <w:num w:numId="35" w16cid:durableId="1258095590">
    <w:abstractNumId w:val="11"/>
  </w:num>
  <w:num w:numId="36" w16cid:durableId="41835391">
    <w:abstractNumId w:val="43"/>
  </w:num>
  <w:num w:numId="37" w16cid:durableId="1724134249">
    <w:abstractNumId w:val="21"/>
  </w:num>
  <w:num w:numId="38" w16cid:durableId="2059546134">
    <w:abstractNumId w:val="23"/>
  </w:num>
  <w:num w:numId="39" w16cid:durableId="1191798221">
    <w:abstractNumId w:val="44"/>
  </w:num>
  <w:num w:numId="40" w16cid:durableId="246425490">
    <w:abstractNumId w:val="28"/>
  </w:num>
  <w:num w:numId="41" w16cid:durableId="178089170">
    <w:abstractNumId w:val="5"/>
  </w:num>
  <w:num w:numId="42" w16cid:durableId="1177646578">
    <w:abstractNumId w:val="8"/>
  </w:num>
  <w:num w:numId="43" w16cid:durableId="1157263454">
    <w:abstractNumId w:val="12"/>
  </w:num>
  <w:num w:numId="44" w16cid:durableId="899287777">
    <w:abstractNumId w:val="32"/>
  </w:num>
  <w:num w:numId="45" w16cid:durableId="1123425610">
    <w:abstractNumId w:val="45"/>
  </w:num>
  <w:num w:numId="46" w16cid:durableId="1037700747">
    <w:abstractNumId w:val="13"/>
  </w:num>
  <w:num w:numId="47" w16cid:durableId="999428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808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27"/>
    <w:rsid w:val="00001EF1"/>
    <w:rsid w:val="00003358"/>
    <w:rsid w:val="00007A10"/>
    <w:rsid w:val="0001082E"/>
    <w:rsid w:val="00010BE5"/>
    <w:rsid w:val="00010DA8"/>
    <w:rsid w:val="00011B5A"/>
    <w:rsid w:val="00011BCD"/>
    <w:rsid w:val="000178C7"/>
    <w:rsid w:val="000234F4"/>
    <w:rsid w:val="00025E67"/>
    <w:rsid w:val="00026AA3"/>
    <w:rsid w:val="00030677"/>
    <w:rsid w:val="000311F9"/>
    <w:rsid w:val="0003293C"/>
    <w:rsid w:val="00036EF9"/>
    <w:rsid w:val="0003786E"/>
    <w:rsid w:val="00037A9C"/>
    <w:rsid w:val="00043567"/>
    <w:rsid w:val="00043D00"/>
    <w:rsid w:val="00043F45"/>
    <w:rsid w:val="00046982"/>
    <w:rsid w:val="00046E6C"/>
    <w:rsid w:val="000510D6"/>
    <w:rsid w:val="00052E8A"/>
    <w:rsid w:val="0005773F"/>
    <w:rsid w:val="00060786"/>
    <w:rsid w:val="00061D02"/>
    <w:rsid w:val="000629D4"/>
    <w:rsid w:val="00066234"/>
    <w:rsid w:val="000729FE"/>
    <w:rsid w:val="00075694"/>
    <w:rsid w:val="00075CA7"/>
    <w:rsid w:val="00077546"/>
    <w:rsid w:val="00077DDD"/>
    <w:rsid w:val="000806F4"/>
    <w:rsid w:val="000810B4"/>
    <w:rsid w:val="0008177A"/>
    <w:rsid w:val="00082518"/>
    <w:rsid w:val="00085366"/>
    <w:rsid w:val="00086AE0"/>
    <w:rsid w:val="00087454"/>
    <w:rsid w:val="00087504"/>
    <w:rsid w:val="000907BA"/>
    <w:rsid w:val="00094801"/>
    <w:rsid w:val="0009795C"/>
    <w:rsid w:val="000A0CD9"/>
    <w:rsid w:val="000A0F6C"/>
    <w:rsid w:val="000A1A72"/>
    <w:rsid w:val="000A29F9"/>
    <w:rsid w:val="000A4849"/>
    <w:rsid w:val="000A6CB9"/>
    <w:rsid w:val="000B3300"/>
    <w:rsid w:val="000B4BDD"/>
    <w:rsid w:val="000B7919"/>
    <w:rsid w:val="000D10C7"/>
    <w:rsid w:val="000D4A2B"/>
    <w:rsid w:val="000D6D0E"/>
    <w:rsid w:val="000D7A95"/>
    <w:rsid w:val="000E4392"/>
    <w:rsid w:val="000E5083"/>
    <w:rsid w:val="000E6521"/>
    <w:rsid w:val="000E75AE"/>
    <w:rsid w:val="000F3945"/>
    <w:rsid w:val="000F3DF3"/>
    <w:rsid w:val="000F5333"/>
    <w:rsid w:val="0010014D"/>
    <w:rsid w:val="001006F7"/>
    <w:rsid w:val="001024E0"/>
    <w:rsid w:val="00104971"/>
    <w:rsid w:val="0011151C"/>
    <w:rsid w:val="001148DF"/>
    <w:rsid w:val="00115096"/>
    <w:rsid w:val="00115F69"/>
    <w:rsid w:val="001210AD"/>
    <w:rsid w:val="00123426"/>
    <w:rsid w:val="00124471"/>
    <w:rsid w:val="001253CC"/>
    <w:rsid w:val="00125B85"/>
    <w:rsid w:val="00126C71"/>
    <w:rsid w:val="00130519"/>
    <w:rsid w:val="0013415C"/>
    <w:rsid w:val="00134483"/>
    <w:rsid w:val="00136B06"/>
    <w:rsid w:val="00136EFB"/>
    <w:rsid w:val="0014060F"/>
    <w:rsid w:val="001436D1"/>
    <w:rsid w:val="001457A2"/>
    <w:rsid w:val="00147026"/>
    <w:rsid w:val="00147396"/>
    <w:rsid w:val="001552A5"/>
    <w:rsid w:val="00155986"/>
    <w:rsid w:val="0015636E"/>
    <w:rsid w:val="00156E20"/>
    <w:rsid w:val="001606A8"/>
    <w:rsid w:val="00160804"/>
    <w:rsid w:val="001626E7"/>
    <w:rsid w:val="001630A3"/>
    <w:rsid w:val="00166FE3"/>
    <w:rsid w:val="00167712"/>
    <w:rsid w:val="00170317"/>
    <w:rsid w:val="0017212D"/>
    <w:rsid w:val="00174094"/>
    <w:rsid w:val="0017455C"/>
    <w:rsid w:val="001768B0"/>
    <w:rsid w:val="00177F76"/>
    <w:rsid w:val="001801F5"/>
    <w:rsid w:val="00184F7E"/>
    <w:rsid w:val="0018551E"/>
    <w:rsid w:val="001907BF"/>
    <w:rsid w:val="00194A8D"/>
    <w:rsid w:val="001965B7"/>
    <w:rsid w:val="00197E16"/>
    <w:rsid w:val="001B3C5A"/>
    <w:rsid w:val="001B5DA5"/>
    <w:rsid w:val="001B7B93"/>
    <w:rsid w:val="001C510B"/>
    <w:rsid w:val="001C531F"/>
    <w:rsid w:val="001C6EA3"/>
    <w:rsid w:val="001D0788"/>
    <w:rsid w:val="001D0AF0"/>
    <w:rsid w:val="001D3735"/>
    <w:rsid w:val="001D412E"/>
    <w:rsid w:val="001D41BE"/>
    <w:rsid w:val="001D4FFF"/>
    <w:rsid w:val="001D6285"/>
    <w:rsid w:val="001D6D80"/>
    <w:rsid w:val="001E0983"/>
    <w:rsid w:val="001E2D0D"/>
    <w:rsid w:val="001E3C5C"/>
    <w:rsid w:val="001E4A35"/>
    <w:rsid w:val="001E518A"/>
    <w:rsid w:val="001E7918"/>
    <w:rsid w:val="001F5269"/>
    <w:rsid w:val="001F67C7"/>
    <w:rsid w:val="00203BAB"/>
    <w:rsid w:val="00205A8E"/>
    <w:rsid w:val="00210755"/>
    <w:rsid w:val="00214F4F"/>
    <w:rsid w:val="00221F00"/>
    <w:rsid w:val="00221F0D"/>
    <w:rsid w:val="00222587"/>
    <w:rsid w:val="00223240"/>
    <w:rsid w:val="002300B7"/>
    <w:rsid w:val="00234318"/>
    <w:rsid w:val="00236EC0"/>
    <w:rsid w:val="0023721A"/>
    <w:rsid w:val="002374CB"/>
    <w:rsid w:val="002416BC"/>
    <w:rsid w:val="002427F7"/>
    <w:rsid w:val="00242FC2"/>
    <w:rsid w:val="00245884"/>
    <w:rsid w:val="00246B70"/>
    <w:rsid w:val="0024757C"/>
    <w:rsid w:val="00251988"/>
    <w:rsid w:val="0025375E"/>
    <w:rsid w:val="0025479A"/>
    <w:rsid w:val="0026376D"/>
    <w:rsid w:val="00265DF1"/>
    <w:rsid w:val="00266169"/>
    <w:rsid w:val="00267046"/>
    <w:rsid w:val="0026717E"/>
    <w:rsid w:val="002709C6"/>
    <w:rsid w:val="00271F37"/>
    <w:rsid w:val="00282202"/>
    <w:rsid w:val="002926CC"/>
    <w:rsid w:val="00294974"/>
    <w:rsid w:val="00297A6A"/>
    <w:rsid w:val="00297F18"/>
    <w:rsid w:val="002A36D2"/>
    <w:rsid w:val="002A3806"/>
    <w:rsid w:val="002A5E75"/>
    <w:rsid w:val="002A7513"/>
    <w:rsid w:val="002B24FD"/>
    <w:rsid w:val="002B32DD"/>
    <w:rsid w:val="002B722B"/>
    <w:rsid w:val="002B7B43"/>
    <w:rsid w:val="002B7B7D"/>
    <w:rsid w:val="002C0D1A"/>
    <w:rsid w:val="002C104F"/>
    <w:rsid w:val="002C13A9"/>
    <w:rsid w:val="002C3B2A"/>
    <w:rsid w:val="002C4076"/>
    <w:rsid w:val="002D0C9E"/>
    <w:rsid w:val="002D2A5F"/>
    <w:rsid w:val="002D36C0"/>
    <w:rsid w:val="002D3B58"/>
    <w:rsid w:val="002D460B"/>
    <w:rsid w:val="002E03BC"/>
    <w:rsid w:val="002E2818"/>
    <w:rsid w:val="002E2CEC"/>
    <w:rsid w:val="002E3AD1"/>
    <w:rsid w:val="002E3FB3"/>
    <w:rsid w:val="002E4E76"/>
    <w:rsid w:val="002F71EC"/>
    <w:rsid w:val="00300088"/>
    <w:rsid w:val="0030507E"/>
    <w:rsid w:val="0031708F"/>
    <w:rsid w:val="00320877"/>
    <w:rsid w:val="00321A9B"/>
    <w:rsid w:val="00321C48"/>
    <w:rsid w:val="003238B4"/>
    <w:rsid w:val="0032767E"/>
    <w:rsid w:val="00332D69"/>
    <w:rsid w:val="003404A8"/>
    <w:rsid w:val="003406C1"/>
    <w:rsid w:val="00340CAE"/>
    <w:rsid w:val="00341A26"/>
    <w:rsid w:val="003452C5"/>
    <w:rsid w:val="00345E57"/>
    <w:rsid w:val="00347244"/>
    <w:rsid w:val="00347829"/>
    <w:rsid w:val="003525B0"/>
    <w:rsid w:val="003544A7"/>
    <w:rsid w:val="0035486F"/>
    <w:rsid w:val="00360C48"/>
    <w:rsid w:val="00360F70"/>
    <w:rsid w:val="00362C6A"/>
    <w:rsid w:val="00362F7B"/>
    <w:rsid w:val="00365698"/>
    <w:rsid w:val="003671D6"/>
    <w:rsid w:val="0037134B"/>
    <w:rsid w:val="00372A59"/>
    <w:rsid w:val="00376126"/>
    <w:rsid w:val="0037656B"/>
    <w:rsid w:val="00383CD3"/>
    <w:rsid w:val="00385C2B"/>
    <w:rsid w:val="0038796E"/>
    <w:rsid w:val="00390700"/>
    <w:rsid w:val="00391B5F"/>
    <w:rsid w:val="00394102"/>
    <w:rsid w:val="00397F4E"/>
    <w:rsid w:val="003A0E0F"/>
    <w:rsid w:val="003A7D8F"/>
    <w:rsid w:val="003B0397"/>
    <w:rsid w:val="003B1A3D"/>
    <w:rsid w:val="003B1BBA"/>
    <w:rsid w:val="003B698F"/>
    <w:rsid w:val="003C1BB1"/>
    <w:rsid w:val="003C4FC2"/>
    <w:rsid w:val="003C77A0"/>
    <w:rsid w:val="003D1459"/>
    <w:rsid w:val="003D2749"/>
    <w:rsid w:val="003D31BA"/>
    <w:rsid w:val="003E0330"/>
    <w:rsid w:val="003E2044"/>
    <w:rsid w:val="003E23F5"/>
    <w:rsid w:val="003E4A9B"/>
    <w:rsid w:val="003E5CFD"/>
    <w:rsid w:val="003F0AEC"/>
    <w:rsid w:val="003F1135"/>
    <w:rsid w:val="003F4231"/>
    <w:rsid w:val="003F6429"/>
    <w:rsid w:val="00403BD9"/>
    <w:rsid w:val="0040549F"/>
    <w:rsid w:val="0041090E"/>
    <w:rsid w:val="0041647E"/>
    <w:rsid w:val="00421675"/>
    <w:rsid w:val="00422BDA"/>
    <w:rsid w:val="004236C5"/>
    <w:rsid w:val="00423DEC"/>
    <w:rsid w:val="004253B5"/>
    <w:rsid w:val="004262D4"/>
    <w:rsid w:val="0042770F"/>
    <w:rsid w:val="00430A27"/>
    <w:rsid w:val="004325CD"/>
    <w:rsid w:val="0043334B"/>
    <w:rsid w:val="00434359"/>
    <w:rsid w:val="00434E91"/>
    <w:rsid w:val="00435052"/>
    <w:rsid w:val="0043617C"/>
    <w:rsid w:val="004361D5"/>
    <w:rsid w:val="00437445"/>
    <w:rsid w:val="00442932"/>
    <w:rsid w:val="0044406B"/>
    <w:rsid w:val="004461C9"/>
    <w:rsid w:val="00452782"/>
    <w:rsid w:val="00454C27"/>
    <w:rsid w:val="00456391"/>
    <w:rsid w:val="004636AB"/>
    <w:rsid w:val="00464495"/>
    <w:rsid w:val="00465144"/>
    <w:rsid w:val="00466277"/>
    <w:rsid w:val="00467050"/>
    <w:rsid w:val="004677D5"/>
    <w:rsid w:val="004728DE"/>
    <w:rsid w:val="00475084"/>
    <w:rsid w:val="0047512C"/>
    <w:rsid w:val="004832B5"/>
    <w:rsid w:val="004841DA"/>
    <w:rsid w:val="00484D54"/>
    <w:rsid w:val="004860AA"/>
    <w:rsid w:val="004866CF"/>
    <w:rsid w:val="00486E32"/>
    <w:rsid w:val="00493298"/>
    <w:rsid w:val="00497FE1"/>
    <w:rsid w:val="004A3A56"/>
    <w:rsid w:val="004A7551"/>
    <w:rsid w:val="004B201F"/>
    <w:rsid w:val="004B5799"/>
    <w:rsid w:val="004B739D"/>
    <w:rsid w:val="004C0D34"/>
    <w:rsid w:val="004C1D53"/>
    <w:rsid w:val="004C2F14"/>
    <w:rsid w:val="004C3319"/>
    <w:rsid w:val="004C5F6E"/>
    <w:rsid w:val="004D260E"/>
    <w:rsid w:val="004D2989"/>
    <w:rsid w:val="004D2BF6"/>
    <w:rsid w:val="004D4DD3"/>
    <w:rsid w:val="004D685B"/>
    <w:rsid w:val="004E476E"/>
    <w:rsid w:val="004E4904"/>
    <w:rsid w:val="004E4F38"/>
    <w:rsid w:val="004E6D2B"/>
    <w:rsid w:val="004E731D"/>
    <w:rsid w:val="004F0718"/>
    <w:rsid w:val="004F0CD1"/>
    <w:rsid w:val="00511B18"/>
    <w:rsid w:val="00512C0D"/>
    <w:rsid w:val="00512DBD"/>
    <w:rsid w:val="00513557"/>
    <w:rsid w:val="0051569A"/>
    <w:rsid w:val="005168AE"/>
    <w:rsid w:val="00517277"/>
    <w:rsid w:val="0051750B"/>
    <w:rsid w:val="005203F4"/>
    <w:rsid w:val="00532E29"/>
    <w:rsid w:val="00536948"/>
    <w:rsid w:val="00537370"/>
    <w:rsid w:val="00537590"/>
    <w:rsid w:val="00541AF6"/>
    <w:rsid w:val="00544D57"/>
    <w:rsid w:val="00546180"/>
    <w:rsid w:val="00547EB5"/>
    <w:rsid w:val="00551B67"/>
    <w:rsid w:val="005551BE"/>
    <w:rsid w:val="005619CA"/>
    <w:rsid w:val="00561ADE"/>
    <w:rsid w:val="00565F8A"/>
    <w:rsid w:val="00566C4B"/>
    <w:rsid w:val="00573527"/>
    <w:rsid w:val="0057580D"/>
    <w:rsid w:val="00576ED8"/>
    <w:rsid w:val="0058024F"/>
    <w:rsid w:val="00583786"/>
    <w:rsid w:val="00586CB0"/>
    <w:rsid w:val="00587206"/>
    <w:rsid w:val="00587B90"/>
    <w:rsid w:val="00591BCD"/>
    <w:rsid w:val="005928FA"/>
    <w:rsid w:val="00592B0D"/>
    <w:rsid w:val="005A0C5E"/>
    <w:rsid w:val="005A1B79"/>
    <w:rsid w:val="005A2CEF"/>
    <w:rsid w:val="005A38A4"/>
    <w:rsid w:val="005A6BA1"/>
    <w:rsid w:val="005B45DE"/>
    <w:rsid w:val="005C05EF"/>
    <w:rsid w:val="005C372A"/>
    <w:rsid w:val="005C7421"/>
    <w:rsid w:val="005D21AD"/>
    <w:rsid w:val="005D23CF"/>
    <w:rsid w:val="005D6872"/>
    <w:rsid w:val="005D7CFC"/>
    <w:rsid w:val="005E04DE"/>
    <w:rsid w:val="005E1F06"/>
    <w:rsid w:val="005E261A"/>
    <w:rsid w:val="005E4CDC"/>
    <w:rsid w:val="005F4A21"/>
    <w:rsid w:val="005F4B98"/>
    <w:rsid w:val="005F672D"/>
    <w:rsid w:val="006002FF"/>
    <w:rsid w:val="00601341"/>
    <w:rsid w:val="00601585"/>
    <w:rsid w:val="0060211A"/>
    <w:rsid w:val="00602D5C"/>
    <w:rsid w:val="00607531"/>
    <w:rsid w:val="006102E9"/>
    <w:rsid w:val="006103C1"/>
    <w:rsid w:val="0061098D"/>
    <w:rsid w:val="00614982"/>
    <w:rsid w:val="00624495"/>
    <w:rsid w:val="00624DCA"/>
    <w:rsid w:val="0062645E"/>
    <w:rsid w:val="00632A8B"/>
    <w:rsid w:val="0063535F"/>
    <w:rsid w:val="00637923"/>
    <w:rsid w:val="006404B4"/>
    <w:rsid w:val="00640F4B"/>
    <w:rsid w:val="00643651"/>
    <w:rsid w:val="00643CE0"/>
    <w:rsid w:val="00645DD1"/>
    <w:rsid w:val="00651DB6"/>
    <w:rsid w:val="00654240"/>
    <w:rsid w:val="00654AA4"/>
    <w:rsid w:val="00655F26"/>
    <w:rsid w:val="00665EF9"/>
    <w:rsid w:val="00671E70"/>
    <w:rsid w:val="00672882"/>
    <w:rsid w:val="00675B91"/>
    <w:rsid w:val="00680FCD"/>
    <w:rsid w:val="00681A46"/>
    <w:rsid w:val="00684B56"/>
    <w:rsid w:val="00685CFB"/>
    <w:rsid w:val="00690D21"/>
    <w:rsid w:val="006912D9"/>
    <w:rsid w:val="006A4126"/>
    <w:rsid w:val="006B0C89"/>
    <w:rsid w:val="006B3F53"/>
    <w:rsid w:val="006B5515"/>
    <w:rsid w:val="006B5BC6"/>
    <w:rsid w:val="006B6D25"/>
    <w:rsid w:val="006C0AC4"/>
    <w:rsid w:val="006C459F"/>
    <w:rsid w:val="006C5948"/>
    <w:rsid w:val="006D281C"/>
    <w:rsid w:val="006D4007"/>
    <w:rsid w:val="006D6C2A"/>
    <w:rsid w:val="006E43AD"/>
    <w:rsid w:val="006F07A9"/>
    <w:rsid w:val="006F649A"/>
    <w:rsid w:val="006F6F48"/>
    <w:rsid w:val="00700942"/>
    <w:rsid w:val="00700BB5"/>
    <w:rsid w:val="0070385A"/>
    <w:rsid w:val="007049DE"/>
    <w:rsid w:val="00710764"/>
    <w:rsid w:val="00716662"/>
    <w:rsid w:val="00717627"/>
    <w:rsid w:val="00723DAD"/>
    <w:rsid w:val="007317A4"/>
    <w:rsid w:val="00742878"/>
    <w:rsid w:val="00742E0D"/>
    <w:rsid w:val="00743017"/>
    <w:rsid w:val="0074447E"/>
    <w:rsid w:val="00747DEE"/>
    <w:rsid w:val="00750340"/>
    <w:rsid w:val="00753192"/>
    <w:rsid w:val="00754801"/>
    <w:rsid w:val="00754D11"/>
    <w:rsid w:val="00756DD6"/>
    <w:rsid w:val="007572C9"/>
    <w:rsid w:val="007653A3"/>
    <w:rsid w:val="00766CD0"/>
    <w:rsid w:val="0076790C"/>
    <w:rsid w:val="00770B23"/>
    <w:rsid w:val="00773178"/>
    <w:rsid w:val="00773E3A"/>
    <w:rsid w:val="0077449A"/>
    <w:rsid w:val="00783F6D"/>
    <w:rsid w:val="00787C8F"/>
    <w:rsid w:val="00792043"/>
    <w:rsid w:val="0079414B"/>
    <w:rsid w:val="00797048"/>
    <w:rsid w:val="007A1791"/>
    <w:rsid w:val="007A2868"/>
    <w:rsid w:val="007A2D3D"/>
    <w:rsid w:val="007A4412"/>
    <w:rsid w:val="007A54FB"/>
    <w:rsid w:val="007A6E56"/>
    <w:rsid w:val="007A7499"/>
    <w:rsid w:val="007B34FD"/>
    <w:rsid w:val="007B3BDA"/>
    <w:rsid w:val="007B3FEE"/>
    <w:rsid w:val="007C1FE0"/>
    <w:rsid w:val="007C5466"/>
    <w:rsid w:val="007D20D6"/>
    <w:rsid w:val="007D2B2E"/>
    <w:rsid w:val="007D31F6"/>
    <w:rsid w:val="007D3E80"/>
    <w:rsid w:val="007D41A0"/>
    <w:rsid w:val="007E04B7"/>
    <w:rsid w:val="007E05C9"/>
    <w:rsid w:val="007E1B80"/>
    <w:rsid w:val="007E7298"/>
    <w:rsid w:val="007F6557"/>
    <w:rsid w:val="007F6FD1"/>
    <w:rsid w:val="0080193E"/>
    <w:rsid w:val="0081058B"/>
    <w:rsid w:val="0081477F"/>
    <w:rsid w:val="00816937"/>
    <w:rsid w:val="008169AC"/>
    <w:rsid w:val="00820705"/>
    <w:rsid w:val="00820D6C"/>
    <w:rsid w:val="0082168F"/>
    <w:rsid w:val="0082416A"/>
    <w:rsid w:val="00825A22"/>
    <w:rsid w:val="00825CD4"/>
    <w:rsid w:val="00830AE6"/>
    <w:rsid w:val="00831355"/>
    <w:rsid w:val="008336C2"/>
    <w:rsid w:val="00843B7E"/>
    <w:rsid w:val="008442EF"/>
    <w:rsid w:val="00844C19"/>
    <w:rsid w:val="00845157"/>
    <w:rsid w:val="00847DA4"/>
    <w:rsid w:val="0085061E"/>
    <w:rsid w:val="00851B7A"/>
    <w:rsid w:val="008525A4"/>
    <w:rsid w:val="00852811"/>
    <w:rsid w:val="008536AB"/>
    <w:rsid w:val="008621BF"/>
    <w:rsid w:val="008642CA"/>
    <w:rsid w:val="00867EC0"/>
    <w:rsid w:val="00872032"/>
    <w:rsid w:val="008731EE"/>
    <w:rsid w:val="00874519"/>
    <w:rsid w:val="00874926"/>
    <w:rsid w:val="00875204"/>
    <w:rsid w:val="0087712D"/>
    <w:rsid w:val="00880B1E"/>
    <w:rsid w:val="00880F86"/>
    <w:rsid w:val="00884C3B"/>
    <w:rsid w:val="00886C70"/>
    <w:rsid w:val="00890283"/>
    <w:rsid w:val="00890C97"/>
    <w:rsid w:val="00891E76"/>
    <w:rsid w:val="00897990"/>
    <w:rsid w:val="008A08F5"/>
    <w:rsid w:val="008A2CF1"/>
    <w:rsid w:val="008A3379"/>
    <w:rsid w:val="008A453B"/>
    <w:rsid w:val="008A46C8"/>
    <w:rsid w:val="008A55AF"/>
    <w:rsid w:val="008B0907"/>
    <w:rsid w:val="008B1624"/>
    <w:rsid w:val="008B2339"/>
    <w:rsid w:val="008B235B"/>
    <w:rsid w:val="008B50FF"/>
    <w:rsid w:val="008C36E3"/>
    <w:rsid w:val="008C5700"/>
    <w:rsid w:val="008D0AE8"/>
    <w:rsid w:val="008D2A35"/>
    <w:rsid w:val="008D6C20"/>
    <w:rsid w:val="008E0ECA"/>
    <w:rsid w:val="008E190C"/>
    <w:rsid w:val="008E2DE1"/>
    <w:rsid w:val="008E458D"/>
    <w:rsid w:val="008F1E85"/>
    <w:rsid w:val="008F3B6F"/>
    <w:rsid w:val="008F3FB9"/>
    <w:rsid w:val="008F4115"/>
    <w:rsid w:val="008F46BF"/>
    <w:rsid w:val="008F7BBB"/>
    <w:rsid w:val="0090052B"/>
    <w:rsid w:val="0090188A"/>
    <w:rsid w:val="009027A5"/>
    <w:rsid w:val="00904335"/>
    <w:rsid w:val="00905FAB"/>
    <w:rsid w:val="00911EAE"/>
    <w:rsid w:val="00911F25"/>
    <w:rsid w:val="00915439"/>
    <w:rsid w:val="0091682C"/>
    <w:rsid w:val="009173C2"/>
    <w:rsid w:val="009235CB"/>
    <w:rsid w:val="00923A73"/>
    <w:rsid w:val="00925B03"/>
    <w:rsid w:val="00926E99"/>
    <w:rsid w:val="00927F2D"/>
    <w:rsid w:val="009311B8"/>
    <w:rsid w:val="00931237"/>
    <w:rsid w:val="00932209"/>
    <w:rsid w:val="00936E07"/>
    <w:rsid w:val="00937493"/>
    <w:rsid w:val="009410B6"/>
    <w:rsid w:val="00942209"/>
    <w:rsid w:val="009443CD"/>
    <w:rsid w:val="00946AD2"/>
    <w:rsid w:val="00947FFA"/>
    <w:rsid w:val="00951B3C"/>
    <w:rsid w:val="00953070"/>
    <w:rsid w:val="00954F07"/>
    <w:rsid w:val="00960272"/>
    <w:rsid w:val="00964689"/>
    <w:rsid w:val="00964A75"/>
    <w:rsid w:val="00966DB0"/>
    <w:rsid w:val="0097003A"/>
    <w:rsid w:val="00971E47"/>
    <w:rsid w:val="00972801"/>
    <w:rsid w:val="00973D94"/>
    <w:rsid w:val="00977649"/>
    <w:rsid w:val="009852D7"/>
    <w:rsid w:val="00985713"/>
    <w:rsid w:val="00990F41"/>
    <w:rsid w:val="00992425"/>
    <w:rsid w:val="00992CBF"/>
    <w:rsid w:val="00992F22"/>
    <w:rsid w:val="009957C1"/>
    <w:rsid w:val="009A3636"/>
    <w:rsid w:val="009A64D3"/>
    <w:rsid w:val="009B3B24"/>
    <w:rsid w:val="009C5533"/>
    <w:rsid w:val="009C5EA6"/>
    <w:rsid w:val="009C7001"/>
    <w:rsid w:val="009D50DA"/>
    <w:rsid w:val="009D67AD"/>
    <w:rsid w:val="009E228C"/>
    <w:rsid w:val="009E4AE5"/>
    <w:rsid w:val="009E4EEE"/>
    <w:rsid w:val="009E5AE9"/>
    <w:rsid w:val="009F3762"/>
    <w:rsid w:val="009F4339"/>
    <w:rsid w:val="009F4B29"/>
    <w:rsid w:val="009F7356"/>
    <w:rsid w:val="009F7F5A"/>
    <w:rsid w:val="00A104FA"/>
    <w:rsid w:val="00A116F1"/>
    <w:rsid w:val="00A16084"/>
    <w:rsid w:val="00A177AE"/>
    <w:rsid w:val="00A22FB7"/>
    <w:rsid w:val="00A242C1"/>
    <w:rsid w:val="00A24E9D"/>
    <w:rsid w:val="00A3049D"/>
    <w:rsid w:val="00A30A8E"/>
    <w:rsid w:val="00A3326A"/>
    <w:rsid w:val="00A333A0"/>
    <w:rsid w:val="00A33B23"/>
    <w:rsid w:val="00A33D3A"/>
    <w:rsid w:val="00A3695C"/>
    <w:rsid w:val="00A42F00"/>
    <w:rsid w:val="00A42FF3"/>
    <w:rsid w:val="00A43E98"/>
    <w:rsid w:val="00A46502"/>
    <w:rsid w:val="00A46B4C"/>
    <w:rsid w:val="00A46FD2"/>
    <w:rsid w:val="00A506FB"/>
    <w:rsid w:val="00A55AF2"/>
    <w:rsid w:val="00A577CA"/>
    <w:rsid w:val="00A634FB"/>
    <w:rsid w:val="00A6405E"/>
    <w:rsid w:val="00A645C9"/>
    <w:rsid w:val="00A64810"/>
    <w:rsid w:val="00A64E1F"/>
    <w:rsid w:val="00A76240"/>
    <w:rsid w:val="00A81DA7"/>
    <w:rsid w:val="00A82488"/>
    <w:rsid w:val="00A826D2"/>
    <w:rsid w:val="00A8542C"/>
    <w:rsid w:val="00A85F13"/>
    <w:rsid w:val="00A85F99"/>
    <w:rsid w:val="00A86351"/>
    <w:rsid w:val="00A92C24"/>
    <w:rsid w:val="00AA02F9"/>
    <w:rsid w:val="00AA0DD0"/>
    <w:rsid w:val="00AA459B"/>
    <w:rsid w:val="00AA78AF"/>
    <w:rsid w:val="00AB2579"/>
    <w:rsid w:val="00AB378A"/>
    <w:rsid w:val="00AB40D6"/>
    <w:rsid w:val="00AB6FBB"/>
    <w:rsid w:val="00AC0288"/>
    <w:rsid w:val="00AC0D97"/>
    <w:rsid w:val="00AC1D03"/>
    <w:rsid w:val="00AC4327"/>
    <w:rsid w:val="00AC6AF2"/>
    <w:rsid w:val="00AC7BCF"/>
    <w:rsid w:val="00AC7FAE"/>
    <w:rsid w:val="00AD3A8E"/>
    <w:rsid w:val="00AD3C15"/>
    <w:rsid w:val="00AD6882"/>
    <w:rsid w:val="00AE24AA"/>
    <w:rsid w:val="00AE4FDC"/>
    <w:rsid w:val="00AE7DCF"/>
    <w:rsid w:val="00AF3E87"/>
    <w:rsid w:val="00AF624C"/>
    <w:rsid w:val="00AF6E4E"/>
    <w:rsid w:val="00B00B41"/>
    <w:rsid w:val="00B0631F"/>
    <w:rsid w:val="00B06F63"/>
    <w:rsid w:val="00B07A6E"/>
    <w:rsid w:val="00B146C5"/>
    <w:rsid w:val="00B20CB5"/>
    <w:rsid w:val="00B250E5"/>
    <w:rsid w:val="00B307FB"/>
    <w:rsid w:val="00B309A8"/>
    <w:rsid w:val="00B31340"/>
    <w:rsid w:val="00B32190"/>
    <w:rsid w:val="00B331D1"/>
    <w:rsid w:val="00B3531F"/>
    <w:rsid w:val="00B47D15"/>
    <w:rsid w:val="00B706A3"/>
    <w:rsid w:val="00B7146B"/>
    <w:rsid w:val="00B72233"/>
    <w:rsid w:val="00B752B6"/>
    <w:rsid w:val="00B77DA3"/>
    <w:rsid w:val="00B819B2"/>
    <w:rsid w:val="00B83BAA"/>
    <w:rsid w:val="00B90F7C"/>
    <w:rsid w:val="00B94F22"/>
    <w:rsid w:val="00B96818"/>
    <w:rsid w:val="00B97193"/>
    <w:rsid w:val="00BA11FF"/>
    <w:rsid w:val="00BA2D00"/>
    <w:rsid w:val="00BA74BC"/>
    <w:rsid w:val="00BB1882"/>
    <w:rsid w:val="00BB5D9D"/>
    <w:rsid w:val="00BB6566"/>
    <w:rsid w:val="00BC2D0E"/>
    <w:rsid w:val="00BC36E7"/>
    <w:rsid w:val="00BC432B"/>
    <w:rsid w:val="00BC53E6"/>
    <w:rsid w:val="00BD10E0"/>
    <w:rsid w:val="00BD17FB"/>
    <w:rsid w:val="00BD2B52"/>
    <w:rsid w:val="00BD337E"/>
    <w:rsid w:val="00BD33C8"/>
    <w:rsid w:val="00BD3816"/>
    <w:rsid w:val="00BD758D"/>
    <w:rsid w:val="00BE17ED"/>
    <w:rsid w:val="00BE2E32"/>
    <w:rsid w:val="00BE3FF9"/>
    <w:rsid w:val="00BE604B"/>
    <w:rsid w:val="00BF3745"/>
    <w:rsid w:val="00BF6353"/>
    <w:rsid w:val="00BF7B3B"/>
    <w:rsid w:val="00C02130"/>
    <w:rsid w:val="00C064B5"/>
    <w:rsid w:val="00C07126"/>
    <w:rsid w:val="00C12F24"/>
    <w:rsid w:val="00C13A33"/>
    <w:rsid w:val="00C13CF9"/>
    <w:rsid w:val="00C147D2"/>
    <w:rsid w:val="00C21712"/>
    <w:rsid w:val="00C21E57"/>
    <w:rsid w:val="00C23560"/>
    <w:rsid w:val="00C24093"/>
    <w:rsid w:val="00C24FB9"/>
    <w:rsid w:val="00C26342"/>
    <w:rsid w:val="00C34B14"/>
    <w:rsid w:val="00C352D3"/>
    <w:rsid w:val="00C373AB"/>
    <w:rsid w:val="00C37935"/>
    <w:rsid w:val="00C42E98"/>
    <w:rsid w:val="00C44EC1"/>
    <w:rsid w:val="00C4735E"/>
    <w:rsid w:val="00C47DC6"/>
    <w:rsid w:val="00C52993"/>
    <w:rsid w:val="00C53606"/>
    <w:rsid w:val="00C538A2"/>
    <w:rsid w:val="00C54AAF"/>
    <w:rsid w:val="00C569CA"/>
    <w:rsid w:val="00C60D67"/>
    <w:rsid w:val="00C616A4"/>
    <w:rsid w:val="00C66935"/>
    <w:rsid w:val="00C67E0B"/>
    <w:rsid w:val="00C71B79"/>
    <w:rsid w:val="00C72F30"/>
    <w:rsid w:val="00C76CC4"/>
    <w:rsid w:val="00C77999"/>
    <w:rsid w:val="00C81043"/>
    <w:rsid w:val="00C8140A"/>
    <w:rsid w:val="00C85611"/>
    <w:rsid w:val="00C8769A"/>
    <w:rsid w:val="00C91EE3"/>
    <w:rsid w:val="00C95C92"/>
    <w:rsid w:val="00C97DDC"/>
    <w:rsid w:val="00C97F38"/>
    <w:rsid w:val="00CA1336"/>
    <w:rsid w:val="00CA3812"/>
    <w:rsid w:val="00CA4135"/>
    <w:rsid w:val="00CA4ECB"/>
    <w:rsid w:val="00CA5722"/>
    <w:rsid w:val="00CA6E51"/>
    <w:rsid w:val="00CB1184"/>
    <w:rsid w:val="00CB27A5"/>
    <w:rsid w:val="00CB5C39"/>
    <w:rsid w:val="00CB63FD"/>
    <w:rsid w:val="00CB71CB"/>
    <w:rsid w:val="00CC2BD7"/>
    <w:rsid w:val="00CC397E"/>
    <w:rsid w:val="00CD1B20"/>
    <w:rsid w:val="00CD3BC1"/>
    <w:rsid w:val="00CD77A0"/>
    <w:rsid w:val="00CD799D"/>
    <w:rsid w:val="00CE3E67"/>
    <w:rsid w:val="00CE4754"/>
    <w:rsid w:val="00CE7BCD"/>
    <w:rsid w:val="00CE7BE6"/>
    <w:rsid w:val="00CF2660"/>
    <w:rsid w:val="00CF2F32"/>
    <w:rsid w:val="00CF4939"/>
    <w:rsid w:val="00CF7DAE"/>
    <w:rsid w:val="00D010B7"/>
    <w:rsid w:val="00D023A5"/>
    <w:rsid w:val="00D04FA2"/>
    <w:rsid w:val="00D05783"/>
    <w:rsid w:val="00D0630D"/>
    <w:rsid w:val="00D0671B"/>
    <w:rsid w:val="00D10E79"/>
    <w:rsid w:val="00D12F19"/>
    <w:rsid w:val="00D14C34"/>
    <w:rsid w:val="00D21EBB"/>
    <w:rsid w:val="00D26A2D"/>
    <w:rsid w:val="00D30BC8"/>
    <w:rsid w:val="00D34A9E"/>
    <w:rsid w:val="00D34D56"/>
    <w:rsid w:val="00D35514"/>
    <w:rsid w:val="00D36B97"/>
    <w:rsid w:val="00D41AEE"/>
    <w:rsid w:val="00D42F61"/>
    <w:rsid w:val="00D432E1"/>
    <w:rsid w:val="00D441D0"/>
    <w:rsid w:val="00D4456B"/>
    <w:rsid w:val="00D514EE"/>
    <w:rsid w:val="00D525FF"/>
    <w:rsid w:val="00D52AE4"/>
    <w:rsid w:val="00D56A11"/>
    <w:rsid w:val="00D6384F"/>
    <w:rsid w:val="00D63C86"/>
    <w:rsid w:val="00D64ECB"/>
    <w:rsid w:val="00D65CDF"/>
    <w:rsid w:val="00D7208B"/>
    <w:rsid w:val="00D80EEA"/>
    <w:rsid w:val="00D81352"/>
    <w:rsid w:val="00D82B13"/>
    <w:rsid w:val="00D84EA4"/>
    <w:rsid w:val="00D84EB1"/>
    <w:rsid w:val="00D85E58"/>
    <w:rsid w:val="00D87583"/>
    <w:rsid w:val="00D8799D"/>
    <w:rsid w:val="00D87BBA"/>
    <w:rsid w:val="00D87F67"/>
    <w:rsid w:val="00D964D2"/>
    <w:rsid w:val="00D977EF"/>
    <w:rsid w:val="00D97B24"/>
    <w:rsid w:val="00DA5673"/>
    <w:rsid w:val="00DA574A"/>
    <w:rsid w:val="00DA652D"/>
    <w:rsid w:val="00DA7406"/>
    <w:rsid w:val="00DB25FF"/>
    <w:rsid w:val="00DB4873"/>
    <w:rsid w:val="00DB6539"/>
    <w:rsid w:val="00DB7107"/>
    <w:rsid w:val="00DC076F"/>
    <w:rsid w:val="00DC25CF"/>
    <w:rsid w:val="00DD0273"/>
    <w:rsid w:val="00DD2647"/>
    <w:rsid w:val="00DD6E61"/>
    <w:rsid w:val="00DE3714"/>
    <w:rsid w:val="00DE484B"/>
    <w:rsid w:val="00DE531A"/>
    <w:rsid w:val="00DE6BF0"/>
    <w:rsid w:val="00DE7BB9"/>
    <w:rsid w:val="00DF09DC"/>
    <w:rsid w:val="00DF16F5"/>
    <w:rsid w:val="00DF3758"/>
    <w:rsid w:val="00DF4587"/>
    <w:rsid w:val="00DF5A3C"/>
    <w:rsid w:val="00E02E2B"/>
    <w:rsid w:val="00E035DD"/>
    <w:rsid w:val="00E04297"/>
    <w:rsid w:val="00E077AA"/>
    <w:rsid w:val="00E12EF3"/>
    <w:rsid w:val="00E21ABE"/>
    <w:rsid w:val="00E241FB"/>
    <w:rsid w:val="00E26F2E"/>
    <w:rsid w:val="00E272D8"/>
    <w:rsid w:val="00E31745"/>
    <w:rsid w:val="00E323DB"/>
    <w:rsid w:val="00E348A2"/>
    <w:rsid w:val="00E433A9"/>
    <w:rsid w:val="00E442A1"/>
    <w:rsid w:val="00E454BB"/>
    <w:rsid w:val="00E47461"/>
    <w:rsid w:val="00E509C9"/>
    <w:rsid w:val="00E511C3"/>
    <w:rsid w:val="00E52610"/>
    <w:rsid w:val="00E5566E"/>
    <w:rsid w:val="00E55E06"/>
    <w:rsid w:val="00E60235"/>
    <w:rsid w:val="00E604CF"/>
    <w:rsid w:val="00E6055F"/>
    <w:rsid w:val="00E6153E"/>
    <w:rsid w:val="00E66BC5"/>
    <w:rsid w:val="00E70530"/>
    <w:rsid w:val="00E70F9E"/>
    <w:rsid w:val="00E72481"/>
    <w:rsid w:val="00E756F9"/>
    <w:rsid w:val="00E765BF"/>
    <w:rsid w:val="00E85E11"/>
    <w:rsid w:val="00E8672C"/>
    <w:rsid w:val="00E86AD6"/>
    <w:rsid w:val="00E935D8"/>
    <w:rsid w:val="00E944B6"/>
    <w:rsid w:val="00E95570"/>
    <w:rsid w:val="00EA096B"/>
    <w:rsid w:val="00EA25B6"/>
    <w:rsid w:val="00EA2FB0"/>
    <w:rsid w:val="00EA3D17"/>
    <w:rsid w:val="00EA47BF"/>
    <w:rsid w:val="00EA6854"/>
    <w:rsid w:val="00EA7050"/>
    <w:rsid w:val="00EA7DFB"/>
    <w:rsid w:val="00EB0175"/>
    <w:rsid w:val="00EB10B3"/>
    <w:rsid w:val="00EB141E"/>
    <w:rsid w:val="00EB1B7A"/>
    <w:rsid w:val="00EB58B8"/>
    <w:rsid w:val="00EB5AD7"/>
    <w:rsid w:val="00EC0560"/>
    <w:rsid w:val="00EC0C1B"/>
    <w:rsid w:val="00EC2E54"/>
    <w:rsid w:val="00EC3238"/>
    <w:rsid w:val="00EC34A3"/>
    <w:rsid w:val="00EC3E52"/>
    <w:rsid w:val="00EC42B9"/>
    <w:rsid w:val="00EC63C1"/>
    <w:rsid w:val="00EC6608"/>
    <w:rsid w:val="00ED2ACA"/>
    <w:rsid w:val="00ED2E3E"/>
    <w:rsid w:val="00ED3169"/>
    <w:rsid w:val="00ED3366"/>
    <w:rsid w:val="00ED4EF7"/>
    <w:rsid w:val="00EE184F"/>
    <w:rsid w:val="00EE1B67"/>
    <w:rsid w:val="00EE4959"/>
    <w:rsid w:val="00EF0EC7"/>
    <w:rsid w:val="00EF32E7"/>
    <w:rsid w:val="00EF4E4F"/>
    <w:rsid w:val="00EF64E6"/>
    <w:rsid w:val="00F007D9"/>
    <w:rsid w:val="00F01387"/>
    <w:rsid w:val="00F04F71"/>
    <w:rsid w:val="00F0578B"/>
    <w:rsid w:val="00F073CA"/>
    <w:rsid w:val="00F07C82"/>
    <w:rsid w:val="00F1089A"/>
    <w:rsid w:val="00F114DC"/>
    <w:rsid w:val="00F152A2"/>
    <w:rsid w:val="00F15BE2"/>
    <w:rsid w:val="00F20175"/>
    <w:rsid w:val="00F253C6"/>
    <w:rsid w:val="00F30839"/>
    <w:rsid w:val="00F3162C"/>
    <w:rsid w:val="00F31D0A"/>
    <w:rsid w:val="00F35404"/>
    <w:rsid w:val="00F35C73"/>
    <w:rsid w:val="00F414D6"/>
    <w:rsid w:val="00F425BB"/>
    <w:rsid w:val="00F44E64"/>
    <w:rsid w:val="00F46C3D"/>
    <w:rsid w:val="00F509F1"/>
    <w:rsid w:val="00F527EE"/>
    <w:rsid w:val="00F55B32"/>
    <w:rsid w:val="00F5708F"/>
    <w:rsid w:val="00F6250E"/>
    <w:rsid w:val="00F64D52"/>
    <w:rsid w:val="00F67B32"/>
    <w:rsid w:val="00F71752"/>
    <w:rsid w:val="00F7641C"/>
    <w:rsid w:val="00F770D6"/>
    <w:rsid w:val="00F774DA"/>
    <w:rsid w:val="00F87400"/>
    <w:rsid w:val="00F90701"/>
    <w:rsid w:val="00F93756"/>
    <w:rsid w:val="00FA0D0A"/>
    <w:rsid w:val="00FA61F3"/>
    <w:rsid w:val="00FA69CE"/>
    <w:rsid w:val="00FB7A69"/>
    <w:rsid w:val="00FB7E1D"/>
    <w:rsid w:val="00FC38AA"/>
    <w:rsid w:val="00FC524C"/>
    <w:rsid w:val="00FC6A22"/>
    <w:rsid w:val="00FD1F80"/>
    <w:rsid w:val="00FD3504"/>
    <w:rsid w:val="00FD4960"/>
    <w:rsid w:val="00FD5CAD"/>
    <w:rsid w:val="00FE3773"/>
    <w:rsid w:val="00FE409B"/>
    <w:rsid w:val="00FE6CF1"/>
    <w:rsid w:val="00FE6D26"/>
    <w:rsid w:val="00FE7734"/>
    <w:rsid w:val="00FF022F"/>
    <w:rsid w:val="00FF09B6"/>
    <w:rsid w:val="00FF0F82"/>
    <w:rsid w:val="00FF2461"/>
    <w:rsid w:val="00FF287D"/>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4:docId w14:val="36EC4793"/>
  <w15:docId w15:val="{950412B5-96D2-49EF-9ECE-66C162F4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CA1336"/>
    <w:pPr>
      <w:keepNext/>
      <w:numPr>
        <w:numId w:val="41"/>
      </w:numPr>
      <w:tabs>
        <w:tab w:val="clear" w:pos="1068"/>
      </w:tabs>
      <w:spacing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CA1336"/>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hps">
    <w:name w:val="hps"/>
    <w:rsid w:val="00A116F1"/>
  </w:style>
  <w:style w:type="paragraph" w:customStyle="1" w:styleId="CM12">
    <w:name w:val="CM1+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32">
    <w:name w:val="CM3+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13">
    <w:name w:val="CM1+3"/>
    <w:basedOn w:val="Default"/>
    <w:next w:val="Default"/>
    <w:uiPriority w:val="99"/>
    <w:rsid w:val="00A33D3A"/>
    <w:pPr>
      <w:suppressAutoHyphens w:val="0"/>
      <w:autoSpaceDN w:val="0"/>
      <w:adjustRightInd w:val="0"/>
    </w:pPr>
    <w:rPr>
      <w:rFonts w:eastAsia="Times New Roman"/>
      <w:color w:val="auto"/>
      <w:lang w:eastAsia="cs-CZ"/>
    </w:rPr>
  </w:style>
  <w:style w:type="paragraph" w:customStyle="1" w:styleId="CM33">
    <w:name w:val="CM3+3"/>
    <w:basedOn w:val="Default"/>
    <w:next w:val="Default"/>
    <w:uiPriority w:val="99"/>
    <w:rsid w:val="00A33D3A"/>
    <w:pPr>
      <w:suppressAutoHyphens w:val="0"/>
      <w:autoSpaceDN w:val="0"/>
      <w:adjustRightInd w:val="0"/>
    </w:pPr>
    <w:rPr>
      <w:rFonts w:eastAsia="Times New Roman"/>
      <w:color w:val="auto"/>
      <w:lang w:eastAsia="cs-CZ"/>
    </w:rPr>
  </w:style>
  <w:style w:type="character" w:styleId="Nevyeenzmnka">
    <w:name w:val="Unresolved Mention"/>
    <w:basedOn w:val="Standardnpsmoodstavce"/>
    <w:uiPriority w:val="99"/>
    <w:semiHidden/>
    <w:unhideWhenUsed/>
    <w:rsid w:val="003B1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59724655">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363332283">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83475523">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10040808">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01150440">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237320177">
      <w:bodyDiv w:val="1"/>
      <w:marLeft w:val="0"/>
      <w:marRight w:val="0"/>
      <w:marTop w:val="0"/>
      <w:marBottom w:val="0"/>
      <w:divBdr>
        <w:top w:val="none" w:sz="0" w:space="0" w:color="auto"/>
        <w:left w:val="none" w:sz="0" w:space="0" w:color="auto"/>
        <w:bottom w:val="none" w:sz="0" w:space="0" w:color="auto"/>
        <w:right w:val="none" w:sz="0" w:space="0" w:color="auto"/>
      </w:divBdr>
    </w:div>
    <w:div w:id="1241675953">
      <w:bodyDiv w:val="1"/>
      <w:marLeft w:val="0"/>
      <w:marRight w:val="0"/>
      <w:marTop w:val="0"/>
      <w:marBottom w:val="0"/>
      <w:divBdr>
        <w:top w:val="none" w:sz="0" w:space="0" w:color="auto"/>
        <w:left w:val="none" w:sz="0" w:space="0" w:color="auto"/>
        <w:bottom w:val="none" w:sz="0" w:space="0" w:color="auto"/>
        <w:right w:val="none" w:sz="0" w:space="0" w:color="auto"/>
      </w:divBdr>
    </w:div>
    <w:div w:id="1378705009">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36772027">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751805786">
      <w:bodyDiv w:val="1"/>
      <w:marLeft w:val="0"/>
      <w:marRight w:val="0"/>
      <w:marTop w:val="0"/>
      <w:marBottom w:val="0"/>
      <w:divBdr>
        <w:top w:val="none" w:sz="0" w:space="0" w:color="auto"/>
        <w:left w:val="none" w:sz="0" w:space="0" w:color="auto"/>
        <w:bottom w:val="none" w:sz="0" w:space="0" w:color="auto"/>
        <w:right w:val="none" w:sz="0" w:space="0" w:color="auto"/>
      </w:divBdr>
    </w:div>
    <w:div w:id="1800874014">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 w:id="1974096700">
      <w:bodyDiv w:val="1"/>
      <w:marLeft w:val="0"/>
      <w:marRight w:val="0"/>
      <w:marTop w:val="0"/>
      <w:marBottom w:val="0"/>
      <w:divBdr>
        <w:top w:val="none" w:sz="0" w:space="0" w:color="auto"/>
        <w:left w:val="none" w:sz="0" w:space="0" w:color="auto"/>
        <w:bottom w:val="none" w:sz="0" w:space="0" w:color="auto"/>
        <w:right w:val="none" w:sz="0" w:space="0" w:color="auto"/>
      </w:divBdr>
    </w:div>
    <w:div w:id="2114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vscr.cz/" TargetMode="External"/><Relationship Id="rId18" Type="http://schemas.openxmlformats.org/officeDocument/2006/relationships/hyperlink" Target="http://www.efsa.europa.eu/en/efsajournal/pub/3694" TargetMode="External"/><Relationship Id="rId26" Type="http://schemas.openxmlformats.org/officeDocument/2006/relationships/hyperlink" Target="https://www.efsa.europa.eu/en/efsajournal/pub/6491%20-%202019" TargetMode="External"/><Relationship Id="rId39" Type="http://schemas.openxmlformats.org/officeDocument/2006/relationships/hyperlink" Target="http://www.mze.cz/" TargetMode="External"/><Relationship Id="rId21" Type="http://schemas.openxmlformats.org/officeDocument/2006/relationships/hyperlink" Target="http://www.efsa.europa.eu/en/efsajournal/pub/4611" TargetMode="External"/><Relationship Id="rId34" Type="http://schemas.openxmlformats.org/officeDocument/2006/relationships/hyperlink" Target="http://ec.europa.eu/food/fvo/specialreports/pesticides_index_en.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c.europa.eu/food/food/rapidalert/index_en.htm" TargetMode="External"/><Relationship Id="rId20" Type="http://schemas.openxmlformats.org/officeDocument/2006/relationships/hyperlink" Target="http://www.efsa.europa.eu/en/efsajournal/pub/4038" TargetMode="External"/><Relationship Id="rId29" Type="http://schemas.openxmlformats.org/officeDocument/2006/relationships/hyperlink" Target="https://www.efsa.europa.eu/en/efsajournal/pub/875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CS/ALL/?uri=CELEX:32005R0396&amp;qid=1504685757190" TargetMode="External"/><Relationship Id="rId24" Type="http://schemas.openxmlformats.org/officeDocument/2006/relationships/hyperlink" Target="http://www.efsa.europa.eu/en/efsajournal/pub/5743%20-%202017" TargetMode="External"/><Relationship Id="rId32" Type="http://schemas.openxmlformats.org/officeDocument/2006/relationships/hyperlink" Target="http://www.ukzuz.cz"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kzuz.cz" TargetMode="External"/><Relationship Id="rId23" Type="http://schemas.openxmlformats.org/officeDocument/2006/relationships/hyperlink" Target="http://www.efsa.europa.eu/en/efsajournal/pub/5348" TargetMode="External"/><Relationship Id="rId28" Type="http://schemas.openxmlformats.org/officeDocument/2006/relationships/hyperlink" Target="https://www.efsa.europa.eu/en/efsajournal/pub/7939" TargetMode="External"/><Relationship Id="rId36"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www.efsa.europa.eu/en/efsajournal/pub/3942" TargetMode="External"/><Relationship Id="rId31" Type="http://schemas.openxmlformats.org/officeDocument/2006/relationships/hyperlink" Target="http://www.szpi.gov.cz/"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zpi.gov.cz/" TargetMode="External"/><Relationship Id="rId22" Type="http://schemas.openxmlformats.org/officeDocument/2006/relationships/hyperlink" Target="http://www.efsa.europa.eu/en/efsajournal/pub/4791" TargetMode="External"/><Relationship Id="rId27" Type="http://schemas.openxmlformats.org/officeDocument/2006/relationships/hyperlink" Target="https://www.efsa.europa.eu/en/efsajournal/pub/7215" TargetMode="External"/><Relationship Id="rId30" Type="http://schemas.openxmlformats.org/officeDocument/2006/relationships/hyperlink" Target="http://www.svscr.cz/" TargetMode="External"/><Relationship Id="rId35" Type="http://schemas.openxmlformats.org/officeDocument/2006/relationships/hyperlink" Target="http://www.szu.cz/tema/bezpecnost-potravin"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czvp.szu.cz/spotrebapotravin.htm" TargetMode="External"/><Relationship Id="rId17" Type="http://schemas.openxmlformats.org/officeDocument/2006/relationships/hyperlink" Target="http://ec.europa.eu/food/fvo/specialreports/pesticides_index_en.htm" TargetMode="External"/><Relationship Id="rId25" Type="http://schemas.openxmlformats.org/officeDocument/2006/relationships/hyperlink" Target="http://www.efsa.europa.eu/en/efsajournal/pub/6057%20-%202018" TargetMode="External"/><Relationship Id="rId33" Type="http://schemas.openxmlformats.org/officeDocument/2006/relationships/hyperlink" Target="http://ec.europa.eu/food/food/rapidalert/index_en.htm" TargetMode="External"/><Relationship Id="rId38" Type="http://schemas.openxmlformats.org/officeDocument/2006/relationships/hyperlink" Target="http://www.mz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4D15-B5E3-4A71-8BFC-240F3275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40</Pages>
  <Words>8936</Words>
  <Characters>52183</Characters>
  <Application>Microsoft Office Word</Application>
  <DocSecurity>0</DocSecurity>
  <Lines>434</Lines>
  <Paragraphs>121</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60998</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3</cp:revision>
  <cp:lastPrinted>2019-09-23T13:37:00Z</cp:lastPrinted>
  <dcterms:created xsi:type="dcterms:W3CDTF">2024-09-11T12:53:00Z</dcterms:created>
  <dcterms:modified xsi:type="dcterms:W3CDTF">2024-09-11T13:15:00Z</dcterms:modified>
</cp:coreProperties>
</file>